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EE57" w14:textId="77777777" w:rsidR="008364E5" w:rsidRDefault="007E7965">
      <w:pPr>
        <w:spacing w:after="40" w:line="259" w:lineRule="auto"/>
        <w:ind w:left="0" w:right="0" w:firstLine="0"/>
      </w:pPr>
      <w:r>
        <w:t xml:space="preserve"> </w:t>
      </w:r>
    </w:p>
    <w:p w14:paraId="167253AE" w14:textId="77777777" w:rsidR="006247BD" w:rsidRDefault="007E7965" w:rsidP="006247BD">
      <w:pPr>
        <w:spacing w:after="25" w:line="259" w:lineRule="auto"/>
        <w:ind w:left="0" w:right="0" w:firstLine="0"/>
      </w:pPr>
      <w:r>
        <w:t xml:space="preserve"> </w:t>
      </w:r>
    </w:p>
    <w:p w14:paraId="3B00E60B" w14:textId="77777777" w:rsidR="006247BD" w:rsidRDefault="006247BD" w:rsidP="006247BD">
      <w:pPr>
        <w:spacing w:after="25" w:line="259" w:lineRule="auto"/>
        <w:ind w:left="0" w:right="0" w:firstLine="0"/>
      </w:pPr>
    </w:p>
    <w:p w14:paraId="2C8617CD" w14:textId="77777777" w:rsidR="008364E5" w:rsidRDefault="007E7965" w:rsidP="006247BD">
      <w:pPr>
        <w:spacing w:after="25" w:line="259" w:lineRule="auto"/>
        <w:ind w:left="360" w:right="0" w:firstLine="720"/>
        <w:jc w:val="center"/>
      </w:pPr>
      <w:r>
        <w:rPr>
          <w:b/>
        </w:rPr>
        <w:t>Anishinaabe Student Council Constitution</w:t>
      </w:r>
    </w:p>
    <w:p w14:paraId="2F4BEB37" w14:textId="3A8D23A2" w:rsidR="008364E5" w:rsidRDefault="006F67C9">
      <w:pPr>
        <w:spacing w:after="0" w:line="259" w:lineRule="auto"/>
        <w:ind w:left="1090" w:right="0"/>
        <w:jc w:val="center"/>
      </w:pPr>
      <w:r>
        <w:rPr>
          <w:b/>
        </w:rPr>
        <w:t>202</w:t>
      </w:r>
      <w:r w:rsidR="00A504D2">
        <w:rPr>
          <w:b/>
        </w:rPr>
        <w:t>3</w:t>
      </w:r>
      <w:r>
        <w:rPr>
          <w:b/>
        </w:rPr>
        <w:t>-202</w:t>
      </w:r>
      <w:r w:rsidR="00A504D2">
        <w:rPr>
          <w:b/>
        </w:rPr>
        <w:t>4</w:t>
      </w:r>
    </w:p>
    <w:p w14:paraId="0E8B6B5C" w14:textId="77777777" w:rsidR="008364E5" w:rsidRDefault="007E7965">
      <w:pPr>
        <w:spacing w:after="40" w:line="259" w:lineRule="auto"/>
        <w:ind w:left="0" w:right="0" w:firstLine="0"/>
      </w:pPr>
      <w:r>
        <w:t xml:space="preserve"> </w:t>
      </w:r>
    </w:p>
    <w:p w14:paraId="15A25BC0" w14:textId="77777777" w:rsidR="008364E5" w:rsidRDefault="007E7965">
      <w:pPr>
        <w:spacing w:after="25" w:line="259" w:lineRule="auto"/>
        <w:ind w:left="0" w:right="0" w:firstLine="0"/>
      </w:pPr>
      <w:r>
        <w:t xml:space="preserve"> </w:t>
      </w:r>
    </w:p>
    <w:p w14:paraId="10A6987D" w14:textId="77777777" w:rsidR="008364E5" w:rsidRDefault="007E7965">
      <w:pPr>
        <w:pStyle w:val="Heading1"/>
      </w:pPr>
      <w:r>
        <w:t>Mission Statement</w:t>
      </w:r>
      <w:r>
        <w:rPr>
          <w:b w:val="0"/>
          <w:u w:val="none"/>
        </w:rPr>
        <w:t xml:space="preserve"> </w:t>
      </w:r>
    </w:p>
    <w:p w14:paraId="6234AEAD" w14:textId="77777777" w:rsidR="008364E5" w:rsidRDefault="007E7965">
      <w:pPr>
        <w:spacing w:after="25" w:line="259" w:lineRule="auto"/>
        <w:ind w:left="0" w:right="0" w:firstLine="0"/>
      </w:pPr>
      <w:r>
        <w:t xml:space="preserve"> </w:t>
      </w:r>
    </w:p>
    <w:p w14:paraId="1A1E16B0" w14:textId="62B5556D" w:rsidR="008364E5" w:rsidRDefault="007E7965">
      <w:pPr>
        <w:ind w:right="476"/>
      </w:pPr>
      <w:r>
        <w:t>Anishinaabe Student Council's primary responsibility is to advocate and act as a voice for the Anishinaabe student body at FDLTCC. The primary purpose is to support, maintain, and encourage acceptance and respect for the Native American culture. Anishinaabe Student Council was established to participate as part of a dual government and will provide proper representation and leadership in accordance with the Fond du Lac Band of Ojibwe; Minnesota</w:t>
      </w:r>
      <w:r w:rsidR="000C023C">
        <w:t xml:space="preserve"> State</w:t>
      </w:r>
      <w:r>
        <w:t xml:space="preserve">; Fond du Lac Tribal &amp; Community College; and local, state, and federal entities in a respectful yet culturally appropriate manner. </w:t>
      </w:r>
    </w:p>
    <w:p w14:paraId="619B12E8" w14:textId="15314618" w:rsidR="005922FA" w:rsidRDefault="005922FA">
      <w:pPr>
        <w:ind w:right="476"/>
      </w:pPr>
    </w:p>
    <w:p w14:paraId="1E5ACB35" w14:textId="1A01FB11" w:rsidR="005922FA" w:rsidRDefault="005922FA" w:rsidP="005922FA">
      <w:pPr>
        <w:ind w:right="476"/>
        <w:jc w:val="center"/>
        <w:rPr>
          <w:b/>
          <w:bCs/>
          <w:u w:val="single"/>
        </w:rPr>
      </w:pPr>
      <w:r>
        <w:rPr>
          <w:b/>
          <w:bCs/>
          <w:u w:val="single"/>
        </w:rPr>
        <w:t>Campus Values</w:t>
      </w:r>
    </w:p>
    <w:p w14:paraId="5E17099A" w14:textId="77777777" w:rsidR="005922FA" w:rsidRDefault="005922FA" w:rsidP="005922FA">
      <w:r>
        <w:t>Respect: All Anishinaabe Student Council members shall demonstrate respect. We will hold ourselves to the highest level as we represent the Native American student body. We will treat everyone as we wish to be treated. We will not discriminate. We will strive for unity.</w:t>
      </w:r>
    </w:p>
    <w:p w14:paraId="34D83E66" w14:textId="77777777" w:rsidR="005922FA" w:rsidRDefault="005922FA" w:rsidP="005922FA"/>
    <w:p w14:paraId="66DEA6A5" w14:textId="77777777" w:rsidR="005922FA" w:rsidRDefault="005922FA" w:rsidP="005922FA">
      <w:r>
        <w:t>Compassion: All Anishinaabe Student Council members will show compassion toward our students and our staff at FDLTCC. We will treat everyone with dignity. We will promote empathy while motivating others and each other to evoke understanding.</w:t>
      </w:r>
    </w:p>
    <w:p w14:paraId="06ABEEBF" w14:textId="77777777" w:rsidR="005922FA" w:rsidRDefault="005922FA" w:rsidP="005922FA"/>
    <w:p w14:paraId="0CF2D0F5" w14:textId="77777777" w:rsidR="005922FA" w:rsidRDefault="005922FA" w:rsidP="005922FA">
      <w:r>
        <w:t>Stewardship: We as Anishinaabe are held to the highest standards of taking care of our surroundings to the best of our ability. That is done with a good mind, body, and spirit, no matter where we are or what we are doing.</w:t>
      </w:r>
    </w:p>
    <w:p w14:paraId="5A4709FD" w14:textId="77777777" w:rsidR="005922FA" w:rsidRDefault="005922FA" w:rsidP="005922FA"/>
    <w:p w14:paraId="72571795" w14:textId="77777777" w:rsidR="005922FA" w:rsidRDefault="005922FA" w:rsidP="005922FA">
      <w:r>
        <w:t>Integrity: We are held to the high standards of being honest. To have good outcomes, we must do good. We are role models for generations to come.</w:t>
      </w:r>
    </w:p>
    <w:p w14:paraId="1230A5D2" w14:textId="77777777" w:rsidR="005922FA" w:rsidRDefault="005922FA" w:rsidP="005922FA"/>
    <w:p w14:paraId="6F5611F9" w14:textId="77777777" w:rsidR="005922FA" w:rsidRDefault="005922FA" w:rsidP="005922FA">
      <w:r>
        <w:t>Innovation: We will recognize the ideas of all students and stay open to any ideas that may challenge conventional views. To remain useful to future students, we must adapt to the constant changes of society.</w:t>
      </w:r>
    </w:p>
    <w:p w14:paraId="59098A9A" w14:textId="77777777" w:rsidR="005922FA" w:rsidRPr="005922FA" w:rsidRDefault="005922FA" w:rsidP="005922FA">
      <w:pPr>
        <w:ind w:right="476"/>
      </w:pPr>
    </w:p>
    <w:p w14:paraId="0F5930BD" w14:textId="77777777" w:rsidR="008364E5" w:rsidRDefault="007E7965">
      <w:pPr>
        <w:spacing w:after="25" w:line="259" w:lineRule="auto"/>
        <w:ind w:left="0" w:right="0" w:firstLine="0"/>
      </w:pPr>
      <w:r>
        <w:t xml:space="preserve"> </w:t>
      </w:r>
    </w:p>
    <w:p w14:paraId="6BAF6B1E" w14:textId="77777777" w:rsidR="008364E5" w:rsidRPr="006247BD" w:rsidRDefault="000C023C" w:rsidP="000C023C">
      <w:pPr>
        <w:spacing w:after="40" w:line="259" w:lineRule="auto"/>
        <w:ind w:left="720" w:right="0" w:firstLine="720"/>
        <w:rPr>
          <w:b/>
        </w:rPr>
      </w:pPr>
      <w:r>
        <w:rPr>
          <w:b/>
        </w:rPr>
        <w:t xml:space="preserve">    </w:t>
      </w:r>
      <w:r w:rsidR="001C06F5" w:rsidRPr="006247BD">
        <w:rPr>
          <w:b/>
        </w:rPr>
        <w:t>Article 1: Nam</w:t>
      </w:r>
      <w:r w:rsidR="007E7965" w:rsidRPr="006247BD">
        <w:rPr>
          <w:b/>
        </w:rPr>
        <w:t>e and Purpose</w:t>
      </w:r>
      <w:r w:rsidR="007E7965" w:rsidRPr="006247BD">
        <w:rPr>
          <w:b/>
        </w:rPr>
        <w:tab/>
      </w:r>
      <w:r w:rsidR="007E7965" w:rsidRPr="006247BD">
        <w:rPr>
          <w:b/>
          <w:u w:val="single" w:color="000000"/>
        </w:rPr>
        <w:t>Bylaws</w:t>
      </w:r>
    </w:p>
    <w:tbl>
      <w:tblPr>
        <w:tblStyle w:val="TableGrid"/>
        <w:tblW w:w="7840" w:type="dxa"/>
        <w:tblInd w:w="2370" w:type="dxa"/>
        <w:tblLook w:val="04A0" w:firstRow="1" w:lastRow="0" w:firstColumn="1" w:lastColumn="0" w:noHBand="0" w:noVBand="1"/>
      </w:tblPr>
      <w:tblGrid>
        <w:gridCol w:w="1350"/>
        <w:gridCol w:w="6490"/>
      </w:tblGrid>
      <w:tr w:rsidR="008364E5" w14:paraId="22EFB45A" w14:textId="77777777">
        <w:trPr>
          <w:trHeight w:val="834"/>
        </w:trPr>
        <w:tc>
          <w:tcPr>
            <w:tcW w:w="1350" w:type="dxa"/>
            <w:tcBorders>
              <w:top w:val="nil"/>
              <w:left w:val="nil"/>
              <w:bottom w:val="nil"/>
              <w:right w:val="nil"/>
            </w:tcBorders>
          </w:tcPr>
          <w:p w14:paraId="43AD6166" w14:textId="77777777" w:rsidR="008364E5" w:rsidRDefault="007E7965">
            <w:pPr>
              <w:spacing w:after="0" w:line="259" w:lineRule="auto"/>
              <w:ind w:left="0" w:right="0" w:firstLine="0"/>
            </w:pPr>
            <w:r>
              <w:rPr>
                <w:i/>
              </w:rPr>
              <w:t>Section I:</w:t>
            </w:r>
            <w:r>
              <w:t xml:space="preserve"> </w:t>
            </w:r>
          </w:p>
        </w:tc>
        <w:tc>
          <w:tcPr>
            <w:tcW w:w="6490" w:type="dxa"/>
            <w:tcBorders>
              <w:top w:val="nil"/>
              <w:left w:val="nil"/>
              <w:bottom w:val="nil"/>
              <w:right w:val="nil"/>
            </w:tcBorders>
          </w:tcPr>
          <w:p w14:paraId="6D7E5780" w14:textId="77777777" w:rsidR="008364E5" w:rsidRDefault="007E7965">
            <w:pPr>
              <w:spacing w:after="0" w:line="259" w:lineRule="auto"/>
              <w:ind w:left="0" w:right="0" w:firstLine="0"/>
            </w:pPr>
            <w:r>
              <w:t>The name of this organiz</w:t>
            </w:r>
            <w:r w:rsidR="006046E5">
              <w:t xml:space="preserve">ation shall be the Anishinaabe </w:t>
            </w:r>
            <w:r>
              <w:t xml:space="preserve">Student Council, herein after referred to as ASC of Fond du Lac Tribal &amp; Community College, herein after referred to as FDLTCC. </w:t>
            </w:r>
          </w:p>
        </w:tc>
      </w:tr>
      <w:tr w:rsidR="008364E5" w14:paraId="3A64561C" w14:textId="77777777">
        <w:trPr>
          <w:trHeight w:val="264"/>
        </w:trPr>
        <w:tc>
          <w:tcPr>
            <w:tcW w:w="1350" w:type="dxa"/>
            <w:tcBorders>
              <w:top w:val="nil"/>
              <w:left w:val="nil"/>
              <w:bottom w:val="nil"/>
              <w:right w:val="nil"/>
            </w:tcBorders>
          </w:tcPr>
          <w:p w14:paraId="60E69512" w14:textId="77777777" w:rsidR="008364E5" w:rsidRDefault="007E7965">
            <w:pPr>
              <w:spacing w:after="0" w:line="259" w:lineRule="auto"/>
              <w:ind w:left="0" w:right="0" w:firstLine="0"/>
            </w:pPr>
            <w:r>
              <w:rPr>
                <w:i/>
              </w:rPr>
              <w:t>Section II:</w:t>
            </w:r>
            <w:r>
              <w:t xml:space="preserve"> </w:t>
            </w:r>
          </w:p>
        </w:tc>
        <w:tc>
          <w:tcPr>
            <w:tcW w:w="6490" w:type="dxa"/>
            <w:tcBorders>
              <w:top w:val="nil"/>
              <w:left w:val="nil"/>
              <w:bottom w:val="nil"/>
              <w:right w:val="nil"/>
            </w:tcBorders>
          </w:tcPr>
          <w:p w14:paraId="08F1AC1C" w14:textId="77777777" w:rsidR="008364E5" w:rsidRDefault="007E7965">
            <w:pPr>
              <w:spacing w:after="0" w:line="259" w:lineRule="auto"/>
              <w:ind w:left="0" w:right="0" w:firstLine="0"/>
            </w:pPr>
            <w:r>
              <w:t xml:space="preserve">The purpose of the ASC shall be: </w:t>
            </w:r>
          </w:p>
        </w:tc>
      </w:tr>
    </w:tbl>
    <w:p w14:paraId="364842E5" w14:textId="77777777" w:rsidR="008364E5" w:rsidRDefault="007E7965">
      <w:pPr>
        <w:numPr>
          <w:ilvl w:val="0"/>
          <w:numId w:val="1"/>
        </w:numPr>
        <w:ind w:right="994" w:hanging="330"/>
      </w:pPr>
      <w:bookmarkStart w:id="0" w:name="_Hlk56410749"/>
      <w:r>
        <w:t xml:space="preserve">To assure that activities are provided that promote acceptance and respect of the Native American culture at FDLTCC. </w:t>
      </w:r>
    </w:p>
    <w:p w14:paraId="0D3B130D" w14:textId="77777777" w:rsidR="008364E5" w:rsidRDefault="007E7965">
      <w:pPr>
        <w:numPr>
          <w:ilvl w:val="0"/>
          <w:numId w:val="1"/>
        </w:numPr>
        <w:spacing w:after="25" w:line="259" w:lineRule="auto"/>
        <w:ind w:right="994" w:hanging="330"/>
      </w:pPr>
      <w:r>
        <w:t xml:space="preserve">To actively admit Native American Students as members of the ASC. </w:t>
      </w:r>
    </w:p>
    <w:p w14:paraId="2E56949E" w14:textId="77777777" w:rsidR="000C023C" w:rsidRDefault="007E7965">
      <w:pPr>
        <w:numPr>
          <w:ilvl w:val="0"/>
          <w:numId w:val="1"/>
        </w:numPr>
        <w:ind w:right="994" w:hanging="330"/>
      </w:pPr>
      <w:r>
        <w:lastRenderedPageBreak/>
        <w:t>To create, promote, and support an atmosphere of acceptance and respect among all students from all cultures.</w:t>
      </w:r>
    </w:p>
    <w:bookmarkEnd w:id="0"/>
    <w:p w14:paraId="4A904265" w14:textId="77777777" w:rsidR="005768BD" w:rsidRDefault="005768BD" w:rsidP="005768BD">
      <w:pPr>
        <w:ind w:left="2010" w:right="994" w:firstLine="0"/>
      </w:pPr>
    </w:p>
    <w:p w14:paraId="1B500418" w14:textId="77777777" w:rsidR="008364E5" w:rsidRDefault="000C023C" w:rsidP="000C023C">
      <w:pPr>
        <w:ind w:left="720" w:right="994" w:firstLine="720"/>
      </w:pPr>
      <w:r>
        <w:t xml:space="preserve">  </w:t>
      </w:r>
      <w:r w:rsidR="007E7965">
        <w:rPr>
          <w:b/>
        </w:rPr>
        <w:t>Article II: Membership</w:t>
      </w:r>
      <w:r w:rsidR="007E7965">
        <w:t xml:space="preserve"> </w:t>
      </w:r>
    </w:p>
    <w:tbl>
      <w:tblPr>
        <w:tblStyle w:val="TableGrid"/>
        <w:tblW w:w="8260" w:type="dxa"/>
        <w:tblInd w:w="2385" w:type="dxa"/>
        <w:tblLook w:val="04A0" w:firstRow="1" w:lastRow="0" w:firstColumn="1" w:lastColumn="0" w:noHBand="0" w:noVBand="1"/>
      </w:tblPr>
      <w:tblGrid>
        <w:gridCol w:w="1335"/>
        <w:gridCol w:w="6925"/>
      </w:tblGrid>
      <w:tr w:rsidR="008364E5" w14:paraId="3E6400F5" w14:textId="77777777">
        <w:trPr>
          <w:trHeight w:val="564"/>
        </w:trPr>
        <w:tc>
          <w:tcPr>
            <w:tcW w:w="1335" w:type="dxa"/>
            <w:tcBorders>
              <w:top w:val="nil"/>
              <w:left w:val="nil"/>
              <w:bottom w:val="nil"/>
              <w:right w:val="nil"/>
            </w:tcBorders>
          </w:tcPr>
          <w:p w14:paraId="67B9D9AB" w14:textId="77777777" w:rsidR="008364E5" w:rsidRDefault="007E7965">
            <w:pPr>
              <w:spacing w:after="0" w:line="259" w:lineRule="auto"/>
              <w:ind w:left="0" w:right="0" w:firstLine="0"/>
            </w:pPr>
            <w:r>
              <w:rPr>
                <w:i/>
              </w:rPr>
              <w:t>Section I:</w:t>
            </w:r>
          </w:p>
        </w:tc>
        <w:tc>
          <w:tcPr>
            <w:tcW w:w="6925" w:type="dxa"/>
            <w:tcBorders>
              <w:top w:val="nil"/>
              <w:left w:val="nil"/>
              <w:bottom w:val="nil"/>
              <w:right w:val="nil"/>
            </w:tcBorders>
          </w:tcPr>
          <w:p w14:paraId="5FE063DD" w14:textId="77777777" w:rsidR="008364E5" w:rsidRDefault="007E7965">
            <w:pPr>
              <w:spacing w:after="0" w:line="259" w:lineRule="auto"/>
              <w:ind w:left="30" w:right="0" w:hanging="30"/>
            </w:pPr>
            <w:r>
              <w:t xml:space="preserve">The membership of the ASC shall consist of all student and honorary members. </w:t>
            </w:r>
          </w:p>
        </w:tc>
      </w:tr>
      <w:tr w:rsidR="008364E5" w14:paraId="4944777C" w14:textId="77777777">
        <w:trPr>
          <w:trHeight w:val="863"/>
        </w:trPr>
        <w:tc>
          <w:tcPr>
            <w:tcW w:w="1335" w:type="dxa"/>
            <w:tcBorders>
              <w:top w:val="nil"/>
              <w:left w:val="nil"/>
              <w:bottom w:val="nil"/>
              <w:right w:val="nil"/>
            </w:tcBorders>
          </w:tcPr>
          <w:p w14:paraId="1D859185" w14:textId="77777777" w:rsidR="008364E5" w:rsidRDefault="007E7965">
            <w:pPr>
              <w:spacing w:after="0" w:line="259" w:lineRule="auto"/>
              <w:ind w:left="0" w:right="0" w:firstLine="0"/>
            </w:pPr>
            <w:r>
              <w:rPr>
                <w:i/>
              </w:rPr>
              <w:t xml:space="preserve">Section II: </w:t>
            </w:r>
          </w:p>
        </w:tc>
        <w:tc>
          <w:tcPr>
            <w:tcW w:w="6925" w:type="dxa"/>
            <w:tcBorders>
              <w:top w:val="nil"/>
              <w:left w:val="nil"/>
              <w:bottom w:val="nil"/>
              <w:right w:val="nil"/>
            </w:tcBorders>
          </w:tcPr>
          <w:p w14:paraId="282C5EFA" w14:textId="77777777" w:rsidR="008364E5" w:rsidRDefault="007E7965">
            <w:pPr>
              <w:spacing w:after="0" w:line="259" w:lineRule="auto"/>
              <w:ind w:left="30" w:right="307" w:hanging="15"/>
            </w:pPr>
            <w:r>
              <w:t xml:space="preserve">Members/ASC officers must be enrolled as students at FDLTCC, and must comply with the Student Code of Conduct as outlined in the Student Handbook. </w:t>
            </w:r>
          </w:p>
        </w:tc>
      </w:tr>
      <w:tr w:rsidR="008364E5" w14:paraId="1ECA0722" w14:textId="77777777">
        <w:trPr>
          <w:trHeight w:val="563"/>
        </w:trPr>
        <w:tc>
          <w:tcPr>
            <w:tcW w:w="1335" w:type="dxa"/>
            <w:tcBorders>
              <w:top w:val="nil"/>
              <w:left w:val="nil"/>
              <w:bottom w:val="nil"/>
              <w:right w:val="nil"/>
            </w:tcBorders>
          </w:tcPr>
          <w:p w14:paraId="62A8A1A4" w14:textId="77777777" w:rsidR="008364E5" w:rsidRDefault="007E7965">
            <w:pPr>
              <w:spacing w:after="0" w:line="259" w:lineRule="auto"/>
              <w:ind w:left="0" w:right="0" w:firstLine="0"/>
            </w:pPr>
            <w:r>
              <w:rPr>
                <w:i/>
              </w:rPr>
              <w:t>Section III:</w:t>
            </w:r>
          </w:p>
        </w:tc>
        <w:tc>
          <w:tcPr>
            <w:tcW w:w="6925" w:type="dxa"/>
            <w:tcBorders>
              <w:top w:val="nil"/>
              <w:left w:val="nil"/>
              <w:bottom w:val="nil"/>
              <w:right w:val="nil"/>
            </w:tcBorders>
          </w:tcPr>
          <w:p w14:paraId="7A4E095C" w14:textId="77777777" w:rsidR="008364E5" w:rsidRDefault="007E7965">
            <w:pPr>
              <w:spacing w:after="0" w:line="259" w:lineRule="auto"/>
              <w:ind w:left="30" w:right="0" w:hanging="15"/>
              <w:jc w:val="both"/>
            </w:pPr>
            <w:r>
              <w:t xml:space="preserve">Honorary and Alumni members can be approved by a 2/3 majority vote of the ASC. </w:t>
            </w:r>
          </w:p>
        </w:tc>
      </w:tr>
      <w:tr w:rsidR="008364E5" w14:paraId="7DE39A56" w14:textId="77777777">
        <w:trPr>
          <w:trHeight w:val="579"/>
        </w:trPr>
        <w:tc>
          <w:tcPr>
            <w:tcW w:w="1335" w:type="dxa"/>
            <w:tcBorders>
              <w:top w:val="nil"/>
              <w:left w:val="nil"/>
              <w:bottom w:val="nil"/>
              <w:right w:val="nil"/>
            </w:tcBorders>
          </w:tcPr>
          <w:p w14:paraId="47806ECE" w14:textId="77777777" w:rsidR="008364E5" w:rsidRDefault="007E7965">
            <w:pPr>
              <w:spacing w:after="0" w:line="259" w:lineRule="auto"/>
              <w:ind w:left="0" w:right="0" w:firstLine="0"/>
            </w:pPr>
            <w:r>
              <w:rPr>
                <w:i/>
              </w:rPr>
              <w:t xml:space="preserve">Section IV: </w:t>
            </w:r>
          </w:p>
        </w:tc>
        <w:tc>
          <w:tcPr>
            <w:tcW w:w="6925" w:type="dxa"/>
            <w:tcBorders>
              <w:top w:val="nil"/>
              <w:left w:val="nil"/>
              <w:bottom w:val="nil"/>
              <w:right w:val="nil"/>
            </w:tcBorders>
          </w:tcPr>
          <w:p w14:paraId="2527AB4E" w14:textId="77777777" w:rsidR="008364E5" w:rsidRDefault="007E7965">
            <w:pPr>
              <w:spacing w:after="0" w:line="259" w:lineRule="auto"/>
              <w:ind w:left="30" w:right="0" w:hanging="15"/>
            </w:pPr>
            <w:r>
              <w:t xml:space="preserve">The President of FDLTCC will have the final decision of tribal affiliation with the recommendation of the Executive Board. </w:t>
            </w:r>
          </w:p>
        </w:tc>
      </w:tr>
      <w:tr w:rsidR="001A58BC" w14:paraId="26DBA955" w14:textId="77777777">
        <w:trPr>
          <w:trHeight w:val="579"/>
        </w:trPr>
        <w:tc>
          <w:tcPr>
            <w:tcW w:w="1335" w:type="dxa"/>
            <w:tcBorders>
              <w:top w:val="nil"/>
              <w:left w:val="nil"/>
              <w:bottom w:val="nil"/>
              <w:right w:val="nil"/>
            </w:tcBorders>
          </w:tcPr>
          <w:p w14:paraId="1FA4CEA1" w14:textId="77777777" w:rsidR="001A58BC" w:rsidRDefault="001A58BC">
            <w:pPr>
              <w:spacing w:after="0" w:line="259" w:lineRule="auto"/>
              <w:ind w:left="0" w:right="0" w:firstLine="0"/>
              <w:rPr>
                <w:i/>
              </w:rPr>
            </w:pPr>
            <w:r>
              <w:rPr>
                <w:i/>
              </w:rPr>
              <w:t>Section V:</w:t>
            </w:r>
          </w:p>
        </w:tc>
        <w:tc>
          <w:tcPr>
            <w:tcW w:w="6925" w:type="dxa"/>
            <w:tcBorders>
              <w:top w:val="nil"/>
              <w:left w:val="nil"/>
              <w:bottom w:val="nil"/>
              <w:right w:val="nil"/>
            </w:tcBorders>
          </w:tcPr>
          <w:p w14:paraId="1097B3DC" w14:textId="77777777" w:rsidR="001A58BC" w:rsidRDefault="00811F23">
            <w:pPr>
              <w:spacing w:after="0" w:line="259" w:lineRule="auto"/>
              <w:ind w:left="30" w:right="0" w:hanging="15"/>
            </w:pPr>
            <w:bookmarkStart w:id="1" w:name="_Hlk56410795"/>
            <w:r>
              <w:t>As representative, of Fond du Lac Community College, the ASC</w:t>
            </w:r>
            <w:r w:rsidR="004B2E1C">
              <w:t xml:space="preserve"> members</w:t>
            </w:r>
            <w:r>
              <w:t xml:space="preserve"> m</w:t>
            </w:r>
            <w:r w:rsidR="00A224ED">
              <w:t>ust incorporate the colleges core values of respect, integrity, stewardship, innovation, and compassion</w:t>
            </w:r>
            <w:r w:rsidR="004B2E1C">
              <w:t xml:space="preserve"> on and off the campus.</w:t>
            </w:r>
            <w:r w:rsidR="00A224ED">
              <w:t xml:space="preserve"> </w:t>
            </w:r>
            <w:bookmarkEnd w:id="1"/>
          </w:p>
        </w:tc>
      </w:tr>
    </w:tbl>
    <w:p w14:paraId="53FBF460" w14:textId="77777777" w:rsidR="008364E5" w:rsidRDefault="008364E5">
      <w:pPr>
        <w:spacing w:after="40" w:line="259" w:lineRule="auto"/>
        <w:ind w:left="0" w:right="0" w:firstLine="0"/>
      </w:pPr>
    </w:p>
    <w:p w14:paraId="03DAE032" w14:textId="77777777" w:rsidR="008364E5" w:rsidRDefault="000C023C" w:rsidP="000C023C">
      <w:pPr>
        <w:pStyle w:val="Heading2"/>
        <w:ind w:firstLine="416"/>
      </w:pPr>
      <w:r>
        <w:t xml:space="preserve">   </w:t>
      </w:r>
      <w:r w:rsidR="007E7965">
        <w:t>Article III: Meetings</w:t>
      </w:r>
      <w:r w:rsidR="007E7965">
        <w:rPr>
          <w:b w:val="0"/>
        </w:rPr>
        <w:t xml:space="preserve"> </w:t>
      </w:r>
    </w:p>
    <w:tbl>
      <w:tblPr>
        <w:tblStyle w:val="TableGrid"/>
        <w:tblW w:w="8065" w:type="dxa"/>
        <w:tblInd w:w="2160" w:type="dxa"/>
        <w:tblLook w:val="04A0" w:firstRow="1" w:lastRow="0" w:firstColumn="1" w:lastColumn="0" w:noHBand="0" w:noVBand="1"/>
      </w:tblPr>
      <w:tblGrid>
        <w:gridCol w:w="1470"/>
        <w:gridCol w:w="6595"/>
      </w:tblGrid>
      <w:tr w:rsidR="008364E5" w14:paraId="1CC165E8" w14:textId="77777777">
        <w:trPr>
          <w:trHeight w:val="542"/>
        </w:trPr>
        <w:tc>
          <w:tcPr>
            <w:tcW w:w="1470" w:type="dxa"/>
            <w:tcBorders>
              <w:top w:val="nil"/>
              <w:left w:val="nil"/>
              <w:bottom w:val="nil"/>
              <w:right w:val="nil"/>
            </w:tcBorders>
          </w:tcPr>
          <w:p w14:paraId="7ED77F0E" w14:textId="77777777" w:rsidR="008364E5" w:rsidRDefault="007E7965">
            <w:pPr>
              <w:spacing w:after="0" w:line="259" w:lineRule="auto"/>
              <w:ind w:left="240" w:right="0" w:firstLine="0"/>
            </w:pPr>
            <w:r>
              <w:rPr>
                <w:i/>
              </w:rPr>
              <w:t>Section I:</w:t>
            </w:r>
          </w:p>
        </w:tc>
        <w:tc>
          <w:tcPr>
            <w:tcW w:w="6595" w:type="dxa"/>
            <w:tcBorders>
              <w:top w:val="nil"/>
              <w:left w:val="nil"/>
              <w:bottom w:val="nil"/>
              <w:right w:val="nil"/>
            </w:tcBorders>
          </w:tcPr>
          <w:p w14:paraId="2C323253" w14:textId="77777777" w:rsidR="008364E5" w:rsidRDefault="007E7965">
            <w:pPr>
              <w:spacing w:after="0" w:line="259" w:lineRule="auto"/>
              <w:ind w:left="135" w:right="0" w:hanging="30"/>
            </w:pPr>
            <w:r>
              <w:t xml:space="preserve">The Executive Board shall consist of all members currently holding ASC officer positions. </w:t>
            </w:r>
          </w:p>
        </w:tc>
      </w:tr>
      <w:tr w:rsidR="008364E5" w14:paraId="1EE20971" w14:textId="77777777">
        <w:trPr>
          <w:trHeight w:val="278"/>
        </w:trPr>
        <w:tc>
          <w:tcPr>
            <w:tcW w:w="1470" w:type="dxa"/>
            <w:tcBorders>
              <w:top w:val="nil"/>
              <w:left w:val="nil"/>
              <w:bottom w:val="nil"/>
              <w:right w:val="nil"/>
            </w:tcBorders>
          </w:tcPr>
          <w:p w14:paraId="426F4142" w14:textId="77777777" w:rsidR="008364E5" w:rsidRDefault="007E7965">
            <w:pPr>
              <w:spacing w:after="0" w:line="259" w:lineRule="auto"/>
              <w:ind w:left="0" w:right="68" w:firstLine="0"/>
              <w:jc w:val="center"/>
            </w:pPr>
            <w:r>
              <w:rPr>
                <w:i/>
              </w:rPr>
              <w:t xml:space="preserve">Section II: </w:t>
            </w:r>
          </w:p>
        </w:tc>
        <w:tc>
          <w:tcPr>
            <w:tcW w:w="6595" w:type="dxa"/>
            <w:tcBorders>
              <w:top w:val="nil"/>
              <w:left w:val="nil"/>
              <w:bottom w:val="nil"/>
              <w:right w:val="nil"/>
            </w:tcBorders>
          </w:tcPr>
          <w:p w14:paraId="412761DC" w14:textId="77777777" w:rsidR="008364E5" w:rsidRDefault="007E7965">
            <w:pPr>
              <w:spacing w:after="0" w:line="259" w:lineRule="auto"/>
              <w:ind w:left="105" w:right="0" w:firstLine="0"/>
            </w:pPr>
            <w:r>
              <w:t xml:space="preserve">The ASC Chairperson shall set the agenda for meetings. </w:t>
            </w:r>
          </w:p>
        </w:tc>
      </w:tr>
      <w:tr w:rsidR="008364E5" w14:paraId="70AE9F02" w14:textId="77777777">
        <w:trPr>
          <w:trHeight w:val="570"/>
        </w:trPr>
        <w:tc>
          <w:tcPr>
            <w:tcW w:w="1470" w:type="dxa"/>
            <w:tcBorders>
              <w:top w:val="nil"/>
              <w:left w:val="nil"/>
              <w:bottom w:val="nil"/>
              <w:right w:val="nil"/>
            </w:tcBorders>
          </w:tcPr>
          <w:p w14:paraId="609109B1" w14:textId="77777777" w:rsidR="008364E5" w:rsidRDefault="007E7965">
            <w:pPr>
              <w:spacing w:after="0" w:line="259" w:lineRule="auto"/>
              <w:ind w:left="5" w:right="0" w:firstLine="0"/>
              <w:jc w:val="center"/>
            </w:pPr>
            <w:r>
              <w:rPr>
                <w:i/>
              </w:rPr>
              <w:t>Section III:</w:t>
            </w:r>
            <w:r>
              <w:t xml:space="preserve"> </w:t>
            </w:r>
          </w:p>
        </w:tc>
        <w:tc>
          <w:tcPr>
            <w:tcW w:w="6595" w:type="dxa"/>
            <w:tcBorders>
              <w:top w:val="nil"/>
              <w:left w:val="nil"/>
              <w:bottom w:val="nil"/>
              <w:right w:val="nil"/>
            </w:tcBorders>
          </w:tcPr>
          <w:p w14:paraId="372DBCBE" w14:textId="77777777" w:rsidR="008364E5" w:rsidRDefault="007E7965">
            <w:pPr>
              <w:spacing w:after="0" w:line="259" w:lineRule="auto"/>
              <w:ind w:left="135" w:right="0" w:firstLine="0"/>
            </w:pPr>
            <w:r>
              <w:t xml:space="preserve">The </w:t>
            </w:r>
            <w:r w:rsidR="000C023C">
              <w:t>ASC shall meet at least 1-2 times per month</w:t>
            </w:r>
            <w:r>
              <w:t xml:space="preserve">. The Executive Board may call meetings as necessary. </w:t>
            </w:r>
          </w:p>
        </w:tc>
      </w:tr>
      <w:tr w:rsidR="008364E5" w14:paraId="01FB232E" w14:textId="77777777">
        <w:trPr>
          <w:trHeight w:val="829"/>
        </w:trPr>
        <w:tc>
          <w:tcPr>
            <w:tcW w:w="1470" w:type="dxa"/>
            <w:tcBorders>
              <w:top w:val="nil"/>
              <w:left w:val="nil"/>
              <w:bottom w:val="nil"/>
              <w:right w:val="nil"/>
            </w:tcBorders>
          </w:tcPr>
          <w:p w14:paraId="761715B2" w14:textId="77777777" w:rsidR="008364E5" w:rsidRDefault="007E7965">
            <w:pPr>
              <w:spacing w:after="0" w:line="259" w:lineRule="auto"/>
              <w:ind w:left="0" w:right="7" w:firstLine="0"/>
              <w:jc w:val="center"/>
            </w:pPr>
            <w:r>
              <w:rPr>
                <w:i/>
              </w:rPr>
              <w:t xml:space="preserve">Section IV: </w:t>
            </w:r>
          </w:p>
        </w:tc>
        <w:tc>
          <w:tcPr>
            <w:tcW w:w="6595" w:type="dxa"/>
            <w:tcBorders>
              <w:top w:val="nil"/>
              <w:left w:val="nil"/>
              <w:bottom w:val="nil"/>
              <w:right w:val="nil"/>
            </w:tcBorders>
          </w:tcPr>
          <w:p w14:paraId="6EA8452C" w14:textId="77777777" w:rsidR="008364E5" w:rsidRDefault="007E7965">
            <w:pPr>
              <w:spacing w:after="0" w:line="259" w:lineRule="auto"/>
              <w:ind w:left="135" w:right="0" w:firstLine="0"/>
            </w:pPr>
            <w:r>
              <w:rPr>
                <w:u w:val="single" w:color="000000"/>
              </w:rPr>
              <w:t>Quorum:</w:t>
            </w:r>
            <w:r>
              <w:t xml:space="preserve"> </w:t>
            </w:r>
          </w:p>
          <w:p w14:paraId="48729E66" w14:textId="77777777" w:rsidR="008364E5" w:rsidRDefault="007E7965">
            <w:pPr>
              <w:numPr>
                <w:ilvl w:val="0"/>
                <w:numId w:val="10"/>
              </w:numPr>
              <w:spacing w:after="0" w:line="259" w:lineRule="auto"/>
              <w:ind w:right="0" w:hanging="330"/>
            </w:pPr>
            <w:r>
              <w:t>Two or more voting</w:t>
            </w:r>
            <w:r w:rsidR="001C06F5">
              <w:t xml:space="preserve"> members shall constitute a quorum</w:t>
            </w:r>
            <w:r>
              <w:t xml:space="preserve">. </w:t>
            </w:r>
          </w:p>
          <w:p w14:paraId="70337ACE" w14:textId="77777777" w:rsidR="008364E5" w:rsidRDefault="007E7965">
            <w:pPr>
              <w:numPr>
                <w:ilvl w:val="0"/>
                <w:numId w:val="10"/>
              </w:numPr>
              <w:spacing w:after="0" w:line="259" w:lineRule="auto"/>
              <w:ind w:right="0" w:hanging="330"/>
            </w:pPr>
            <w:r>
              <w:t xml:space="preserve">2/3 of the Executive Board must be present to have a meeting. </w:t>
            </w:r>
          </w:p>
        </w:tc>
      </w:tr>
      <w:tr w:rsidR="008364E5" w14:paraId="7C09F611" w14:textId="77777777">
        <w:trPr>
          <w:trHeight w:val="407"/>
        </w:trPr>
        <w:tc>
          <w:tcPr>
            <w:tcW w:w="1470" w:type="dxa"/>
            <w:tcBorders>
              <w:top w:val="nil"/>
              <w:left w:val="nil"/>
              <w:bottom w:val="nil"/>
              <w:right w:val="nil"/>
            </w:tcBorders>
          </w:tcPr>
          <w:p w14:paraId="1A815662" w14:textId="77777777" w:rsidR="008364E5" w:rsidRDefault="007E7965">
            <w:pPr>
              <w:spacing w:after="0" w:line="259" w:lineRule="auto"/>
              <w:ind w:left="0" w:right="0" w:firstLine="0"/>
            </w:pPr>
            <w:r>
              <w:t xml:space="preserve">     </w:t>
            </w:r>
            <w:r>
              <w:rPr>
                <w:rFonts w:ascii="Calibri" w:eastAsia="Calibri" w:hAnsi="Calibri" w:cs="Calibri"/>
              </w:rPr>
              <w:t>​</w:t>
            </w:r>
            <w:r>
              <w:rPr>
                <w:i/>
              </w:rPr>
              <w:t xml:space="preserve">Section V: </w:t>
            </w:r>
          </w:p>
        </w:tc>
        <w:tc>
          <w:tcPr>
            <w:tcW w:w="6595" w:type="dxa"/>
            <w:tcBorders>
              <w:top w:val="nil"/>
              <w:left w:val="nil"/>
              <w:bottom w:val="nil"/>
              <w:right w:val="nil"/>
            </w:tcBorders>
          </w:tcPr>
          <w:p w14:paraId="6EDBA9B2" w14:textId="77777777" w:rsidR="008364E5" w:rsidRDefault="007E7965">
            <w:pPr>
              <w:spacing w:after="0" w:line="259" w:lineRule="auto"/>
              <w:ind w:left="90" w:right="0" w:firstLine="0"/>
            </w:pPr>
            <w:r>
              <w:rPr>
                <w:u w:val="single" w:color="000000"/>
              </w:rPr>
              <w:t>Open Meetings:</w:t>
            </w:r>
            <w:r>
              <w:t xml:space="preserve"> </w:t>
            </w:r>
          </w:p>
        </w:tc>
      </w:tr>
    </w:tbl>
    <w:p w14:paraId="2531D34D" w14:textId="77777777" w:rsidR="008364E5" w:rsidRDefault="007E7965">
      <w:pPr>
        <w:numPr>
          <w:ilvl w:val="0"/>
          <w:numId w:val="2"/>
        </w:numPr>
        <w:ind w:right="594" w:hanging="330"/>
      </w:pPr>
      <w:r>
        <w:t xml:space="preserve">ASC meetings, with the exception of closed discussions, shall be open to all FDLTCC students, staff, and faculty. </w:t>
      </w:r>
    </w:p>
    <w:p w14:paraId="038404D2" w14:textId="77777777" w:rsidR="008364E5" w:rsidRDefault="007E7965">
      <w:pPr>
        <w:numPr>
          <w:ilvl w:val="0"/>
          <w:numId w:val="2"/>
        </w:numPr>
        <w:ind w:right="594" w:hanging="330"/>
      </w:pPr>
      <w:r>
        <w:t xml:space="preserve">Meeting locations shall be posted and held in reasonably convenient locations. </w:t>
      </w:r>
    </w:p>
    <w:p w14:paraId="7AB9A994" w14:textId="77777777" w:rsidR="008364E5" w:rsidRDefault="007E7965">
      <w:pPr>
        <w:numPr>
          <w:ilvl w:val="0"/>
          <w:numId w:val="2"/>
        </w:numPr>
        <w:ind w:right="594" w:hanging="330"/>
      </w:pPr>
      <w:r>
        <w:t xml:space="preserve">The ASC cannot hold closed meetings although closed discussions may be held to resolve issues. Closed discussions cannot be called to order and no voting may take place. </w:t>
      </w:r>
    </w:p>
    <w:p w14:paraId="3FAB82EF" w14:textId="77777777" w:rsidR="005768BD" w:rsidRDefault="007E7965">
      <w:pPr>
        <w:numPr>
          <w:ilvl w:val="0"/>
          <w:numId w:val="2"/>
        </w:numPr>
        <w:ind w:right="594" w:hanging="330"/>
      </w:pPr>
      <w:r>
        <w:t>Meeting minutes of the ASC will be posted within 72 hours of each meeting in designated areas.</w:t>
      </w:r>
    </w:p>
    <w:p w14:paraId="31CAE184" w14:textId="77777777" w:rsidR="008364E5" w:rsidRDefault="007E7965">
      <w:pPr>
        <w:numPr>
          <w:ilvl w:val="0"/>
          <w:numId w:val="2"/>
        </w:numPr>
        <w:ind w:right="594" w:hanging="330"/>
      </w:pPr>
      <w:r>
        <w:t xml:space="preserve"> </w:t>
      </w:r>
    </w:p>
    <w:p w14:paraId="4F3A64DC" w14:textId="77777777" w:rsidR="008364E5" w:rsidRDefault="007E7965">
      <w:pPr>
        <w:pStyle w:val="Heading2"/>
        <w:ind w:left="1690"/>
      </w:pPr>
      <w:r>
        <w:t>Article IV: Removals</w:t>
      </w:r>
      <w:r w:rsidR="001C4CA0">
        <w:t xml:space="preserve"> </w:t>
      </w:r>
      <w:r>
        <w:t>and Vacancies</w:t>
      </w:r>
      <w:r>
        <w:rPr>
          <w:b w:val="0"/>
        </w:rPr>
        <w:t xml:space="preserve"> </w:t>
      </w:r>
    </w:p>
    <w:tbl>
      <w:tblPr>
        <w:tblStyle w:val="TableGrid"/>
        <w:tblW w:w="7900" w:type="dxa"/>
        <w:tblInd w:w="2385" w:type="dxa"/>
        <w:tblLook w:val="04A0" w:firstRow="1" w:lastRow="0" w:firstColumn="1" w:lastColumn="0" w:noHBand="0" w:noVBand="1"/>
      </w:tblPr>
      <w:tblGrid>
        <w:gridCol w:w="1380"/>
        <w:gridCol w:w="6520"/>
      </w:tblGrid>
      <w:tr w:rsidR="008364E5" w14:paraId="2AE38452" w14:textId="77777777">
        <w:trPr>
          <w:trHeight w:val="849"/>
        </w:trPr>
        <w:tc>
          <w:tcPr>
            <w:tcW w:w="1380" w:type="dxa"/>
            <w:tcBorders>
              <w:top w:val="nil"/>
              <w:left w:val="nil"/>
              <w:bottom w:val="nil"/>
              <w:right w:val="nil"/>
            </w:tcBorders>
          </w:tcPr>
          <w:p w14:paraId="0E3C38F2" w14:textId="77777777" w:rsidR="008364E5" w:rsidRDefault="007E7965">
            <w:pPr>
              <w:spacing w:after="0" w:line="259" w:lineRule="auto"/>
              <w:ind w:left="0" w:right="0" w:firstLine="0"/>
            </w:pPr>
            <w:r>
              <w:rPr>
                <w:i/>
              </w:rPr>
              <w:t xml:space="preserve">Section I: </w:t>
            </w:r>
          </w:p>
        </w:tc>
        <w:tc>
          <w:tcPr>
            <w:tcW w:w="6520" w:type="dxa"/>
            <w:tcBorders>
              <w:top w:val="nil"/>
              <w:left w:val="nil"/>
              <w:bottom w:val="nil"/>
              <w:right w:val="nil"/>
            </w:tcBorders>
          </w:tcPr>
          <w:p w14:paraId="37615A68" w14:textId="77777777" w:rsidR="008364E5" w:rsidRDefault="007E7965">
            <w:pPr>
              <w:spacing w:after="25" w:line="259" w:lineRule="auto"/>
              <w:ind w:left="0" w:right="0" w:firstLine="0"/>
            </w:pPr>
            <w:r>
              <w:t xml:space="preserve">A petition of 2/3 of the voting members of the Executive Board of the </w:t>
            </w:r>
          </w:p>
          <w:p w14:paraId="2CD60DFE" w14:textId="77777777" w:rsidR="008364E5" w:rsidRDefault="007E7965">
            <w:pPr>
              <w:spacing w:after="0" w:line="259" w:lineRule="auto"/>
              <w:ind w:left="15" w:right="0" w:hanging="15"/>
            </w:pPr>
            <w:r>
              <w:t xml:space="preserve">ASC will require a retention election (for the officer in question) to be held 72 hours after the petition is presented to the Executive Board. </w:t>
            </w:r>
          </w:p>
        </w:tc>
      </w:tr>
      <w:tr w:rsidR="008364E5" w14:paraId="05704FFC" w14:textId="77777777">
        <w:trPr>
          <w:trHeight w:val="570"/>
        </w:trPr>
        <w:tc>
          <w:tcPr>
            <w:tcW w:w="1380" w:type="dxa"/>
            <w:tcBorders>
              <w:top w:val="nil"/>
              <w:left w:val="nil"/>
              <w:bottom w:val="nil"/>
              <w:right w:val="nil"/>
            </w:tcBorders>
          </w:tcPr>
          <w:p w14:paraId="7557F65B" w14:textId="77777777" w:rsidR="008364E5" w:rsidRDefault="007E7965">
            <w:pPr>
              <w:spacing w:after="0" w:line="259" w:lineRule="auto"/>
              <w:ind w:left="15" w:right="0" w:firstLine="0"/>
            </w:pPr>
            <w:r>
              <w:rPr>
                <w:i/>
              </w:rPr>
              <w:t xml:space="preserve">Section II: </w:t>
            </w:r>
          </w:p>
        </w:tc>
        <w:tc>
          <w:tcPr>
            <w:tcW w:w="6520" w:type="dxa"/>
            <w:tcBorders>
              <w:top w:val="nil"/>
              <w:left w:val="nil"/>
              <w:bottom w:val="nil"/>
              <w:right w:val="nil"/>
            </w:tcBorders>
          </w:tcPr>
          <w:p w14:paraId="4A930695" w14:textId="77777777" w:rsidR="008364E5" w:rsidRDefault="007E7965">
            <w:pPr>
              <w:spacing w:after="0" w:line="259" w:lineRule="auto"/>
              <w:ind w:left="15" w:right="0" w:hanging="15"/>
            </w:pPr>
            <w:r>
              <w:t xml:space="preserve">A 2/3 vote for removal will be required to remove an officer in the retention election. </w:t>
            </w:r>
          </w:p>
        </w:tc>
      </w:tr>
      <w:tr w:rsidR="008364E5" w14:paraId="16EEA701" w14:textId="77777777">
        <w:trPr>
          <w:trHeight w:val="593"/>
        </w:trPr>
        <w:tc>
          <w:tcPr>
            <w:tcW w:w="1380" w:type="dxa"/>
            <w:tcBorders>
              <w:top w:val="nil"/>
              <w:left w:val="nil"/>
              <w:bottom w:val="nil"/>
              <w:right w:val="nil"/>
            </w:tcBorders>
          </w:tcPr>
          <w:p w14:paraId="40B91F75" w14:textId="77777777" w:rsidR="008364E5" w:rsidRDefault="007E7965">
            <w:pPr>
              <w:spacing w:after="0" w:line="259" w:lineRule="auto"/>
              <w:ind w:left="15" w:right="0" w:firstLine="0"/>
            </w:pPr>
            <w:r>
              <w:rPr>
                <w:i/>
              </w:rPr>
              <w:t xml:space="preserve">Section III: </w:t>
            </w:r>
          </w:p>
        </w:tc>
        <w:tc>
          <w:tcPr>
            <w:tcW w:w="6520" w:type="dxa"/>
            <w:tcBorders>
              <w:top w:val="nil"/>
              <w:left w:val="nil"/>
              <w:bottom w:val="nil"/>
              <w:right w:val="nil"/>
            </w:tcBorders>
          </w:tcPr>
          <w:p w14:paraId="18F8AC17" w14:textId="77777777" w:rsidR="008364E5" w:rsidRDefault="007E7965">
            <w:pPr>
              <w:spacing w:after="0" w:line="259" w:lineRule="auto"/>
              <w:ind w:left="15" w:right="0" w:hanging="15"/>
            </w:pPr>
            <w:r>
              <w:t xml:space="preserve">The officer in question may request a recount within 5 business days of the completion of the election. </w:t>
            </w:r>
          </w:p>
        </w:tc>
      </w:tr>
      <w:tr w:rsidR="008364E5" w14:paraId="79656ABF" w14:textId="77777777">
        <w:trPr>
          <w:trHeight w:val="555"/>
        </w:trPr>
        <w:tc>
          <w:tcPr>
            <w:tcW w:w="1380" w:type="dxa"/>
            <w:tcBorders>
              <w:top w:val="nil"/>
              <w:left w:val="nil"/>
              <w:bottom w:val="nil"/>
              <w:right w:val="nil"/>
            </w:tcBorders>
          </w:tcPr>
          <w:p w14:paraId="5C899120" w14:textId="77777777" w:rsidR="008364E5" w:rsidRDefault="007E7965">
            <w:pPr>
              <w:spacing w:after="0" w:line="259" w:lineRule="auto"/>
              <w:ind w:left="30" w:right="0" w:firstLine="0"/>
            </w:pPr>
            <w:r>
              <w:rPr>
                <w:i/>
              </w:rPr>
              <w:lastRenderedPageBreak/>
              <w:t xml:space="preserve">Section IV: </w:t>
            </w:r>
          </w:p>
        </w:tc>
        <w:tc>
          <w:tcPr>
            <w:tcW w:w="6520" w:type="dxa"/>
            <w:tcBorders>
              <w:top w:val="nil"/>
              <w:left w:val="nil"/>
              <w:bottom w:val="nil"/>
              <w:right w:val="nil"/>
            </w:tcBorders>
          </w:tcPr>
          <w:p w14:paraId="24916892" w14:textId="77777777" w:rsidR="008364E5" w:rsidRDefault="007E7965">
            <w:pPr>
              <w:spacing w:after="0" w:line="259" w:lineRule="auto"/>
              <w:ind w:left="30" w:right="0" w:hanging="15"/>
            </w:pPr>
            <w:r>
              <w:t xml:space="preserve">If the Chairperson is removed the Vice­Chairperson will become Chairperson. </w:t>
            </w:r>
          </w:p>
        </w:tc>
      </w:tr>
      <w:tr w:rsidR="008364E5" w14:paraId="48DEB0B4" w14:textId="77777777">
        <w:trPr>
          <w:trHeight w:val="563"/>
        </w:trPr>
        <w:tc>
          <w:tcPr>
            <w:tcW w:w="1380" w:type="dxa"/>
            <w:tcBorders>
              <w:top w:val="nil"/>
              <w:left w:val="nil"/>
              <w:bottom w:val="nil"/>
              <w:right w:val="nil"/>
            </w:tcBorders>
          </w:tcPr>
          <w:p w14:paraId="42BD2D0E" w14:textId="77777777" w:rsidR="008364E5" w:rsidRDefault="007E7965">
            <w:pPr>
              <w:spacing w:after="0" w:line="259" w:lineRule="auto"/>
              <w:ind w:left="30" w:right="0" w:firstLine="0"/>
            </w:pPr>
            <w:r>
              <w:rPr>
                <w:i/>
              </w:rPr>
              <w:t xml:space="preserve">Section V: </w:t>
            </w:r>
          </w:p>
        </w:tc>
        <w:tc>
          <w:tcPr>
            <w:tcW w:w="6520" w:type="dxa"/>
            <w:tcBorders>
              <w:top w:val="nil"/>
              <w:left w:val="nil"/>
              <w:bottom w:val="nil"/>
              <w:right w:val="nil"/>
            </w:tcBorders>
          </w:tcPr>
          <w:p w14:paraId="6E763BBD" w14:textId="77777777" w:rsidR="008364E5" w:rsidRDefault="007E7965">
            <w:pPr>
              <w:spacing w:after="0" w:line="259" w:lineRule="auto"/>
              <w:ind w:left="30" w:right="0" w:hanging="15"/>
            </w:pPr>
            <w:r>
              <w:t xml:space="preserve">All vacancies will be filled by a 2/3 majority vote of the Executive Board within 5 business days. </w:t>
            </w:r>
          </w:p>
        </w:tc>
      </w:tr>
      <w:tr w:rsidR="008364E5" w14:paraId="586BC243" w14:textId="77777777">
        <w:trPr>
          <w:trHeight w:val="264"/>
        </w:trPr>
        <w:tc>
          <w:tcPr>
            <w:tcW w:w="1380" w:type="dxa"/>
            <w:tcBorders>
              <w:top w:val="nil"/>
              <w:left w:val="nil"/>
              <w:bottom w:val="nil"/>
              <w:right w:val="nil"/>
            </w:tcBorders>
          </w:tcPr>
          <w:p w14:paraId="222DCABA" w14:textId="77777777" w:rsidR="008364E5" w:rsidRDefault="007E7965">
            <w:pPr>
              <w:spacing w:after="0" w:line="259" w:lineRule="auto"/>
              <w:ind w:left="30" w:right="0" w:firstLine="0"/>
            </w:pPr>
            <w:r>
              <w:rPr>
                <w:i/>
              </w:rPr>
              <w:t xml:space="preserve">Section VI: </w:t>
            </w:r>
          </w:p>
        </w:tc>
        <w:tc>
          <w:tcPr>
            <w:tcW w:w="6520" w:type="dxa"/>
            <w:tcBorders>
              <w:top w:val="nil"/>
              <w:left w:val="nil"/>
              <w:bottom w:val="nil"/>
              <w:right w:val="nil"/>
            </w:tcBorders>
          </w:tcPr>
          <w:p w14:paraId="51C6F32C" w14:textId="77777777" w:rsidR="008364E5" w:rsidRDefault="007E7965">
            <w:pPr>
              <w:spacing w:after="0" w:line="259" w:lineRule="auto"/>
              <w:ind w:left="15" w:right="0" w:firstLine="0"/>
            </w:pPr>
            <w:r>
              <w:t xml:space="preserve">Any ASC officer who is absent from 2 consecutive scheduled meetings </w:t>
            </w:r>
          </w:p>
        </w:tc>
      </w:tr>
    </w:tbl>
    <w:p w14:paraId="39087808" w14:textId="77777777" w:rsidR="008364E5" w:rsidRDefault="007E7965">
      <w:pPr>
        <w:ind w:left="3820" w:right="476"/>
      </w:pPr>
      <w:r>
        <w:t>without prior notification a</w:t>
      </w:r>
      <w:r w:rsidR="005768BD">
        <w:t>nd just cause may</w:t>
      </w:r>
      <w:r>
        <w:t xml:space="preserve"> be dismissed of his/her elected duties. </w:t>
      </w:r>
    </w:p>
    <w:p w14:paraId="14F18FC5" w14:textId="77777777" w:rsidR="005768BD" w:rsidRDefault="005768BD">
      <w:pPr>
        <w:ind w:left="3820" w:right="476"/>
      </w:pPr>
    </w:p>
    <w:p w14:paraId="12252946" w14:textId="77777777" w:rsidR="008364E5" w:rsidRDefault="007E7965">
      <w:pPr>
        <w:pStyle w:val="Heading2"/>
        <w:ind w:left="1750"/>
      </w:pPr>
      <w:r>
        <w:t>Article V: Officer Requirements</w:t>
      </w:r>
      <w:r>
        <w:rPr>
          <w:b w:val="0"/>
        </w:rPr>
        <w:t xml:space="preserve"> </w:t>
      </w:r>
    </w:p>
    <w:tbl>
      <w:tblPr>
        <w:tblStyle w:val="TableGrid"/>
        <w:tblW w:w="8125" w:type="dxa"/>
        <w:tblInd w:w="2430" w:type="dxa"/>
        <w:tblLook w:val="04A0" w:firstRow="1" w:lastRow="0" w:firstColumn="1" w:lastColumn="0" w:noHBand="0" w:noVBand="1"/>
      </w:tblPr>
      <w:tblGrid>
        <w:gridCol w:w="1365"/>
        <w:gridCol w:w="6760"/>
      </w:tblGrid>
      <w:tr w:rsidR="008364E5" w14:paraId="12591851" w14:textId="77777777">
        <w:trPr>
          <w:trHeight w:val="572"/>
        </w:trPr>
        <w:tc>
          <w:tcPr>
            <w:tcW w:w="1365" w:type="dxa"/>
            <w:tcBorders>
              <w:top w:val="nil"/>
              <w:left w:val="nil"/>
              <w:bottom w:val="nil"/>
              <w:right w:val="nil"/>
            </w:tcBorders>
          </w:tcPr>
          <w:p w14:paraId="36AD1874" w14:textId="77777777" w:rsidR="008364E5" w:rsidRDefault="007E7965">
            <w:pPr>
              <w:spacing w:after="0" w:line="259" w:lineRule="auto"/>
              <w:ind w:left="0" w:right="0" w:firstLine="0"/>
            </w:pPr>
            <w:r>
              <w:rPr>
                <w:i/>
              </w:rPr>
              <w:t xml:space="preserve">Section I: </w:t>
            </w:r>
          </w:p>
        </w:tc>
        <w:tc>
          <w:tcPr>
            <w:tcW w:w="6760" w:type="dxa"/>
            <w:tcBorders>
              <w:top w:val="nil"/>
              <w:left w:val="nil"/>
              <w:bottom w:val="nil"/>
              <w:right w:val="nil"/>
            </w:tcBorders>
          </w:tcPr>
          <w:p w14:paraId="298FF28F" w14:textId="77777777" w:rsidR="008364E5" w:rsidRDefault="007E7965">
            <w:pPr>
              <w:spacing w:after="0" w:line="259" w:lineRule="auto"/>
              <w:ind w:left="15" w:right="86" w:hanging="15"/>
            </w:pPr>
            <w:r>
              <w:t xml:space="preserve">All officers of the ASC must be enrolled members of a federally recognized tribe. </w:t>
            </w:r>
          </w:p>
        </w:tc>
      </w:tr>
      <w:tr w:rsidR="008364E5" w14:paraId="00F47FAF" w14:textId="77777777">
        <w:trPr>
          <w:trHeight w:val="585"/>
        </w:trPr>
        <w:tc>
          <w:tcPr>
            <w:tcW w:w="1365" w:type="dxa"/>
            <w:tcBorders>
              <w:top w:val="nil"/>
              <w:left w:val="nil"/>
              <w:bottom w:val="nil"/>
              <w:right w:val="nil"/>
            </w:tcBorders>
          </w:tcPr>
          <w:p w14:paraId="7F069006" w14:textId="77777777" w:rsidR="008364E5" w:rsidRDefault="007E7965">
            <w:pPr>
              <w:spacing w:after="0" w:line="259" w:lineRule="auto"/>
              <w:ind w:left="15" w:right="0" w:firstLine="0"/>
            </w:pPr>
            <w:r>
              <w:rPr>
                <w:i/>
              </w:rPr>
              <w:t>Section II:</w:t>
            </w:r>
            <w:r>
              <w:t xml:space="preserve"> </w:t>
            </w:r>
          </w:p>
        </w:tc>
        <w:tc>
          <w:tcPr>
            <w:tcW w:w="6760" w:type="dxa"/>
            <w:tcBorders>
              <w:top w:val="nil"/>
              <w:left w:val="nil"/>
              <w:bottom w:val="nil"/>
              <w:right w:val="nil"/>
            </w:tcBorders>
          </w:tcPr>
          <w:p w14:paraId="39D023A7" w14:textId="77777777" w:rsidR="008364E5" w:rsidRDefault="007E7965">
            <w:pPr>
              <w:spacing w:after="0" w:line="259" w:lineRule="auto"/>
              <w:ind w:left="30" w:right="0" w:hanging="30"/>
            </w:pPr>
            <w:r>
              <w:t xml:space="preserve">ASC officers must maintain a 2.0 cumulative grade point average on a 4.0 scale. </w:t>
            </w:r>
          </w:p>
        </w:tc>
      </w:tr>
      <w:tr w:rsidR="008364E5" w14:paraId="50AC2C1F" w14:textId="77777777">
        <w:trPr>
          <w:trHeight w:val="600"/>
        </w:trPr>
        <w:tc>
          <w:tcPr>
            <w:tcW w:w="1365" w:type="dxa"/>
            <w:tcBorders>
              <w:top w:val="nil"/>
              <w:left w:val="nil"/>
              <w:bottom w:val="nil"/>
              <w:right w:val="nil"/>
            </w:tcBorders>
          </w:tcPr>
          <w:p w14:paraId="3ED31106" w14:textId="77777777" w:rsidR="008364E5" w:rsidRDefault="007E7965">
            <w:pPr>
              <w:spacing w:after="0" w:line="259" w:lineRule="auto"/>
              <w:ind w:left="15" w:right="0" w:firstLine="0"/>
            </w:pPr>
            <w:r>
              <w:rPr>
                <w:i/>
              </w:rPr>
              <w:t xml:space="preserve">Section III: </w:t>
            </w:r>
          </w:p>
        </w:tc>
        <w:tc>
          <w:tcPr>
            <w:tcW w:w="6760" w:type="dxa"/>
            <w:tcBorders>
              <w:top w:val="nil"/>
              <w:left w:val="nil"/>
              <w:bottom w:val="nil"/>
              <w:right w:val="nil"/>
            </w:tcBorders>
          </w:tcPr>
          <w:p w14:paraId="4240F2B7" w14:textId="77777777" w:rsidR="008364E5" w:rsidRDefault="007E7965">
            <w:pPr>
              <w:spacing w:after="0" w:line="259" w:lineRule="auto"/>
              <w:ind w:left="30" w:right="0" w:firstLine="0"/>
            </w:pPr>
            <w:r>
              <w:t xml:space="preserve">The ASC advisor will notify the ASC Chairperson of officers no longer meeting minimum requirements. </w:t>
            </w:r>
          </w:p>
        </w:tc>
      </w:tr>
      <w:tr w:rsidR="008364E5" w14:paraId="622EB1EC" w14:textId="77777777">
        <w:trPr>
          <w:trHeight w:val="1127"/>
        </w:trPr>
        <w:tc>
          <w:tcPr>
            <w:tcW w:w="1365" w:type="dxa"/>
            <w:tcBorders>
              <w:top w:val="nil"/>
              <w:left w:val="nil"/>
              <w:bottom w:val="nil"/>
              <w:right w:val="nil"/>
            </w:tcBorders>
          </w:tcPr>
          <w:p w14:paraId="782592B3" w14:textId="77777777" w:rsidR="008364E5" w:rsidRDefault="001C4CA0">
            <w:pPr>
              <w:spacing w:after="0" w:line="259" w:lineRule="auto"/>
              <w:ind w:left="15" w:right="0" w:firstLine="0"/>
            </w:pPr>
            <w:r>
              <w:rPr>
                <w:i/>
              </w:rPr>
              <w:t>Section IV:</w:t>
            </w:r>
          </w:p>
        </w:tc>
        <w:tc>
          <w:tcPr>
            <w:tcW w:w="6760" w:type="dxa"/>
            <w:tcBorders>
              <w:top w:val="nil"/>
              <w:left w:val="nil"/>
              <w:bottom w:val="nil"/>
              <w:right w:val="nil"/>
            </w:tcBorders>
          </w:tcPr>
          <w:p w14:paraId="5479DD61" w14:textId="77777777" w:rsidR="008364E5" w:rsidRDefault="007E7965">
            <w:pPr>
              <w:spacing w:after="0" w:line="259" w:lineRule="auto"/>
              <w:ind w:left="30" w:right="0" w:firstLine="60"/>
            </w:pPr>
            <w:r>
              <w:t xml:space="preserve">The ASC at their discretion, and without the vote of the officer in question, may extend a probationary period for up to one (1) full semester from the date of notification (i.e. within an ASC meeting) in case of extenuating circumstances. </w:t>
            </w:r>
          </w:p>
        </w:tc>
      </w:tr>
    </w:tbl>
    <w:p w14:paraId="346C82DA" w14:textId="77777777" w:rsidR="008364E5" w:rsidRDefault="007E7965">
      <w:pPr>
        <w:spacing w:after="0" w:line="259" w:lineRule="auto"/>
        <w:ind w:left="1770" w:right="0" w:firstLine="0"/>
      </w:pPr>
      <w:r>
        <w:rPr>
          <w:b/>
        </w:rPr>
        <w:t xml:space="preserve"> </w:t>
      </w:r>
    </w:p>
    <w:p w14:paraId="41E4B00D" w14:textId="77777777" w:rsidR="005768BD" w:rsidRDefault="005768BD">
      <w:pPr>
        <w:pStyle w:val="Heading2"/>
        <w:ind w:left="1780"/>
      </w:pPr>
    </w:p>
    <w:p w14:paraId="7D42A7CE" w14:textId="77777777" w:rsidR="008364E5" w:rsidRDefault="006046E5">
      <w:pPr>
        <w:pStyle w:val="Heading2"/>
        <w:ind w:left="1780"/>
      </w:pPr>
      <w:r>
        <w:t xml:space="preserve">Article VI: Officer/Advisor </w:t>
      </w:r>
      <w:r w:rsidR="007E7965">
        <w:t>Responsibilities</w:t>
      </w:r>
      <w:r w:rsidR="007E7965">
        <w:rPr>
          <w:b w:val="0"/>
        </w:rPr>
        <w:t xml:space="preserve"> </w:t>
      </w:r>
    </w:p>
    <w:p w14:paraId="012C75D0" w14:textId="77777777" w:rsidR="008364E5" w:rsidRDefault="007E7965">
      <w:pPr>
        <w:spacing w:after="5" w:line="259" w:lineRule="auto"/>
        <w:ind w:left="1780" w:right="0"/>
      </w:pPr>
      <w:r>
        <w:rPr>
          <w:b/>
        </w:rPr>
        <w:t>Responsibilities of the Chairperson:</w:t>
      </w:r>
      <w:r>
        <w:t xml:space="preserve"> </w:t>
      </w:r>
    </w:p>
    <w:p w14:paraId="21B0564D" w14:textId="77777777" w:rsidR="008364E5" w:rsidRDefault="007E7965">
      <w:pPr>
        <w:numPr>
          <w:ilvl w:val="0"/>
          <w:numId w:val="3"/>
        </w:numPr>
        <w:ind w:right="476" w:hanging="330"/>
      </w:pPr>
      <w:r>
        <w:t xml:space="preserve">To preside over meetings of the ASC, </w:t>
      </w:r>
      <w:r w:rsidR="001C4CA0">
        <w:t>with the exception of committee</w:t>
      </w:r>
      <w:r>
        <w:t xml:space="preserve"> meetings.  </w:t>
      </w:r>
    </w:p>
    <w:p w14:paraId="04EB821F" w14:textId="77777777" w:rsidR="008364E5" w:rsidRDefault="007E7965">
      <w:pPr>
        <w:numPr>
          <w:ilvl w:val="0"/>
          <w:numId w:val="3"/>
        </w:numPr>
        <w:ind w:right="476" w:hanging="330"/>
      </w:pPr>
      <w:r>
        <w:t>To be responsi</w:t>
      </w:r>
      <w:r w:rsidR="001C4CA0">
        <w:t>ble for creating agendas of the</w:t>
      </w:r>
      <w:r>
        <w:t xml:space="preserve"> ASC. </w:t>
      </w:r>
    </w:p>
    <w:p w14:paraId="59EB9C70" w14:textId="77777777" w:rsidR="008364E5" w:rsidRDefault="007E7965">
      <w:pPr>
        <w:numPr>
          <w:ilvl w:val="0"/>
          <w:numId w:val="3"/>
        </w:numPr>
        <w:spacing w:after="44"/>
        <w:ind w:right="476" w:hanging="330"/>
      </w:pPr>
      <w:r>
        <w:t xml:space="preserve">To call special meetings of the ASC when deemed necessary. </w:t>
      </w:r>
    </w:p>
    <w:p w14:paraId="3EDD6D96" w14:textId="77777777" w:rsidR="008364E5" w:rsidRDefault="007E7965">
      <w:pPr>
        <w:numPr>
          <w:ilvl w:val="0"/>
          <w:numId w:val="3"/>
        </w:numPr>
        <w:ind w:right="476" w:hanging="330"/>
      </w:pPr>
      <w:r>
        <w:t>Must be able to re</w:t>
      </w:r>
      <w:r w:rsidR="001C4CA0">
        <w:t xml:space="preserve">present the ASC at all campus </w:t>
      </w:r>
      <w:r>
        <w:t>club/organization mee</w:t>
      </w:r>
      <w:r w:rsidR="001C4CA0">
        <w:t xml:space="preserve">tings, unless other ASC members are members </w:t>
      </w:r>
      <w:r>
        <w:t xml:space="preserve">of said club/organization. </w:t>
      </w:r>
    </w:p>
    <w:p w14:paraId="4FC1DD12" w14:textId="77777777" w:rsidR="008364E5" w:rsidRDefault="001C4CA0">
      <w:pPr>
        <w:numPr>
          <w:ilvl w:val="0"/>
          <w:numId w:val="3"/>
        </w:numPr>
        <w:ind w:right="476" w:hanging="330"/>
      </w:pPr>
      <w:r>
        <w:t xml:space="preserve">To direct the activities </w:t>
      </w:r>
      <w:r w:rsidR="007E7965">
        <w:t xml:space="preserve">of the Executive Board. </w:t>
      </w:r>
    </w:p>
    <w:p w14:paraId="5B4AE39D" w14:textId="77777777" w:rsidR="008364E5" w:rsidRDefault="001C4CA0">
      <w:pPr>
        <w:numPr>
          <w:ilvl w:val="0"/>
          <w:numId w:val="3"/>
        </w:numPr>
        <w:ind w:right="476" w:hanging="330"/>
      </w:pPr>
      <w:r>
        <w:t xml:space="preserve">To advocate </w:t>
      </w:r>
      <w:r w:rsidR="007E7965">
        <w:t>in the best inter</w:t>
      </w:r>
      <w:r>
        <w:t>est of the Anishinaabe students</w:t>
      </w:r>
      <w:r w:rsidR="007E7965">
        <w:t xml:space="preserve"> at FDLTCC. </w:t>
      </w:r>
    </w:p>
    <w:p w14:paraId="630AE356" w14:textId="77777777" w:rsidR="008364E5" w:rsidRDefault="001C4CA0">
      <w:pPr>
        <w:spacing w:after="5" w:line="259" w:lineRule="auto"/>
        <w:ind w:left="1690" w:right="0"/>
      </w:pPr>
      <w:r>
        <w:rPr>
          <w:b/>
        </w:rPr>
        <w:t>Responsibilities</w:t>
      </w:r>
      <w:r w:rsidR="007E7965">
        <w:rPr>
          <w:b/>
        </w:rPr>
        <w:t xml:space="preserve"> of the Vice­Chairperson:</w:t>
      </w:r>
      <w:r w:rsidR="007E7965">
        <w:t xml:space="preserve"> </w:t>
      </w:r>
    </w:p>
    <w:p w14:paraId="33C04A43" w14:textId="77777777" w:rsidR="008364E5" w:rsidRDefault="001C4CA0">
      <w:pPr>
        <w:numPr>
          <w:ilvl w:val="0"/>
          <w:numId w:val="4"/>
        </w:numPr>
        <w:ind w:right="476" w:hanging="330"/>
      </w:pPr>
      <w:r>
        <w:t>To preside over ASC meetings when the Chairperson is</w:t>
      </w:r>
      <w:r w:rsidR="007E7965">
        <w:t xml:space="preserve"> absent.  </w:t>
      </w:r>
    </w:p>
    <w:p w14:paraId="72EDB504" w14:textId="77777777" w:rsidR="008364E5" w:rsidRDefault="007E7965">
      <w:pPr>
        <w:numPr>
          <w:ilvl w:val="0"/>
          <w:numId w:val="4"/>
        </w:numPr>
        <w:ind w:right="476" w:hanging="330"/>
      </w:pPr>
      <w:r>
        <w:t xml:space="preserve">Follow up on the decisions of the ASC with the Chairperson. </w:t>
      </w:r>
    </w:p>
    <w:p w14:paraId="24466200" w14:textId="77777777" w:rsidR="008364E5" w:rsidRDefault="001C4CA0">
      <w:pPr>
        <w:numPr>
          <w:ilvl w:val="0"/>
          <w:numId w:val="4"/>
        </w:numPr>
        <w:ind w:right="476" w:hanging="330"/>
      </w:pPr>
      <w:r>
        <w:t>Must be able to represent the ASC at all campus</w:t>
      </w:r>
      <w:r w:rsidR="007E7965">
        <w:t xml:space="preserve"> club/organization mee</w:t>
      </w:r>
      <w:r>
        <w:t>tings, unless other ASC members are members</w:t>
      </w:r>
      <w:r w:rsidR="007E7965">
        <w:t xml:space="preserve"> of said club/organization. </w:t>
      </w:r>
    </w:p>
    <w:p w14:paraId="3B2A641B" w14:textId="77777777" w:rsidR="008364E5" w:rsidRDefault="001C4CA0">
      <w:pPr>
        <w:numPr>
          <w:ilvl w:val="0"/>
          <w:numId w:val="4"/>
        </w:numPr>
        <w:ind w:right="476" w:hanging="330"/>
      </w:pPr>
      <w:r>
        <w:t>May call special meeting</w:t>
      </w:r>
      <w:r w:rsidR="007E7965">
        <w:t xml:space="preserve"> in absen</w:t>
      </w:r>
      <w:r>
        <w:t xml:space="preserve">ce of Chairperson when deemed </w:t>
      </w:r>
      <w:r w:rsidR="007E7965">
        <w:t xml:space="preserve">necessary. </w:t>
      </w:r>
    </w:p>
    <w:p w14:paraId="644F2BEF" w14:textId="77777777" w:rsidR="008364E5" w:rsidRDefault="001C4CA0">
      <w:pPr>
        <w:numPr>
          <w:ilvl w:val="0"/>
          <w:numId w:val="4"/>
        </w:numPr>
        <w:ind w:right="476" w:hanging="330"/>
      </w:pPr>
      <w:r>
        <w:t xml:space="preserve">Shall provide assistance to the Student Activities </w:t>
      </w:r>
      <w:r w:rsidR="007E7965">
        <w:t>Assistant/Hi</w:t>
      </w:r>
      <w:r>
        <w:t>storian is assisting students</w:t>
      </w:r>
      <w:r w:rsidR="007E7965">
        <w:t xml:space="preserve"> with grievance steps and procedures. </w:t>
      </w:r>
    </w:p>
    <w:p w14:paraId="4C555EA5" w14:textId="77777777" w:rsidR="008364E5" w:rsidRDefault="001C4CA0">
      <w:pPr>
        <w:numPr>
          <w:ilvl w:val="0"/>
          <w:numId w:val="4"/>
        </w:numPr>
        <w:ind w:right="476" w:hanging="330"/>
      </w:pPr>
      <w:r>
        <w:t xml:space="preserve">To advocate </w:t>
      </w:r>
      <w:r w:rsidR="007E7965">
        <w:t>in the best inter</w:t>
      </w:r>
      <w:r>
        <w:t>est of the Anishinaabe students</w:t>
      </w:r>
      <w:r w:rsidR="007E7965">
        <w:t xml:space="preserve"> at FDLTCC. </w:t>
      </w:r>
    </w:p>
    <w:p w14:paraId="021CAC39" w14:textId="77777777" w:rsidR="008364E5" w:rsidRDefault="001C4CA0">
      <w:pPr>
        <w:spacing w:after="5" w:line="259" w:lineRule="auto"/>
        <w:ind w:left="1690" w:right="0"/>
      </w:pPr>
      <w:r>
        <w:rPr>
          <w:b/>
        </w:rPr>
        <w:t>Responsibilities</w:t>
      </w:r>
      <w:r w:rsidR="007E7965">
        <w:rPr>
          <w:b/>
        </w:rPr>
        <w:t xml:space="preserve"> of the Treasurer:</w:t>
      </w:r>
      <w:r w:rsidR="007E7965">
        <w:t xml:space="preserve"> </w:t>
      </w:r>
    </w:p>
    <w:p w14:paraId="2107B6BD" w14:textId="77777777" w:rsidR="008364E5" w:rsidRDefault="001C4CA0">
      <w:pPr>
        <w:numPr>
          <w:ilvl w:val="0"/>
          <w:numId w:val="5"/>
        </w:numPr>
        <w:ind w:right="476" w:hanging="330"/>
      </w:pPr>
      <w:r>
        <w:t>Must attend meetings</w:t>
      </w:r>
      <w:r w:rsidR="007E7965">
        <w:t xml:space="preserve"> with Student </w:t>
      </w:r>
      <w:r>
        <w:t xml:space="preserve">Activities Coordinator (SAC) and be trained in the proper record keeping </w:t>
      </w:r>
      <w:r w:rsidR="007E7965">
        <w:t xml:space="preserve">techniques concerning financial transactions of the ASC. </w:t>
      </w:r>
    </w:p>
    <w:p w14:paraId="3FFA34B3" w14:textId="77777777" w:rsidR="008364E5" w:rsidRDefault="007E7965">
      <w:pPr>
        <w:numPr>
          <w:ilvl w:val="0"/>
          <w:numId w:val="5"/>
        </w:numPr>
        <w:ind w:right="476" w:hanging="330"/>
      </w:pPr>
      <w:r>
        <w:t>Meet with th</w:t>
      </w:r>
      <w:r w:rsidR="001C4CA0">
        <w:t>e SAC 72 hours prior to meeting to review expense</w:t>
      </w:r>
      <w:r>
        <w:t xml:space="preserve"> reports.  </w:t>
      </w:r>
    </w:p>
    <w:p w14:paraId="7CC47ECE" w14:textId="77777777" w:rsidR="008364E5" w:rsidRDefault="007E7965">
      <w:pPr>
        <w:numPr>
          <w:ilvl w:val="0"/>
          <w:numId w:val="5"/>
        </w:numPr>
        <w:ind w:right="476" w:hanging="330"/>
      </w:pPr>
      <w:r>
        <w:t xml:space="preserve">Must see that the bills of the ASC are paid on time. </w:t>
      </w:r>
    </w:p>
    <w:p w14:paraId="1941A57E" w14:textId="77777777" w:rsidR="008364E5" w:rsidRDefault="001C4CA0">
      <w:pPr>
        <w:numPr>
          <w:ilvl w:val="0"/>
          <w:numId w:val="5"/>
        </w:numPr>
        <w:spacing w:after="32" w:line="264" w:lineRule="auto"/>
        <w:ind w:right="476" w:hanging="330"/>
      </w:pPr>
      <w:r>
        <w:t xml:space="preserve">Must present a </w:t>
      </w:r>
      <w:r w:rsidR="007E7965">
        <w:t>fin</w:t>
      </w:r>
      <w:r>
        <w:t xml:space="preserve">ancial report to the ASC </w:t>
      </w:r>
      <w:r w:rsidR="007E7965">
        <w:t>onc</w:t>
      </w:r>
      <w:r>
        <w:t>e a month. In the event of</w:t>
      </w:r>
      <w:r w:rsidR="007E7965">
        <w:t xml:space="preserve"> the Treasurer's abse</w:t>
      </w:r>
      <w:r>
        <w:t>nce, he/she will submi</w:t>
      </w:r>
      <w:r w:rsidR="005768BD">
        <w:t>t a written report to the SAC 24</w:t>
      </w:r>
      <w:r>
        <w:t xml:space="preserve"> hours prior</w:t>
      </w:r>
      <w:r w:rsidR="007E7965">
        <w:t xml:space="preserve"> to the next scheduled meeting. </w:t>
      </w:r>
    </w:p>
    <w:p w14:paraId="0676819C" w14:textId="77777777" w:rsidR="008364E5" w:rsidRDefault="001C4CA0">
      <w:pPr>
        <w:numPr>
          <w:ilvl w:val="0"/>
          <w:numId w:val="5"/>
        </w:numPr>
        <w:spacing w:after="29"/>
        <w:ind w:right="476" w:hanging="330"/>
      </w:pPr>
      <w:r>
        <w:lastRenderedPageBreak/>
        <w:t xml:space="preserve">Will send and verify </w:t>
      </w:r>
      <w:r w:rsidR="007E7965">
        <w:t xml:space="preserve">request forms prior to conference registrations. </w:t>
      </w:r>
    </w:p>
    <w:p w14:paraId="0B56DEF2" w14:textId="77777777" w:rsidR="008364E5" w:rsidRDefault="00225244">
      <w:pPr>
        <w:numPr>
          <w:ilvl w:val="0"/>
          <w:numId w:val="5"/>
        </w:numPr>
        <w:ind w:right="476" w:hanging="330"/>
      </w:pPr>
      <w:r>
        <w:t>To advocate</w:t>
      </w:r>
      <w:r w:rsidR="007E7965">
        <w:t xml:space="preserve"> in the best intere</w:t>
      </w:r>
      <w:r w:rsidR="001C4CA0">
        <w:t xml:space="preserve">st of the Anishinaabe students </w:t>
      </w:r>
      <w:r w:rsidR="007E7965">
        <w:t xml:space="preserve">of FDLTCC. </w:t>
      </w:r>
    </w:p>
    <w:p w14:paraId="1EB38FE8" w14:textId="77777777" w:rsidR="008364E5" w:rsidRDefault="007E7965">
      <w:pPr>
        <w:spacing w:after="5" w:line="259" w:lineRule="auto"/>
        <w:ind w:left="1690" w:right="0"/>
      </w:pPr>
      <w:r>
        <w:rPr>
          <w:b/>
        </w:rPr>
        <w:t>Res</w:t>
      </w:r>
      <w:r w:rsidR="00225244">
        <w:rPr>
          <w:b/>
        </w:rPr>
        <w:t xml:space="preserve">ponsibilities </w:t>
      </w:r>
      <w:r>
        <w:rPr>
          <w:b/>
        </w:rPr>
        <w:t>of the Secretary:</w:t>
      </w:r>
      <w:r>
        <w:t xml:space="preserve"> </w:t>
      </w:r>
    </w:p>
    <w:p w14:paraId="69A46E47" w14:textId="77777777" w:rsidR="008364E5" w:rsidRDefault="00225244">
      <w:pPr>
        <w:numPr>
          <w:ilvl w:val="0"/>
          <w:numId w:val="6"/>
        </w:numPr>
        <w:ind w:right="476" w:hanging="330"/>
      </w:pPr>
      <w:r>
        <w:t>To keep minutes and records</w:t>
      </w:r>
      <w:r w:rsidR="001C4CA0">
        <w:t xml:space="preserve"> of attendance of the ASC </w:t>
      </w:r>
      <w:r>
        <w:t xml:space="preserve">meetings; which will </w:t>
      </w:r>
      <w:r w:rsidR="007E7965">
        <w:t xml:space="preserve">be distributed to all concerned. </w:t>
      </w:r>
    </w:p>
    <w:p w14:paraId="64278011" w14:textId="77777777" w:rsidR="008364E5" w:rsidRDefault="00225244">
      <w:pPr>
        <w:numPr>
          <w:ilvl w:val="0"/>
          <w:numId w:val="6"/>
        </w:numPr>
        <w:spacing w:after="29"/>
        <w:ind w:right="476" w:hanging="330"/>
      </w:pPr>
      <w:r>
        <w:t>To post minutes</w:t>
      </w:r>
      <w:r w:rsidR="007E7965">
        <w:t xml:space="preserve"> in designated areas within 72 hours (3 days) after meeting. </w:t>
      </w:r>
    </w:p>
    <w:p w14:paraId="5A690A0E" w14:textId="77777777" w:rsidR="008364E5" w:rsidRDefault="00225244">
      <w:pPr>
        <w:numPr>
          <w:ilvl w:val="0"/>
          <w:numId w:val="6"/>
        </w:numPr>
        <w:ind w:right="476" w:hanging="330"/>
      </w:pPr>
      <w:r>
        <w:t xml:space="preserve">To establish </w:t>
      </w:r>
      <w:r w:rsidR="007E7965">
        <w:t>and main</w:t>
      </w:r>
      <w:r>
        <w:t xml:space="preserve">tain files concerning ASC minutes, motions, and contact </w:t>
      </w:r>
      <w:r w:rsidR="007E7965">
        <w:t xml:space="preserve">letters; which will be kept in the ASC office. </w:t>
      </w:r>
    </w:p>
    <w:p w14:paraId="0AB39AEC" w14:textId="77777777" w:rsidR="008364E5" w:rsidRDefault="00225244">
      <w:pPr>
        <w:numPr>
          <w:ilvl w:val="0"/>
          <w:numId w:val="6"/>
        </w:numPr>
        <w:ind w:right="476" w:hanging="330"/>
      </w:pPr>
      <w:r>
        <w:t>Will have minutes ready for approval</w:t>
      </w:r>
      <w:r w:rsidR="007E7965">
        <w:t xml:space="preserve"> at every meeting. </w:t>
      </w:r>
    </w:p>
    <w:p w14:paraId="274B0F6D" w14:textId="77777777" w:rsidR="008364E5" w:rsidRDefault="00225244">
      <w:pPr>
        <w:numPr>
          <w:ilvl w:val="0"/>
          <w:numId w:val="6"/>
        </w:numPr>
        <w:ind w:right="476" w:hanging="330"/>
      </w:pPr>
      <w:r>
        <w:t xml:space="preserve">To advocate </w:t>
      </w:r>
      <w:r w:rsidR="007E7965">
        <w:t>in the best in</w:t>
      </w:r>
      <w:r>
        <w:t xml:space="preserve">terest of Anishinaabe students </w:t>
      </w:r>
      <w:r w:rsidR="007E7965">
        <w:t xml:space="preserve">at FDLTCC. </w:t>
      </w:r>
    </w:p>
    <w:p w14:paraId="059B8B36" w14:textId="77777777" w:rsidR="008364E5" w:rsidRDefault="00225244">
      <w:pPr>
        <w:spacing w:after="5" w:line="259" w:lineRule="auto"/>
        <w:ind w:left="1690" w:right="0"/>
      </w:pPr>
      <w:r>
        <w:rPr>
          <w:b/>
        </w:rPr>
        <w:t xml:space="preserve">Responsibilities </w:t>
      </w:r>
      <w:r w:rsidR="007E7965">
        <w:rPr>
          <w:b/>
        </w:rPr>
        <w:t>of the Student Activities Assistant/Historian:</w:t>
      </w:r>
      <w:r w:rsidR="007E7965">
        <w:t xml:space="preserve"> </w:t>
      </w:r>
    </w:p>
    <w:p w14:paraId="3B385C73" w14:textId="77777777" w:rsidR="008364E5" w:rsidRDefault="007E7965" w:rsidP="00225244">
      <w:pPr>
        <w:numPr>
          <w:ilvl w:val="0"/>
          <w:numId w:val="7"/>
        </w:numPr>
        <w:spacing w:after="29"/>
        <w:ind w:right="476" w:hanging="385"/>
      </w:pPr>
      <w:r>
        <w:t xml:space="preserve">Shall </w:t>
      </w:r>
      <w:r w:rsidR="00225244">
        <w:t>assist SAC in organizing campus</w:t>
      </w:r>
      <w:r>
        <w:t xml:space="preserve"> ac</w:t>
      </w:r>
      <w:r w:rsidR="00225244">
        <w:t>tivities and events involving</w:t>
      </w:r>
      <w:r>
        <w:t xml:space="preserve"> the ASC. </w:t>
      </w:r>
    </w:p>
    <w:p w14:paraId="7C3F8CB4" w14:textId="77777777" w:rsidR="008364E5" w:rsidRDefault="00225244">
      <w:pPr>
        <w:numPr>
          <w:ilvl w:val="0"/>
          <w:numId w:val="7"/>
        </w:numPr>
        <w:ind w:right="476" w:hanging="385"/>
      </w:pPr>
      <w:r>
        <w:t xml:space="preserve">Serve as primary </w:t>
      </w:r>
      <w:r w:rsidR="007E7965">
        <w:t xml:space="preserve">contact for ASC sponsored events. </w:t>
      </w:r>
    </w:p>
    <w:p w14:paraId="2D05C8EE" w14:textId="77777777" w:rsidR="008364E5" w:rsidRDefault="00225244">
      <w:pPr>
        <w:numPr>
          <w:ilvl w:val="0"/>
          <w:numId w:val="7"/>
        </w:numPr>
        <w:ind w:right="476" w:hanging="385"/>
      </w:pPr>
      <w:r>
        <w:t>Submit articles and pictures to the college newspaper and</w:t>
      </w:r>
      <w:r w:rsidR="007E7965">
        <w:t xml:space="preserve"> local</w:t>
      </w:r>
      <w:r>
        <w:t xml:space="preserve"> papers to promote cultural awareness and to advertise </w:t>
      </w:r>
      <w:r w:rsidR="007E7965">
        <w:t xml:space="preserve">ASC events on and off campus. </w:t>
      </w:r>
    </w:p>
    <w:p w14:paraId="51FA2FE5" w14:textId="77777777" w:rsidR="008364E5" w:rsidRDefault="00225244">
      <w:pPr>
        <w:numPr>
          <w:ilvl w:val="0"/>
          <w:numId w:val="7"/>
        </w:numPr>
        <w:ind w:right="476" w:hanging="385"/>
      </w:pPr>
      <w:r>
        <w:t xml:space="preserve">Will be responsible for upkeep and maintaining all photographic and </w:t>
      </w:r>
      <w:r w:rsidR="007E7965">
        <w:t xml:space="preserve">recording </w:t>
      </w:r>
    </w:p>
    <w:p w14:paraId="060C5171" w14:textId="77777777" w:rsidR="008364E5" w:rsidRDefault="007E7965">
      <w:pPr>
        <w:ind w:left="2800" w:right="476"/>
      </w:pPr>
      <w:r>
        <w:t xml:space="preserve">equipment. </w:t>
      </w:r>
    </w:p>
    <w:p w14:paraId="219D0916" w14:textId="77777777" w:rsidR="008364E5" w:rsidRDefault="00225244" w:rsidP="006247BD">
      <w:pPr>
        <w:numPr>
          <w:ilvl w:val="0"/>
          <w:numId w:val="7"/>
        </w:numPr>
        <w:spacing w:after="37"/>
        <w:ind w:right="476" w:hanging="385"/>
      </w:pPr>
      <w:r>
        <w:t>Prepare and submit required paperwork at regularly</w:t>
      </w:r>
      <w:r w:rsidR="007E7965">
        <w:t xml:space="preserve"> s</w:t>
      </w:r>
      <w:r>
        <w:t xml:space="preserve">cheduled ASC Meetings to purchase </w:t>
      </w:r>
      <w:r w:rsidR="007E7965">
        <w:t xml:space="preserve">needed supplies. </w:t>
      </w:r>
    </w:p>
    <w:p w14:paraId="20724AD7" w14:textId="77777777" w:rsidR="008364E5" w:rsidRDefault="007E7965" w:rsidP="006247BD">
      <w:pPr>
        <w:spacing w:line="325" w:lineRule="auto"/>
        <w:ind w:right="476"/>
      </w:pPr>
      <w:r>
        <w:t xml:space="preserve"> </w:t>
      </w:r>
    </w:p>
    <w:p w14:paraId="5BADD646" w14:textId="77777777" w:rsidR="008364E5" w:rsidRDefault="007E7965">
      <w:pPr>
        <w:spacing w:after="5" w:line="259" w:lineRule="auto"/>
        <w:ind w:left="1690" w:right="0"/>
      </w:pPr>
      <w:r>
        <w:rPr>
          <w:b/>
        </w:rPr>
        <w:t>Responsibilities of ASC Advisor:</w:t>
      </w:r>
      <w:r>
        <w:t xml:space="preserve"> </w:t>
      </w:r>
    </w:p>
    <w:p w14:paraId="37020FCD" w14:textId="77777777" w:rsidR="008364E5" w:rsidRDefault="0063265D">
      <w:pPr>
        <w:numPr>
          <w:ilvl w:val="0"/>
          <w:numId w:val="9"/>
        </w:numPr>
        <w:ind w:right="476" w:hanging="372"/>
      </w:pPr>
      <w:r>
        <w:t xml:space="preserve">Must be a FDLTCC faculty/staff and have working knowledge of all FDLTCC campus policies and </w:t>
      </w:r>
      <w:r w:rsidR="00225244">
        <w:t>procedures in all areas</w:t>
      </w:r>
      <w:r w:rsidR="007E7965">
        <w:t xml:space="preserve"> pertaining to students. </w:t>
      </w:r>
    </w:p>
    <w:p w14:paraId="6524F32D" w14:textId="77777777" w:rsidR="008364E5" w:rsidRDefault="007E7965">
      <w:pPr>
        <w:numPr>
          <w:ilvl w:val="0"/>
          <w:numId w:val="9"/>
        </w:numPr>
        <w:spacing w:after="37"/>
        <w:ind w:right="476" w:hanging="372"/>
      </w:pPr>
      <w:r>
        <w:t>Must b</w:t>
      </w:r>
      <w:r w:rsidR="0063265D">
        <w:t>e available and have the desire to</w:t>
      </w:r>
      <w:r>
        <w:t xml:space="preserve"> represent Native American students and issues concerning our status and culture at FDLTCC. </w:t>
      </w:r>
    </w:p>
    <w:p w14:paraId="5591FF08" w14:textId="77777777" w:rsidR="008364E5" w:rsidRDefault="0063265D">
      <w:pPr>
        <w:numPr>
          <w:ilvl w:val="0"/>
          <w:numId w:val="9"/>
        </w:numPr>
        <w:spacing w:after="29"/>
        <w:ind w:right="476" w:hanging="372"/>
      </w:pPr>
      <w:r>
        <w:t>Be active in all ASC</w:t>
      </w:r>
      <w:r w:rsidR="007E7965">
        <w:t xml:space="preserve"> sponsored events. </w:t>
      </w:r>
    </w:p>
    <w:p w14:paraId="5CF1AF25" w14:textId="77777777" w:rsidR="008364E5" w:rsidRDefault="0063265D">
      <w:pPr>
        <w:numPr>
          <w:ilvl w:val="0"/>
          <w:numId w:val="9"/>
        </w:numPr>
        <w:spacing w:line="325" w:lineRule="auto"/>
        <w:ind w:right="476" w:hanging="372"/>
      </w:pPr>
      <w:r>
        <w:t>Act as arbitrator when conflicts arise regarding the ASC and all</w:t>
      </w:r>
      <w:r w:rsidR="007E7965">
        <w:t xml:space="preserve"> Native American students. </w:t>
      </w:r>
    </w:p>
    <w:p w14:paraId="3ED90518" w14:textId="77777777" w:rsidR="008364E5" w:rsidRDefault="00AB4C7F">
      <w:pPr>
        <w:numPr>
          <w:ilvl w:val="0"/>
          <w:numId w:val="9"/>
        </w:numPr>
        <w:spacing w:after="29"/>
        <w:ind w:right="476" w:hanging="372"/>
      </w:pPr>
      <w:r>
        <w:t>Should attend all ASC</w:t>
      </w:r>
      <w:r w:rsidR="007E7965">
        <w:t xml:space="preserve"> meetings. </w:t>
      </w:r>
    </w:p>
    <w:p w14:paraId="26A53DB7" w14:textId="77777777" w:rsidR="008364E5" w:rsidRDefault="007E7965">
      <w:pPr>
        <w:numPr>
          <w:ilvl w:val="0"/>
          <w:numId w:val="9"/>
        </w:numPr>
        <w:ind w:right="476" w:hanging="372"/>
      </w:pPr>
      <w:r>
        <w:t>Empowe</w:t>
      </w:r>
      <w:r w:rsidR="00AB4C7F">
        <w:t>r ASC officers and all Native American students with</w:t>
      </w:r>
      <w:r>
        <w:t xml:space="preserve"> knowledge. </w:t>
      </w:r>
    </w:p>
    <w:p w14:paraId="2C3D60B6" w14:textId="77777777" w:rsidR="005768BD" w:rsidRDefault="005768BD" w:rsidP="005768BD">
      <w:pPr>
        <w:ind w:left="2742" w:right="476" w:firstLine="0"/>
      </w:pPr>
    </w:p>
    <w:p w14:paraId="49B3E7AE" w14:textId="77777777" w:rsidR="008364E5" w:rsidRDefault="00AB4C7F">
      <w:pPr>
        <w:pStyle w:val="Heading2"/>
        <w:ind w:left="1780"/>
      </w:pPr>
      <w:r>
        <w:t>Article VI: Parliamentary</w:t>
      </w:r>
      <w:r w:rsidR="007E7965">
        <w:t xml:space="preserve"> Authority</w:t>
      </w:r>
      <w:r w:rsidR="007E7965">
        <w:rPr>
          <w:b w:val="0"/>
        </w:rPr>
        <w:t xml:space="preserve"> </w:t>
      </w:r>
    </w:p>
    <w:tbl>
      <w:tblPr>
        <w:tblStyle w:val="TableGrid"/>
        <w:tblW w:w="8320" w:type="dxa"/>
        <w:tblInd w:w="2400" w:type="dxa"/>
        <w:tblLook w:val="04A0" w:firstRow="1" w:lastRow="0" w:firstColumn="1" w:lastColumn="0" w:noHBand="0" w:noVBand="1"/>
      </w:tblPr>
      <w:tblGrid>
        <w:gridCol w:w="1395"/>
        <w:gridCol w:w="6925"/>
      </w:tblGrid>
      <w:tr w:rsidR="008364E5" w14:paraId="2D0221B1" w14:textId="77777777">
        <w:trPr>
          <w:trHeight w:val="872"/>
        </w:trPr>
        <w:tc>
          <w:tcPr>
            <w:tcW w:w="1395" w:type="dxa"/>
            <w:tcBorders>
              <w:top w:val="nil"/>
              <w:left w:val="nil"/>
              <w:bottom w:val="nil"/>
              <w:right w:val="nil"/>
            </w:tcBorders>
          </w:tcPr>
          <w:p w14:paraId="15CBD595" w14:textId="77777777" w:rsidR="008364E5" w:rsidRDefault="007E7965">
            <w:pPr>
              <w:spacing w:after="0" w:line="259" w:lineRule="auto"/>
              <w:ind w:left="0" w:right="0" w:firstLine="0"/>
            </w:pPr>
            <w:r>
              <w:rPr>
                <w:i/>
              </w:rPr>
              <w:t>Section I:</w:t>
            </w:r>
            <w:r>
              <w:t xml:space="preserve"> </w:t>
            </w:r>
          </w:p>
        </w:tc>
        <w:tc>
          <w:tcPr>
            <w:tcW w:w="6925" w:type="dxa"/>
            <w:tcBorders>
              <w:top w:val="nil"/>
              <w:left w:val="nil"/>
              <w:bottom w:val="nil"/>
              <w:right w:val="nil"/>
            </w:tcBorders>
          </w:tcPr>
          <w:p w14:paraId="47CD60A9" w14:textId="77777777" w:rsidR="008364E5" w:rsidRDefault="007E7965">
            <w:pPr>
              <w:spacing w:after="0" w:line="259" w:lineRule="auto"/>
              <w:ind w:left="0" w:right="54" w:firstLine="148"/>
              <w:jc w:val="both"/>
            </w:pPr>
            <w:r>
              <w:t>The rules contained in Roberts Rules of Order, newly revised, shall control the ASC in all cases in which they are applicable and in which</w:t>
            </w:r>
            <w:r w:rsidR="00AB4C7F">
              <w:t xml:space="preserve"> they are not inconsistent with</w:t>
            </w:r>
            <w:r>
              <w:t xml:space="preserve"> the Constitution and Bylaws of the ASC. </w:t>
            </w:r>
          </w:p>
        </w:tc>
      </w:tr>
      <w:tr w:rsidR="008364E5" w14:paraId="0E63E521" w14:textId="77777777">
        <w:trPr>
          <w:trHeight w:val="272"/>
        </w:trPr>
        <w:tc>
          <w:tcPr>
            <w:tcW w:w="1395" w:type="dxa"/>
            <w:tcBorders>
              <w:top w:val="nil"/>
              <w:left w:val="nil"/>
              <w:bottom w:val="nil"/>
              <w:right w:val="nil"/>
            </w:tcBorders>
          </w:tcPr>
          <w:p w14:paraId="45D3452A" w14:textId="77777777" w:rsidR="008364E5" w:rsidRDefault="007E7965">
            <w:pPr>
              <w:spacing w:after="0" w:line="259" w:lineRule="auto"/>
              <w:ind w:left="15" w:right="0" w:firstLine="0"/>
            </w:pPr>
            <w:r>
              <w:rPr>
                <w:i/>
              </w:rPr>
              <w:t>Section II:</w:t>
            </w:r>
            <w:r>
              <w:t xml:space="preserve"> </w:t>
            </w:r>
          </w:p>
        </w:tc>
        <w:tc>
          <w:tcPr>
            <w:tcW w:w="6925" w:type="dxa"/>
            <w:tcBorders>
              <w:top w:val="nil"/>
              <w:left w:val="nil"/>
              <w:bottom w:val="nil"/>
              <w:right w:val="nil"/>
            </w:tcBorders>
          </w:tcPr>
          <w:p w14:paraId="55112922" w14:textId="77777777" w:rsidR="008364E5" w:rsidRDefault="00AB4C7F">
            <w:pPr>
              <w:spacing w:after="0" w:line="259" w:lineRule="auto"/>
              <w:ind w:left="0" w:right="0" w:firstLine="0"/>
            </w:pPr>
            <w:r>
              <w:t>Should any conflict arise concerning the interpretation of the</w:t>
            </w:r>
            <w:r w:rsidR="007E7965">
              <w:t xml:space="preserve"> Constitution </w:t>
            </w:r>
          </w:p>
        </w:tc>
      </w:tr>
    </w:tbl>
    <w:p w14:paraId="2959EC6B" w14:textId="77777777" w:rsidR="005768BD" w:rsidRDefault="007E7965" w:rsidP="005768BD">
      <w:pPr>
        <w:spacing w:after="0" w:line="264" w:lineRule="auto"/>
        <w:ind w:left="1725" w:right="556" w:firstLine="2055"/>
        <w:jc w:val="both"/>
      </w:pPr>
      <w:r>
        <w:t>of the ASC, this conflict shall be resolv</w:t>
      </w:r>
      <w:r w:rsidR="00AB4C7F">
        <w:t xml:space="preserve">ed by an Interpretive Committee </w:t>
      </w:r>
      <w:r w:rsidR="00AB4C7F">
        <w:tab/>
      </w:r>
      <w:r w:rsidR="00AB4C7F">
        <w:tab/>
      </w:r>
      <w:r w:rsidR="00AB4C7F">
        <w:tab/>
        <w:t xml:space="preserve">   </w:t>
      </w:r>
      <w:r>
        <w:t xml:space="preserve">composed of the ASC advisor, the Dean of Student Services, the ASC </w:t>
      </w:r>
      <w:r w:rsidR="00AB4C7F">
        <w:tab/>
      </w:r>
      <w:r w:rsidR="00AB4C7F">
        <w:tab/>
      </w:r>
      <w:r w:rsidR="00AB4C7F">
        <w:tab/>
      </w:r>
      <w:r w:rsidR="00AB4C7F">
        <w:tab/>
        <w:t xml:space="preserve">   Chairperson, and the ASC </w:t>
      </w:r>
      <w:r w:rsidR="005768BD">
        <w:t>Vice­Chairperson.</w:t>
      </w:r>
    </w:p>
    <w:p w14:paraId="79CF9F02" w14:textId="77777777" w:rsidR="005768BD" w:rsidRDefault="005768BD" w:rsidP="005768BD">
      <w:pPr>
        <w:spacing w:after="0" w:line="264" w:lineRule="auto"/>
        <w:ind w:right="556"/>
        <w:jc w:val="both"/>
      </w:pPr>
    </w:p>
    <w:p w14:paraId="2D13FD46" w14:textId="77777777" w:rsidR="008364E5" w:rsidRDefault="005768BD" w:rsidP="005768BD">
      <w:pPr>
        <w:spacing w:after="0" w:line="264" w:lineRule="auto"/>
        <w:ind w:right="556"/>
        <w:jc w:val="both"/>
      </w:pPr>
      <w:r>
        <w:t xml:space="preserve">   </w:t>
      </w:r>
      <w:r w:rsidR="007E7965">
        <w:rPr>
          <w:b/>
        </w:rPr>
        <w:t>Article VII: Election Procedures</w:t>
      </w:r>
      <w:r w:rsidR="007E7965">
        <w:t xml:space="preserve"> </w:t>
      </w:r>
    </w:p>
    <w:tbl>
      <w:tblPr>
        <w:tblStyle w:val="TableGrid"/>
        <w:tblW w:w="8365" w:type="dxa"/>
        <w:tblInd w:w="2430" w:type="dxa"/>
        <w:tblLook w:val="04A0" w:firstRow="1" w:lastRow="0" w:firstColumn="1" w:lastColumn="0" w:noHBand="0" w:noVBand="1"/>
      </w:tblPr>
      <w:tblGrid>
        <w:gridCol w:w="1365"/>
        <w:gridCol w:w="7000"/>
      </w:tblGrid>
      <w:tr w:rsidR="008364E5" w14:paraId="54804CB1" w14:textId="77777777">
        <w:trPr>
          <w:trHeight w:val="1202"/>
        </w:trPr>
        <w:tc>
          <w:tcPr>
            <w:tcW w:w="1365" w:type="dxa"/>
            <w:tcBorders>
              <w:top w:val="nil"/>
              <w:left w:val="nil"/>
              <w:bottom w:val="nil"/>
              <w:right w:val="nil"/>
            </w:tcBorders>
          </w:tcPr>
          <w:p w14:paraId="72E82F7B" w14:textId="77777777" w:rsidR="008364E5" w:rsidRDefault="007E7965">
            <w:pPr>
              <w:spacing w:after="0" w:line="259" w:lineRule="auto"/>
              <w:ind w:left="0" w:right="0" w:firstLine="0"/>
            </w:pPr>
            <w:r>
              <w:rPr>
                <w:i/>
              </w:rPr>
              <w:t xml:space="preserve">Section I: </w:t>
            </w:r>
          </w:p>
        </w:tc>
        <w:tc>
          <w:tcPr>
            <w:tcW w:w="7000" w:type="dxa"/>
            <w:tcBorders>
              <w:top w:val="nil"/>
              <w:left w:val="nil"/>
              <w:bottom w:val="nil"/>
              <w:right w:val="nil"/>
            </w:tcBorders>
          </w:tcPr>
          <w:p w14:paraId="507285B5" w14:textId="77777777" w:rsidR="008364E5" w:rsidRDefault="00AB4C7F" w:rsidP="00002D97">
            <w:pPr>
              <w:spacing w:after="0" w:line="259" w:lineRule="auto"/>
              <w:ind w:left="15" w:right="130" w:hanging="15"/>
              <w:jc w:val="both"/>
            </w:pPr>
            <w:r>
              <w:t xml:space="preserve">Elections for the ASC shall </w:t>
            </w:r>
            <w:r w:rsidR="00002D97">
              <w:t>be held in the spring of each year</w:t>
            </w:r>
            <w:r>
              <w:t>. The</w:t>
            </w:r>
            <w:r w:rsidR="007E7965">
              <w:t xml:space="preserve"> Student Life Committee may determine, with the input of the ASC and Senate that a change is necessary and vote, according to its bylaws, to make such a change. </w:t>
            </w:r>
          </w:p>
        </w:tc>
      </w:tr>
      <w:tr w:rsidR="008364E5" w14:paraId="2E96363F" w14:textId="77777777">
        <w:trPr>
          <w:trHeight w:val="1268"/>
        </w:trPr>
        <w:tc>
          <w:tcPr>
            <w:tcW w:w="1365" w:type="dxa"/>
            <w:tcBorders>
              <w:top w:val="nil"/>
              <w:left w:val="nil"/>
              <w:bottom w:val="nil"/>
              <w:right w:val="nil"/>
            </w:tcBorders>
          </w:tcPr>
          <w:p w14:paraId="590AF745" w14:textId="77777777" w:rsidR="008364E5" w:rsidRDefault="007E7965">
            <w:pPr>
              <w:spacing w:after="0" w:line="259" w:lineRule="auto"/>
              <w:ind w:left="0" w:right="0" w:firstLine="0"/>
            </w:pPr>
            <w:r>
              <w:rPr>
                <w:i/>
              </w:rPr>
              <w:lastRenderedPageBreak/>
              <w:t xml:space="preserve">Section II: </w:t>
            </w:r>
          </w:p>
        </w:tc>
        <w:tc>
          <w:tcPr>
            <w:tcW w:w="7000" w:type="dxa"/>
            <w:tcBorders>
              <w:top w:val="nil"/>
              <w:left w:val="nil"/>
              <w:bottom w:val="nil"/>
              <w:right w:val="nil"/>
            </w:tcBorders>
          </w:tcPr>
          <w:p w14:paraId="14BCEB29" w14:textId="77777777" w:rsidR="008364E5" w:rsidRDefault="00553B16" w:rsidP="00002D97">
            <w:pPr>
              <w:spacing w:after="0" w:line="259" w:lineRule="auto"/>
              <w:ind w:left="30" w:right="68" w:hanging="30"/>
              <w:jc w:val="both"/>
            </w:pPr>
            <w:r>
              <w:t xml:space="preserve">Nominees must meet </w:t>
            </w:r>
            <w:r w:rsidR="007E7965">
              <w:t>posted requirements. Officer position descri</w:t>
            </w:r>
            <w:r w:rsidR="00D415E7">
              <w:t>ptions and requirements for office</w:t>
            </w:r>
            <w:r w:rsidR="007E7965">
              <w:t xml:space="preserve"> shall be posted on the Senate and ASC bulletin boards outside the Student Life offices at least </w:t>
            </w:r>
            <w:r w:rsidR="00002D97">
              <w:t>two</w:t>
            </w:r>
            <w:r w:rsidR="007E7965">
              <w:t xml:space="preserve"> weeks prior to the election. </w:t>
            </w:r>
          </w:p>
        </w:tc>
      </w:tr>
      <w:tr w:rsidR="008364E5" w14:paraId="0032D56B" w14:textId="77777777">
        <w:trPr>
          <w:trHeight w:val="1164"/>
        </w:trPr>
        <w:tc>
          <w:tcPr>
            <w:tcW w:w="1365" w:type="dxa"/>
            <w:tcBorders>
              <w:top w:val="nil"/>
              <w:left w:val="nil"/>
              <w:bottom w:val="nil"/>
              <w:right w:val="nil"/>
            </w:tcBorders>
          </w:tcPr>
          <w:p w14:paraId="53ABEB1F" w14:textId="77777777" w:rsidR="008364E5" w:rsidRDefault="007E7965">
            <w:pPr>
              <w:spacing w:after="0" w:line="259" w:lineRule="auto"/>
              <w:ind w:left="15" w:right="0" w:firstLine="0"/>
            </w:pPr>
            <w:r>
              <w:rPr>
                <w:i/>
              </w:rPr>
              <w:t>Section III:</w:t>
            </w:r>
            <w:r>
              <w:t xml:space="preserve"> </w:t>
            </w:r>
          </w:p>
        </w:tc>
        <w:tc>
          <w:tcPr>
            <w:tcW w:w="7000" w:type="dxa"/>
            <w:tcBorders>
              <w:top w:val="nil"/>
              <w:left w:val="nil"/>
              <w:bottom w:val="nil"/>
              <w:right w:val="nil"/>
            </w:tcBorders>
          </w:tcPr>
          <w:p w14:paraId="0567F51C" w14:textId="77777777" w:rsidR="008364E5" w:rsidRDefault="007E7965" w:rsidP="00222451">
            <w:pPr>
              <w:spacing w:after="0" w:line="297" w:lineRule="auto"/>
              <w:ind w:left="30" w:right="0" w:firstLine="0"/>
              <w:jc w:val="both"/>
            </w:pPr>
            <w:r>
              <w:t>T</w:t>
            </w:r>
            <w:r w:rsidR="00566ECD">
              <w:t>he opening of nominations shall</w:t>
            </w:r>
            <w:r>
              <w:t xml:space="preserve"> be announced at a regular meeting and a notice shall be posted that same day. The student body shall also </w:t>
            </w:r>
            <w:r w:rsidR="00222451">
              <w:t>be notified of time and date of elections at that time, or at least two weeks prior to elections.</w:t>
            </w:r>
          </w:p>
        </w:tc>
      </w:tr>
    </w:tbl>
    <w:p w14:paraId="39321DB9" w14:textId="77777777" w:rsidR="005768BD" w:rsidRDefault="005768BD" w:rsidP="00222451">
      <w:pPr>
        <w:ind w:left="0" w:right="476" w:firstLine="0"/>
      </w:pPr>
    </w:p>
    <w:tbl>
      <w:tblPr>
        <w:tblStyle w:val="TableGrid"/>
        <w:tblW w:w="8380" w:type="dxa"/>
        <w:tblInd w:w="2340" w:type="dxa"/>
        <w:tblLook w:val="04A0" w:firstRow="1" w:lastRow="0" w:firstColumn="1" w:lastColumn="0" w:noHBand="0" w:noVBand="1"/>
      </w:tblPr>
      <w:tblGrid>
        <w:gridCol w:w="1333"/>
        <w:gridCol w:w="7047"/>
      </w:tblGrid>
      <w:tr w:rsidR="008364E5" w14:paraId="01A0B337" w14:textId="77777777">
        <w:trPr>
          <w:trHeight w:val="842"/>
        </w:trPr>
        <w:tc>
          <w:tcPr>
            <w:tcW w:w="1333" w:type="dxa"/>
            <w:tcBorders>
              <w:top w:val="nil"/>
              <w:left w:val="nil"/>
              <w:bottom w:val="nil"/>
              <w:right w:val="nil"/>
            </w:tcBorders>
          </w:tcPr>
          <w:p w14:paraId="52AB105C" w14:textId="77777777" w:rsidR="008364E5" w:rsidRDefault="007E7965">
            <w:pPr>
              <w:spacing w:after="0" w:line="259" w:lineRule="auto"/>
              <w:ind w:left="0" w:right="0" w:firstLine="0"/>
            </w:pPr>
            <w:r>
              <w:rPr>
                <w:i/>
              </w:rPr>
              <w:t xml:space="preserve">Section </w:t>
            </w:r>
            <w:r w:rsidR="00222451">
              <w:rPr>
                <w:i/>
              </w:rPr>
              <w:t>I</w:t>
            </w:r>
            <w:r>
              <w:rPr>
                <w:i/>
              </w:rPr>
              <w:t xml:space="preserve">V: </w:t>
            </w:r>
          </w:p>
        </w:tc>
        <w:tc>
          <w:tcPr>
            <w:tcW w:w="7047" w:type="dxa"/>
            <w:tcBorders>
              <w:top w:val="nil"/>
              <w:left w:val="nil"/>
              <w:bottom w:val="nil"/>
              <w:right w:val="nil"/>
            </w:tcBorders>
          </w:tcPr>
          <w:p w14:paraId="079F6C99" w14:textId="77777777" w:rsidR="005768BD" w:rsidRDefault="00566ECD">
            <w:pPr>
              <w:spacing w:after="0" w:line="259" w:lineRule="auto"/>
              <w:ind w:left="32" w:right="323" w:firstLine="0"/>
              <w:jc w:val="both"/>
            </w:pPr>
            <w:r>
              <w:t>Elections must</w:t>
            </w:r>
            <w:r w:rsidR="007E7965">
              <w:t xml:space="preserve"> b</w:t>
            </w:r>
            <w:r>
              <w:t xml:space="preserve">e held over at least a two­day </w:t>
            </w:r>
            <w:r w:rsidR="007E7965">
              <w:t>period, o</w:t>
            </w:r>
            <w:r>
              <w:t xml:space="preserve">r a long enough span of time </w:t>
            </w:r>
            <w:r w:rsidR="0063265D">
              <w:t>to</w:t>
            </w:r>
            <w:r>
              <w:t xml:space="preserve"> allow morning, midday, and evening class </w:t>
            </w:r>
            <w:r w:rsidR="007E7965">
              <w:t>st</w:t>
            </w:r>
            <w:r>
              <w:t>udents</w:t>
            </w:r>
            <w:r w:rsidR="007E7965">
              <w:t xml:space="preserve"> </w:t>
            </w:r>
            <w:r>
              <w:t>to</w:t>
            </w:r>
            <w:r w:rsidR="007E7965">
              <w:t xml:space="preserve"> participate; and must be in a visible enough location.</w:t>
            </w:r>
          </w:p>
          <w:p w14:paraId="0A15CE86" w14:textId="77777777" w:rsidR="008364E5" w:rsidRDefault="007E7965">
            <w:pPr>
              <w:spacing w:after="0" w:line="259" w:lineRule="auto"/>
              <w:ind w:left="32" w:right="323" w:firstLine="0"/>
              <w:jc w:val="both"/>
            </w:pPr>
            <w:r>
              <w:t xml:space="preserve"> </w:t>
            </w:r>
          </w:p>
        </w:tc>
      </w:tr>
      <w:tr w:rsidR="008364E5" w14:paraId="755D2830" w14:textId="77777777">
        <w:trPr>
          <w:trHeight w:val="848"/>
        </w:trPr>
        <w:tc>
          <w:tcPr>
            <w:tcW w:w="1333" w:type="dxa"/>
            <w:tcBorders>
              <w:top w:val="nil"/>
              <w:left w:val="nil"/>
              <w:bottom w:val="nil"/>
              <w:right w:val="nil"/>
            </w:tcBorders>
          </w:tcPr>
          <w:p w14:paraId="0D07F1DE" w14:textId="77777777" w:rsidR="008364E5" w:rsidRDefault="00222451">
            <w:pPr>
              <w:spacing w:after="0" w:line="259" w:lineRule="auto"/>
              <w:ind w:left="0" w:right="0" w:firstLine="0"/>
            </w:pPr>
            <w:r>
              <w:rPr>
                <w:i/>
              </w:rPr>
              <w:t>Section V</w:t>
            </w:r>
            <w:r w:rsidR="007E7965">
              <w:rPr>
                <w:i/>
              </w:rPr>
              <w:t xml:space="preserve">: </w:t>
            </w:r>
          </w:p>
        </w:tc>
        <w:tc>
          <w:tcPr>
            <w:tcW w:w="7047" w:type="dxa"/>
            <w:tcBorders>
              <w:top w:val="nil"/>
              <w:left w:val="nil"/>
              <w:bottom w:val="nil"/>
              <w:right w:val="nil"/>
            </w:tcBorders>
          </w:tcPr>
          <w:p w14:paraId="04D67D90" w14:textId="77777777" w:rsidR="005768BD" w:rsidRDefault="007E7965" w:rsidP="00222451">
            <w:pPr>
              <w:spacing w:after="0" w:line="259" w:lineRule="auto"/>
              <w:ind w:left="17" w:right="100" w:firstLine="0"/>
              <w:jc w:val="both"/>
            </w:pPr>
            <w:r>
              <w:t xml:space="preserve">Candidate letters shall be posted outside the student activities room on the Senate and ASC bulletin boards, upon approval by </w:t>
            </w:r>
            <w:r w:rsidR="00566ECD">
              <w:t xml:space="preserve">the election committee, and at the polling </w:t>
            </w:r>
            <w:r>
              <w:t>st</w:t>
            </w:r>
            <w:r w:rsidR="00566ECD">
              <w:t>ations during elections with private</w:t>
            </w:r>
            <w:r>
              <w:t xml:space="preserve"> information involved. </w:t>
            </w:r>
          </w:p>
          <w:p w14:paraId="339BA6DC" w14:textId="77777777" w:rsidR="008364E5" w:rsidRDefault="007E7965">
            <w:pPr>
              <w:spacing w:after="0" w:line="259" w:lineRule="auto"/>
              <w:ind w:left="17" w:right="100" w:firstLine="148"/>
              <w:jc w:val="both"/>
            </w:pPr>
            <w:r>
              <w:t xml:space="preserve"> </w:t>
            </w:r>
          </w:p>
        </w:tc>
      </w:tr>
    </w:tbl>
    <w:p w14:paraId="11DBAEF7" w14:textId="77777777" w:rsidR="008364E5" w:rsidRDefault="00222451" w:rsidP="00222451">
      <w:pPr>
        <w:spacing w:after="131"/>
        <w:ind w:left="1440" w:right="476" w:firstLine="720"/>
      </w:pPr>
      <w:r>
        <w:t xml:space="preserve">  </w:t>
      </w:r>
      <w:r>
        <w:rPr>
          <w:i/>
        </w:rPr>
        <w:t>Section V</w:t>
      </w:r>
      <w:r w:rsidR="007E7965">
        <w:rPr>
          <w:i/>
        </w:rPr>
        <w:t xml:space="preserve">I: </w:t>
      </w:r>
      <w:r w:rsidR="00566ECD">
        <w:rPr>
          <w:i/>
        </w:rPr>
        <w:t xml:space="preserve"> </w:t>
      </w:r>
      <w:r w:rsidR="007E7965">
        <w:rPr>
          <w:rFonts w:ascii="Calibri" w:eastAsia="Calibri" w:hAnsi="Calibri" w:cs="Calibri"/>
          <w:sz w:val="23"/>
        </w:rPr>
        <w:t>​</w:t>
      </w:r>
      <w:r w:rsidR="00566ECD">
        <w:t xml:space="preserve"> </w:t>
      </w:r>
      <w:r>
        <w:t xml:space="preserve">     </w:t>
      </w:r>
      <w:r w:rsidR="007E7965">
        <w:t xml:space="preserve">ASC elections shall be held in conjunction with the Senate elections. </w:t>
      </w:r>
    </w:p>
    <w:p w14:paraId="33D3FCCB" w14:textId="77777777" w:rsidR="008364E5" w:rsidRDefault="007E7965">
      <w:pPr>
        <w:tabs>
          <w:tab w:val="center" w:pos="2856"/>
          <w:tab w:val="center" w:pos="7168"/>
        </w:tabs>
        <w:ind w:left="0" w:right="0" w:firstLine="0"/>
      </w:pPr>
      <w:r>
        <w:rPr>
          <w:rFonts w:ascii="Calibri" w:eastAsia="Calibri" w:hAnsi="Calibri" w:cs="Calibri"/>
        </w:rPr>
        <w:tab/>
      </w:r>
      <w:r w:rsidR="0063265D">
        <w:rPr>
          <w:rFonts w:ascii="Calibri" w:eastAsia="Calibri" w:hAnsi="Calibri" w:cs="Calibri"/>
        </w:rPr>
        <w:t xml:space="preserve">                                               </w:t>
      </w:r>
      <w:r w:rsidR="00222451">
        <w:rPr>
          <w:i/>
        </w:rPr>
        <w:t>Section VII</w:t>
      </w:r>
      <w:r>
        <w:rPr>
          <w:i/>
        </w:rPr>
        <w:t>:</w:t>
      </w:r>
      <w:r w:rsidR="00566ECD">
        <w:t xml:space="preserve"> </w:t>
      </w:r>
      <w:r w:rsidR="0063265D">
        <w:t xml:space="preserve">     </w:t>
      </w:r>
      <w:r>
        <w:t xml:space="preserve">The current year Senate and ASC members shall organize and officiate </w:t>
      </w:r>
    </w:p>
    <w:p w14:paraId="6695C106" w14:textId="77777777" w:rsidR="005768BD" w:rsidRDefault="007E7965">
      <w:pPr>
        <w:ind w:left="3715" w:right="476"/>
      </w:pPr>
      <w:r>
        <w:t>throughout the election process. Students running for office shall recuse themselves from involvement in the elections.</w:t>
      </w:r>
    </w:p>
    <w:p w14:paraId="1A1AF5BF" w14:textId="77777777" w:rsidR="008364E5" w:rsidRDefault="007E7965">
      <w:pPr>
        <w:ind w:left="3715" w:right="476"/>
      </w:pPr>
      <w:r>
        <w:t xml:space="preserve"> </w:t>
      </w:r>
    </w:p>
    <w:p w14:paraId="17526FD0" w14:textId="77777777" w:rsidR="008364E5" w:rsidRDefault="0063265D">
      <w:pPr>
        <w:ind w:left="3720" w:right="785" w:hanging="1350"/>
      </w:pPr>
      <w:r>
        <w:rPr>
          <w:i/>
        </w:rPr>
        <w:t xml:space="preserve">Section </w:t>
      </w:r>
      <w:r w:rsidR="00222451">
        <w:rPr>
          <w:i/>
        </w:rPr>
        <w:t>VIII</w:t>
      </w:r>
      <w:r>
        <w:rPr>
          <w:i/>
        </w:rPr>
        <w:t>:</w:t>
      </w:r>
      <w:r w:rsidR="007E7965">
        <w:rPr>
          <w:i/>
        </w:rPr>
        <w:tab/>
      </w:r>
      <w:r w:rsidR="00811F23">
        <w:t>Candidates</w:t>
      </w:r>
      <w:r w:rsidR="007E7965">
        <w:t xml:space="preserve"> for office shall not campaign within one hundred (100) feet of a polling station. </w:t>
      </w:r>
    </w:p>
    <w:p w14:paraId="509846B8" w14:textId="77777777" w:rsidR="005768BD" w:rsidRDefault="005768BD">
      <w:pPr>
        <w:ind w:left="3720" w:right="785" w:hanging="1350"/>
      </w:pPr>
    </w:p>
    <w:p w14:paraId="7CDDD79B" w14:textId="77777777" w:rsidR="008364E5" w:rsidRDefault="00222451">
      <w:pPr>
        <w:spacing w:after="32" w:line="264" w:lineRule="auto"/>
        <w:ind w:left="3715" w:right="638" w:hanging="1360"/>
        <w:jc w:val="both"/>
      </w:pPr>
      <w:r>
        <w:rPr>
          <w:i/>
        </w:rPr>
        <w:t>Section IX:</w:t>
      </w:r>
      <w:r w:rsidR="007E7965">
        <w:rPr>
          <w:i/>
        </w:rPr>
        <w:t xml:space="preserve">: </w:t>
      </w:r>
      <w:r w:rsidR="007E7965">
        <w:t xml:space="preserve"> The ASC Advisor, Senate Advisor, and the SAC will oversee tabulation of ballots. The results will be forwarded to the ASC for approval prior to posting in designated areas on campus. </w:t>
      </w:r>
    </w:p>
    <w:p w14:paraId="65A5628C" w14:textId="77777777" w:rsidR="005768BD" w:rsidRDefault="005768BD">
      <w:pPr>
        <w:spacing w:after="32" w:line="264" w:lineRule="auto"/>
        <w:ind w:left="3715" w:right="638" w:hanging="1360"/>
        <w:jc w:val="both"/>
      </w:pPr>
    </w:p>
    <w:p w14:paraId="14C27DD6" w14:textId="77777777" w:rsidR="008364E5" w:rsidRDefault="007E7965">
      <w:pPr>
        <w:pStyle w:val="Heading2"/>
        <w:spacing w:after="40"/>
        <w:ind w:left="1690"/>
      </w:pPr>
      <w:r>
        <w:t>Article VIII: Financial Policies</w:t>
      </w:r>
      <w:r>
        <w:rPr>
          <w:b w:val="0"/>
        </w:rPr>
        <w:t xml:space="preserve"> </w:t>
      </w:r>
    </w:p>
    <w:p w14:paraId="04624094" w14:textId="16D93578" w:rsidR="008364E5" w:rsidRDefault="007E7965">
      <w:pPr>
        <w:ind w:left="3810" w:right="0" w:hanging="1440"/>
      </w:pPr>
      <w:r>
        <w:rPr>
          <w:i/>
        </w:rPr>
        <w:t>Section I:</w:t>
      </w:r>
      <w:r w:rsidR="00811F23">
        <w:t xml:space="preserve"> </w:t>
      </w:r>
      <w:r w:rsidR="00222451">
        <w:tab/>
      </w:r>
      <w:r w:rsidR="00811F23">
        <w:t xml:space="preserve">All expenditures </w:t>
      </w:r>
      <w:r>
        <w:t>must be pre­approved by the ASC</w:t>
      </w:r>
      <w:r w:rsidR="00811F23">
        <w:t xml:space="preserve"> members at a regular meeting, </w:t>
      </w:r>
      <w:r w:rsidR="00FF7246">
        <w:t>or have</w:t>
      </w:r>
      <w:r w:rsidR="000204FE">
        <w:t xml:space="preserve"> written approval from 3 members of the</w:t>
      </w:r>
      <w:r>
        <w:t xml:space="preserve"> Executive Board. </w:t>
      </w:r>
    </w:p>
    <w:p w14:paraId="48542C55" w14:textId="77777777" w:rsidR="008364E5" w:rsidRDefault="007E7965" w:rsidP="00222451">
      <w:pPr>
        <w:spacing w:after="10" w:line="259" w:lineRule="auto"/>
        <w:ind w:left="1440" w:right="1296" w:firstLine="0"/>
      </w:pPr>
      <w:r>
        <w:t xml:space="preserve"> </w:t>
      </w:r>
    </w:p>
    <w:p w14:paraId="6035860E" w14:textId="77777777" w:rsidR="008364E5" w:rsidRDefault="007E7965">
      <w:pPr>
        <w:tabs>
          <w:tab w:val="center" w:pos="2816"/>
          <w:tab w:val="center" w:pos="7153"/>
        </w:tabs>
        <w:ind w:left="0" w:right="0" w:firstLine="0"/>
      </w:pPr>
      <w:r>
        <w:rPr>
          <w:rFonts w:ascii="Calibri" w:eastAsia="Calibri" w:hAnsi="Calibri" w:cs="Calibri"/>
        </w:rPr>
        <w:tab/>
      </w:r>
      <w:r>
        <w:rPr>
          <w:i/>
        </w:rPr>
        <w:t xml:space="preserve">Section II: </w:t>
      </w:r>
      <w:r>
        <w:rPr>
          <w:i/>
        </w:rPr>
        <w:tab/>
      </w:r>
      <w:r>
        <w:t xml:space="preserve">The SAC has the authority to authorize up to $100.00 per unanticipated expense. </w:t>
      </w:r>
    </w:p>
    <w:p w14:paraId="0064A460" w14:textId="77777777" w:rsidR="005768BD" w:rsidRDefault="005768BD">
      <w:pPr>
        <w:tabs>
          <w:tab w:val="center" w:pos="2816"/>
          <w:tab w:val="center" w:pos="7153"/>
        </w:tabs>
        <w:ind w:left="0" w:right="0" w:firstLine="0"/>
      </w:pPr>
    </w:p>
    <w:p w14:paraId="3002AFD2" w14:textId="77777777" w:rsidR="008364E5" w:rsidRDefault="007E7965">
      <w:pPr>
        <w:pStyle w:val="Heading2"/>
        <w:ind w:left="1690"/>
      </w:pPr>
      <w:r>
        <w:t>Article IX: Bylaws</w:t>
      </w:r>
      <w:r>
        <w:rPr>
          <w:b w:val="0"/>
        </w:rPr>
        <w:t xml:space="preserve"> </w:t>
      </w:r>
    </w:p>
    <w:p w14:paraId="721FE6ED" w14:textId="77777777" w:rsidR="008364E5" w:rsidRDefault="007E7965">
      <w:pPr>
        <w:tabs>
          <w:tab w:val="center" w:pos="2928"/>
          <w:tab w:val="right" w:pos="11183"/>
        </w:tabs>
        <w:spacing w:after="95" w:line="259" w:lineRule="auto"/>
        <w:ind w:left="0" w:right="0" w:firstLine="0"/>
      </w:pPr>
      <w:r>
        <w:rPr>
          <w:rFonts w:ascii="Calibri" w:eastAsia="Calibri" w:hAnsi="Calibri" w:cs="Calibri"/>
        </w:rPr>
        <w:tab/>
      </w:r>
      <w:r>
        <w:t xml:space="preserve">    </w:t>
      </w:r>
      <w:r>
        <w:rPr>
          <w:rFonts w:ascii="Calibri" w:eastAsia="Calibri" w:hAnsi="Calibri" w:cs="Calibri"/>
        </w:rPr>
        <w:t>​</w:t>
      </w:r>
      <w:r>
        <w:rPr>
          <w:i/>
        </w:rPr>
        <w:t>Section I</w:t>
      </w:r>
      <w:r>
        <w:rPr>
          <w:rFonts w:ascii="Calibri" w:eastAsia="Calibri" w:hAnsi="Calibri" w:cs="Calibri"/>
          <w:sz w:val="23"/>
        </w:rPr>
        <w:t>​</w:t>
      </w:r>
      <w:r>
        <w:rPr>
          <w:b/>
          <w:i/>
        </w:rPr>
        <w:t xml:space="preserve">: </w:t>
      </w:r>
      <w:r>
        <w:rPr>
          <w:b/>
          <w:i/>
        </w:rPr>
        <w:tab/>
      </w:r>
      <w:r>
        <w:t xml:space="preserve">Opening of meetings will be conducted at the discretion of each newly elected ASC. </w:t>
      </w:r>
    </w:p>
    <w:p w14:paraId="4CEAFFF1" w14:textId="77777777" w:rsidR="008364E5" w:rsidRDefault="007E7965">
      <w:pPr>
        <w:spacing w:after="31" w:line="259" w:lineRule="auto"/>
        <w:ind w:left="0" w:right="0" w:firstLine="0"/>
      </w:pPr>
      <w:r>
        <w:t xml:space="preserve"> </w:t>
      </w:r>
    </w:p>
    <w:p w14:paraId="6E69A57A" w14:textId="77777777" w:rsidR="008364E5" w:rsidRDefault="007E7965">
      <w:pPr>
        <w:tabs>
          <w:tab w:val="center" w:pos="2676"/>
          <w:tab w:val="center" w:pos="4577"/>
        </w:tabs>
        <w:spacing w:after="117" w:line="259" w:lineRule="auto"/>
        <w:ind w:left="0" w:right="0" w:firstLine="0"/>
      </w:pPr>
      <w:r>
        <w:rPr>
          <w:rFonts w:ascii="Calibri" w:eastAsia="Calibri" w:hAnsi="Calibri" w:cs="Calibri"/>
        </w:rPr>
        <w:tab/>
      </w:r>
      <w:r>
        <w:t xml:space="preserve"> </w:t>
      </w:r>
      <w:r>
        <w:rPr>
          <w:rFonts w:ascii="Calibri" w:eastAsia="Calibri" w:hAnsi="Calibri" w:cs="Calibri"/>
        </w:rPr>
        <w:t>​</w:t>
      </w:r>
      <w:r>
        <w:rPr>
          <w:i/>
        </w:rPr>
        <w:t xml:space="preserve"> Section II: </w:t>
      </w:r>
      <w:r>
        <w:rPr>
          <w:i/>
        </w:rPr>
        <w:tab/>
      </w:r>
      <w:r>
        <w:rPr>
          <w:u w:val="single" w:color="000000"/>
        </w:rPr>
        <w:t>Transfer of Authority:</w:t>
      </w:r>
      <w:r>
        <w:t xml:space="preserve"> </w:t>
      </w:r>
    </w:p>
    <w:p w14:paraId="65FE2CDC" w14:textId="77777777" w:rsidR="008364E5" w:rsidRDefault="007E7965">
      <w:pPr>
        <w:spacing w:after="35"/>
        <w:ind w:left="1650" w:right="749" w:firstLine="1965"/>
      </w:pPr>
      <w:r>
        <w:t xml:space="preserve">a.   Incumbent officers shall meet formally and informally with newly </w:t>
      </w:r>
      <w:r w:rsidR="00811F23">
        <w:tab/>
      </w:r>
      <w:r w:rsidR="00811F23">
        <w:tab/>
      </w:r>
      <w:r w:rsidR="00811F23">
        <w:tab/>
      </w:r>
      <w:r w:rsidR="00811F23">
        <w:tab/>
        <w:t xml:space="preserve">      </w:t>
      </w:r>
      <w:r>
        <w:t xml:space="preserve">elected officers before taking office to pass on applicable information </w:t>
      </w:r>
      <w:r w:rsidR="00811F23">
        <w:tab/>
      </w:r>
      <w:r w:rsidR="00811F23">
        <w:tab/>
      </w:r>
      <w:r w:rsidR="00811F23">
        <w:tab/>
        <w:t xml:space="preserve">      </w:t>
      </w:r>
      <w:r>
        <w:t xml:space="preserve">regarding responsibilities and procedures. </w:t>
      </w:r>
      <w:r>
        <w:rPr>
          <w:b/>
        </w:rPr>
        <w:t xml:space="preserve">Article IIX: ASC Officer </w:t>
      </w:r>
      <w:r w:rsidR="00811F23">
        <w:rPr>
          <w:b/>
        </w:rPr>
        <w:tab/>
      </w:r>
      <w:r w:rsidR="00811F23">
        <w:rPr>
          <w:b/>
        </w:rPr>
        <w:tab/>
      </w:r>
      <w:r w:rsidR="00811F23">
        <w:rPr>
          <w:b/>
        </w:rPr>
        <w:tab/>
      </w:r>
      <w:r w:rsidR="00811F23">
        <w:rPr>
          <w:b/>
        </w:rPr>
        <w:tab/>
        <w:t xml:space="preserve">      </w:t>
      </w:r>
      <w:r>
        <w:rPr>
          <w:b/>
        </w:rPr>
        <w:t>Code of Conduct</w:t>
      </w:r>
      <w:r>
        <w:t xml:space="preserve"> </w:t>
      </w:r>
    </w:p>
    <w:p w14:paraId="630BD15B" w14:textId="77777777" w:rsidR="008364E5" w:rsidRDefault="007E7965">
      <w:pPr>
        <w:tabs>
          <w:tab w:val="center" w:pos="2667"/>
          <w:tab w:val="right" w:pos="11183"/>
        </w:tabs>
        <w:spacing w:after="123" w:line="259" w:lineRule="auto"/>
        <w:ind w:left="0" w:right="0" w:firstLine="0"/>
      </w:pPr>
      <w:r>
        <w:rPr>
          <w:rFonts w:ascii="Calibri" w:eastAsia="Calibri" w:hAnsi="Calibri" w:cs="Calibri"/>
        </w:rPr>
        <w:tab/>
      </w:r>
      <w:r>
        <w:t xml:space="preserve">   </w:t>
      </w:r>
      <w:r>
        <w:rPr>
          <w:rFonts w:ascii="Calibri" w:eastAsia="Calibri" w:hAnsi="Calibri" w:cs="Calibri"/>
        </w:rPr>
        <w:t>​</w:t>
      </w:r>
      <w:r>
        <w:rPr>
          <w:i/>
        </w:rPr>
        <w:t>Section I:</w:t>
      </w:r>
      <w:r>
        <w:rPr>
          <w:i/>
        </w:rPr>
        <w:tab/>
      </w:r>
      <w:r>
        <w:t xml:space="preserve">Any display of public intoxication will be dealt with at the discretion of the Executive  </w:t>
      </w:r>
    </w:p>
    <w:p w14:paraId="576B7D4E" w14:textId="77777777" w:rsidR="008364E5" w:rsidRDefault="007E7965">
      <w:pPr>
        <w:ind w:left="3610" w:right="476"/>
      </w:pPr>
      <w:r>
        <w:t xml:space="preserve">Board. </w:t>
      </w:r>
    </w:p>
    <w:p w14:paraId="51B2ECBB" w14:textId="77777777" w:rsidR="008364E5" w:rsidRDefault="007E7965">
      <w:pPr>
        <w:tabs>
          <w:tab w:val="center" w:pos="2703"/>
          <w:tab w:val="center" w:pos="6842"/>
        </w:tabs>
        <w:spacing w:after="127"/>
        <w:ind w:left="0" w:right="0" w:firstLine="0"/>
      </w:pPr>
      <w:r>
        <w:rPr>
          <w:rFonts w:ascii="Calibri" w:eastAsia="Calibri" w:hAnsi="Calibri" w:cs="Calibri"/>
        </w:rPr>
        <w:lastRenderedPageBreak/>
        <w:tab/>
      </w:r>
      <w:r>
        <w:t xml:space="preserve"> </w:t>
      </w:r>
      <w:r>
        <w:rPr>
          <w:rFonts w:ascii="Calibri" w:eastAsia="Calibri" w:hAnsi="Calibri" w:cs="Calibri"/>
        </w:rPr>
        <w:t>​</w:t>
      </w:r>
      <w:r w:rsidR="00811F23">
        <w:rPr>
          <w:i/>
        </w:rPr>
        <w:t xml:space="preserve"> </w:t>
      </w:r>
      <w:r>
        <w:rPr>
          <w:i/>
        </w:rPr>
        <w:t>Section II:</w:t>
      </w:r>
      <w:r>
        <w:t xml:space="preserve"> </w:t>
      </w:r>
      <w:r>
        <w:tab/>
        <w:t xml:space="preserve">Refer to and adhere to the FDLTCC Student Handbook Code of Conduct. </w:t>
      </w:r>
    </w:p>
    <w:p w14:paraId="5830A224" w14:textId="77777777" w:rsidR="005768BD" w:rsidRDefault="005768BD">
      <w:pPr>
        <w:tabs>
          <w:tab w:val="center" w:pos="2703"/>
          <w:tab w:val="center" w:pos="6842"/>
        </w:tabs>
        <w:spacing w:after="127"/>
        <w:ind w:left="0" w:right="0" w:firstLine="0"/>
      </w:pPr>
    </w:p>
    <w:p w14:paraId="5CC9219B" w14:textId="77777777" w:rsidR="008364E5" w:rsidRDefault="00675DE4">
      <w:pPr>
        <w:spacing w:after="5" w:line="259" w:lineRule="auto"/>
        <w:ind w:left="1690" w:right="0"/>
      </w:pPr>
      <w:r>
        <w:rPr>
          <w:b/>
        </w:rPr>
        <w:t xml:space="preserve">Article </w:t>
      </w:r>
      <w:r w:rsidR="007E7965">
        <w:rPr>
          <w:b/>
        </w:rPr>
        <w:t>X: Tuition Waiver of Credits</w:t>
      </w:r>
      <w:r w:rsidR="007E7965">
        <w:t xml:space="preserve"> </w:t>
      </w:r>
    </w:p>
    <w:p w14:paraId="2B1B320B" w14:textId="77777777" w:rsidR="008364E5" w:rsidRDefault="007E7965">
      <w:pPr>
        <w:tabs>
          <w:tab w:val="center" w:pos="2779"/>
          <w:tab w:val="center" w:pos="6767"/>
        </w:tabs>
        <w:ind w:left="0" w:right="0" w:firstLine="0"/>
      </w:pPr>
      <w:r>
        <w:rPr>
          <w:rFonts w:ascii="Calibri" w:eastAsia="Calibri" w:hAnsi="Calibri" w:cs="Calibri"/>
        </w:rPr>
        <w:tab/>
      </w:r>
      <w:r>
        <w:rPr>
          <w:i/>
        </w:rPr>
        <w:t xml:space="preserve">Section I: </w:t>
      </w:r>
      <w:r>
        <w:rPr>
          <w:i/>
        </w:rPr>
        <w:tab/>
      </w:r>
      <w:r>
        <w:t xml:space="preserve">Credits from Student Life and FDLTCC will be dispersed as follows: </w:t>
      </w:r>
    </w:p>
    <w:p w14:paraId="4D5B97B4" w14:textId="77777777" w:rsidR="008364E5" w:rsidRDefault="007E7965">
      <w:pPr>
        <w:spacing w:after="40" w:line="259" w:lineRule="auto"/>
        <w:ind w:left="0" w:right="0" w:firstLine="0"/>
      </w:pPr>
      <w:r>
        <w:t xml:space="preserve"> </w:t>
      </w:r>
    </w:p>
    <w:p w14:paraId="4DD7A7B6" w14:textId="77777777" w:rsidR="008364E5" w:rsidRPr="00222451" w:rsidRDefault="007E7965" w:rsidP="00222451">
      <w:pPr>
        <w:spacing w:after="0" w:line="259" w:lineRule="auto"/>
        <w:ind w:left="2355" w:right="0" w:firstLine="0"/>
      </w:pPr>
      <w:r>
        <w:rPr>
          <w:b/>
        </w:rPr>
        <w:t xml:space="preserve">  </w:t>
      </w:r>
      <w:r w:rsidRPr="00002D97">
        <w:rPr>
          <w:b/>
        </w:rPr>
        <w:t xml:space="preserve">POSITION </w:t>
      </w:r>
      <w:r w:rsidRPr="00002D97">
        <w:rPr>
          <w:b/>
        </w:rPr>
        <w:tab/>
      </w:r>
      <w:r w:rsidR="00002D97">
        <w:rPr>
          <w:b/>
        </w:rPr>
        <w:tab/>
      </w:r>
      <w:r w:rsidRPr="00002D97">
        <w:rPr>
          <w:b/>
        </w:rPr>
        <w:t xml:space="preserve">SPRING SEMESTER </w:t>
      </w:r>
      <w:r w:rsidR="00002D97">
        <w:rPr>
          <w:b/>
        </w:rPr>
        <w:tab/>
      </w:r>
      <w:r w:rsidRPr="00002D97">
        <w:rPr>
          <w:b/>
        </w:rPr>
        <w:tab/>
        <w:t>FALL SEMESTER</w:t>
      </w:r>
      <w:r w:rsidRPr="00002D97">
        <w:rPr>
          <w:rFonts w:ascii="Calibri" w:eastAsia="Calibri" w:hAnsi="Calibri" w:cs="Calibri"/>
          <w:b/>
          <w:sz w:val="20"/>
        </w:rPr>
        <w:t xml:space="preserve"> </w:t>
      </w:r>
    </w:p>
    <w:p w14:paraId="6549CA5B" w14:textId="77777777" w:rsidR="008364E5" w:rsidRPr="00002D97" w:rsidRDefault="007E7965">
      <w:pPr>
        <w:spacing w:after="103" w:line="259" w:lineRule="auto"/>
        <w:ind w:left="0" w:right="0" w:firstLine="0"/>
        <w:rPr>
          <w:b/>
        </w:rPr>
      </w:pPr>
      <w:r w:rsidRPr="00002D97">
        <w:rPr>
          <w:rFonts w:ascii="Calibri" w:eastAsia="Calibri" w:hAnsi="Calibri" w:cs="Calibri"/>
          <w:b/>
          <w:sz w:val="20"/>
        </w:rPr>
        <w:t xml:space="preserve"> </w:t>
      </w:r>
    </w:p>
    <w:p w14:paraId="5AE4EBB6" w14:textId="77777777" w:rsidR="008364E5" w:rsidRDefault="007E7965">
      <w:pPr>
        <w:tabs>
          <w:tab w:val="center" w:pos="2832"/>
          <w:tab w:val="center" w:pos="5125"/>
          <w:tab w:val="center" w:pos="7885"/>
        </w:tabs>
        <w:ind w:left="0" w:right="0" w:firstLine="0"/>
      </w:pPr>
      <w:r>
        <w:rPr>
          <w:rFonts w:ascii="Calibri" w:eastAsia="Calibri" w:hAnsi="Calibri" w:cs="Calibri"/>
        </w:rPr>
        <w:tab/>
      </w:r>
      <w:r>
        <w:t xml:space="preserve">Chairperson </w:t>
      </w:r>
      <w:r>
        <w:tab/>
        <w:t xml:space="preserve">3 </w:t>
      </w:r>
      <w:r>
        <w:tab/>
        <w:t xml:space="preserve">3 </w:t>
      </w:r>
    </w:p>
    <w:p w14:paraId="1B33791D" w14:textId="77777777" w:rsidR="008364E5" w:rsidRDefault="007E7965">
      <w:pPr>
        <w:tabs>
          <w:tab w:val="center" w:pos="3067"/>
          <w:tab w:val="center" w:pos="5125"/>
          <w:tab w:val="center" w:pos="7885"/>
        </w:tabs>
        <w:ind w:left="0" w:right="0" w:firstLine="0"/>
      </w:pPr>
      <w:r>
        <w:rPr>
          <w:rFonts w:ascii="Calibri" w:eastAsia="Calibri" w:hAnsi="Calibri" w:cs="Calibri"/>
        </w:rPr>
        <w:tab/>
      </w:r>
      <w:r>
        <w:t xml:space="preserve">Vice Chairperson </w:t>
      </w:r>
      <w:r>
        <w:tab/>
        <w:t xml:space="preserve">3 </w:t>
      </w:r>
      <w:r>
        <w:tab/>
        <w:t xml:space="preserve">3 </w:t>
      </w:r>
    </w:p>
    <w:p w14:paraId="20BA18C4" w14:textId="77777777" w:rsidR="008364E5" w:rsidRDefault="007E7965">
      <w:pPr>
        <w:tabs>
          <w:tab w:val="center" w:pos="2725"/>
          <w:tab w:val="center" w:pos="5128"/>
          <w:tab w:val="center" w:pos="7873"/>
        </w:tabs>
        <w:spacing w:after="31"/>
        <w:ind w:left="0" w:right="0" w:firstLine="0"/>
      </w:pPr>
      <w:r>
        <w:rPr>
          <w:rFonts w:ascii="Calibri" w:eastAsia="Calibri" w:hAnsi="Calibri" w:cs="Calibri"/>
        </w:rPr>
        <w:tab/>
      </w:r>
      <w:r>
        <w:t xml:space="preserve">Secretary </w:t>
      </w:r>
      <w:r>
        <w:tab/>
      </w:r>
      <w:r w:rsidRPr="000204FE">
        <w:rPr>
          <w:rFonts w:eastAsia="Arial"/>
        </w:rPr>
        <w:t xml:space="preserve">3 </w:t>
      </w:r>
      <w:r w:rsidRPr="000204FE">
        <w:rPr>
          <w:rFonts w:eastAsia="Arial"/>
        </w:rPr>
        <w:tab/>
        <w:t>3</w:t>
      </w:r>
      <w:r>
        <w:rPr>
          <w:rFonts w:ascii="Arial" w:eastAsia="Arial" w:hAnsi="Arial" w:cs="Arial"/>
          <w:sz w:val="21"/>
        </w:rPr>
        <w:t xml:space="preserve"> </w:t>
      </w:r>
    </w:p>
    <w:p w14:paraId="1E54D8C5" w14:textId="77777777" w:rsidR="008364E5" w:rsidRPr="000204FE" w:rsidRDefault="007E7965">
      <w:pPr>
        <w:ind w:left="2305" w:right="2090"/>
      </w:pPr>
      <w:r>
        <w:t>Treasurer</w:t>
      </w:r>
      <w:r w:rsidR="006046E5">
        <w:tab/>
      </w:r>
      <w:r w:rsidR="006046E5">
        <w:tab/>
        <w:t xml:space="preserve">             </w:t>
      </w:r>
      <w:r>
        <w:t xml:space="preserve"> </w:t>
      </w:r>
      <w:r w:rsidRPr="000204FE">
        <w:rPr>
          <w:rFonts w:eastAsia="Arial"/>
        </w:rPr>
        <w:t>3</w:t>
      </w:r>
      <w:r w:rsidR="006046E5" w:rsidRPr="000204FE">
        <w:rPr>
          <w:rFonts w:eastAsia="Arial"/>
        </w:rPr>
        <w:tab/>
      </w:r>
      <w:r w:rsidR="006046E5" w:rsidRPr="000204FE">
        <w:rPr>
          <w:rFonts w:eastAsia="Arial"/>
        </w:rPr>
        <w:tab/>
      </w:r>
      <w:r w:rsidR="006046E5" w:rsidRPr="000204FE">
        <w:rPr>
          <w:rFonts w:eastAsia="Arial"/>
        </w:rPr>
        <w:tab/>
        <w:t xml:space="preserve">          </w:t>
      </w:r>
      <w:r w:rsidRPr="000204FE">
        <w:rPr>
          <w:rFonts w:eastAsia="Arial"/>
        </w:rPr>
        <w:t xml:space="preserve"> 3 </w:t>
      </w:r>
    </w:p>
    <w:p w14:paraId="380CAE92" w14:textId="77777777" w:rsidR="008364E5" w:rsidRDefault="006247BD" w:rsidP="006247BD">
      <w:pPr>
        <w:ind w:left="2305" w:right="2090"/>
      </w:pPr>
      <w:r>
        <w:t>Historian/Activities</w:t>
      </w:r>
      <w:r>
        <w:tab/>
      </w:r>
      <w:r>
        <w:tab/>
        <w:t xml:space="preserve"> 3</w:t>
      </w:r>
      <w:r>
        <w:tab/>
      </w:r>
      <w:r>
        <w:tab/>
      </w:r>
      <w:r>
        <w:tab/>
        <w:t xml:space="preserve">           3</w:t>
      </w:r>
    </w:p>
    <w:p w14:paraId="5991E8EF" w14:textId="77777777" w:rsidR="008364E5" w:rsidRDefault="007E7965">
      <w:pPr>
        <w:spacing w:after="25" w:line="259" w:lineRule="auto"/>
        <w:ind w:left="2295" w:right="0" w:firstLine="0"/>
      </w:pPr>
      <w:r>
        <w:t xml:space="preserve"> </w:t>
      </w:r>
    </w:p>
    <w:p w14:paraId="4DA2071E" w14:textId="77777777" w:rsidR="008364E5" w:rsidRDefault="007E7965" w:rsidP="00222451">
      <w:pPr>
        <w:ind w:left="1440" w:right="1440" w:firstLine="690"/>
      </w:pPr>
      <w:r>
        <w:t>Elected ASC officers that withdraw or receive an incomplete from classes while receiving tuition waivers will need to comply with bylaws set forth in the ASC Constitution. Officers cannot dro</w:t>
      </w:r>
      <w:r w:rsidR="006247BD">
        <w:t>p below 6 credits per semester. Officers that finish below a 2.0 GPA will not receive the credit stipend and will be put on probation for the following semester with the possibility of removal.</w:t>
      </w:r>
    </w:p>
    <w:sectPr w:rsidR="008364E5">
      <w:headerReference w:type="even" r:id="rId10"/>
      <w:headerReference w:type="default" r:id="rId11"/>
      <w:headerReference w:type="first" r:id="rId12"/>
      <w:pgSz w:w="12240" w:h="15840"/>
      <w:pgMar w:top="299" w:right="1057" w:bottom="2007" w:left="0" w:header="1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E649" w14:textId="77777777" w:rsidR="00FE575F" w:rsidRDefault="00FE575F">
      <w:pPr>
        <w:spacing w:after="0" w:line="240" w:lineRule="auto"/>
      </w:pPr>
      <w:r>
        <w:separator/>
      </w:r>
    </w:p>
  </w:endnote>
  <w:endnote w:type="continuationSeparator" w:id="0">
    <w:p w14:paraId="190AA389" w14:textId="77777777" w:rsidR="00FE575F" w:rsidRDefault="00FE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A342" w14:textId="77777777" w:rsidR="00FE575F" w:rsidRDefault="00FE575F">
      <w:pPr>
        <w:spacing w:after="0" w:line="240" w:lineRule="auto"/>
      </w:pPr>
      <w:r>
        <w:separator/>
      </w:r>
    </w:p>
  </w:footnote>
  <w:footnote w:type="continuationSeparator" w:id="0">
    <w:p w14:paraId="0E87727B" w14:textId="77777777" w:rsidR="00FE575F" w:rsidRDefault="00FE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BBA5" w14:textId="77777777" w:rsidR="007E7965" w:rsidRDefault="007E7965">
    <w:pPr>
      <w:spacing w:after="0" w:line="259" w:lineRule="auto"/>
      <w:ind w:left="0" w:right="-1057" w:firstLine="0"/>
    </w:pPr>
    <w:r>
      <w:rPr>
        <w:noProof/>
      </w:rPr>
      <w:drawing>
        <wp:anchor distT="0" distB="0" distL="114300" distR="114300" simplePos="0" relativeHeight="251658240" behindDoc="0" locked="0" layoutInCell="1" allowOverlap="0" wp14:anchorId="08DD5D3A" wp14:editId="2F4E2C20">
          <wp:simplePos x="0" y="0"/>
          <wp:positionH relativeFrom="page">
            <wp:posOffset>114300</wp:posOffset>
          </wp:positionH>
          <wp:positionV relativeFrom="page">
            <wp:posOffset>76201</wp:posOffset>
          </wp:positionV>
          <wp:extent cx="143256" cy="1219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458" name="Picture 7458"/>
                  <pic:cNvPicPr/>
                </pic:nvPicPr>
                <pic:blipFill>
                  <a:blip r:embed="rId1"/>
                  <a:stretch>
                    <a:fillRect/>
                  </a:stretch>
                </pic:blipFill>
                <pic:spPr>
                  <a:xfrm>
                    <a:off x="0" y="0"/>
                    <a:ext cx="143256" cy="12192"/>
                  </a:xfrm>
                  <a:prstGeom prst="rect">
                    <a:avLst/>
                  </a:prstGeom>
                </pic:spPr>
              </pic:pic>
            </a:graphicData>
          </a:graphic>
        </wp:anchor>
      </w:drawing>
    </w:r>
    <w:r>
      <w:rPr>
        <w:rFonts w:ascii="Calibri" w:eastAsia="Calibri" w:hAnsi="Calibri" w:cs="Calibri"/>
        <w:sz w:val="5"/>
      </w:rPr>
      <w:t xml:space="preserve"> </w:t>
    </w:r>
    <w:r>
      <w:rPr>
        <w:rFonts w:ascii="Calibri" w:eastAsia="Calibri" w:hAnsi="Calibri" w:cs="Calibri"/>
        <w:sz w:val="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7766" w14:textId="77777777" w:rsidR="007E7965" w:rsidRDefault="007E7965">
    <w:pPr>
      <w:spacing w:after="0" w:line="259" w:lineRule="auto"/>
      <w:ind w:left="0" w:right="-1057" w:firstLine="0"/>
    </w:pPr>
    <w:r>
      <w:rPr>
        <w:noProof/>
      </w:rPr>
      <w:drawing>
        <wp:anchor distT="0" distB="0" distL="114300" distR="114300" simplePos="0" relativeHeight="251659264" behindDoc="0" locked="0" layoutInCell="1" allowOverlap="0" wp14:anchorId="64FF87FD" wp14:editId="3A10CFE0">
          <wp:simplePos x="0" y="0"/>
          <wp:positionH relativeFrom="page">
            <wp:posOffset>114300</wp:posOffset>
          </wp:positionH>
          <wp:positionV relativeFrom="page">
            <wp:posOffset>76201</wp:posOffset>
          </wp:positionV>
          <wp:extent cx="143256" cy="1219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458" name="Picture 7458"/>
                  <pic:cNvPicPr/>
                </pic:nvPicPr>
                <pic:blipFill>
                  <a:blip r:embed="rId1"/>
                  <a:stretch>
                    <a:fillRect/>
                  </a:stretch>
                </pic:blipFill>
                <pic:spPr>
                  <a:xfrm>
                    <a:off x="0" y="0"/>
                    <a:ext cx="143256" cy="12192"/>
                  </a:xfrm>
                  <a:prstGeom prst="rect">
                    <a:avLst/>
                  </a:prstGeom>
                </pic:spPr>
              </pic:pic>
            </a:graphicData>
          </a:graphic>
        </wp:anchor>
      </w:drawing>
    </w:r>
    <w:r>
      <w:rPr>
        <w:rFonts w:ascii="Calibri" w:eastAsia="Calibri" w:hAnsi="Calibri" w:cs="Calibri"/>
        <w:sz w:val="5"/>
      </w:rPr>
      <w:t xml:space="preserve"> </w:t>
    </w:r>
    <w:r>
      <w:rPr>
        <w:rFonts w:ascii="Calibri" w:eastAsia="Calibri" w:hAnsi="Calibri" w:cs="Calibri"/>
        <w:sz w:val="5"/>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5DC9" w14:textId="77777777" w:rsidR="007E7965" w:rsidRDefault="007E7965">
    <w:pPr>
      <w:spacing w:after="0" w:line="259" w:lineRule="auto"/>
      <w:ind w:left="0" w:right="-1057" w:firstLine="0"/>
    </w:pPr>
    <w:r>
      <w:rPr>
        <w:noProof/>
      </w:rPr>
      <w:drawing>
        <wp:anchor distT="0" distB="0" distL="114300" distR="114300" simplePos="0" relativeHeight="251660288" behindDoc="0" locked="0" layoutInCell="1" allowOverlap="0" wp14:anchorId="32038B7C" wp14:editId="4D0AD5FC">
          <wp:simplePos x="0" y="0"/>
          <wp:positionH relativeFrom="page">
            <wp:posOffset>114300</wp:posOffset>
          </wp:positionH>
          <wp:positionV relativeFrom="page">
            <wp:posOffset>76201</wp:posOffset>
          </wp:positionV>
          <wp:extent cx="143256" cy="1219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458" name="Picture 7458"/>
                  <pic:cNvPicPr/>
                </pic:nvPicPr>
                <pic:blipFill>
                  <a:blip r:embed="rId1"/>
                  <a:stretch>
                    <a:fillRect/>
                  </a:stretch>
                </pic:blipFill>
                <pic:spPr>
                  <a:xfrm>
                    <a:off x="0" y="0"/>
                    <a:ext cx="143256" cy="12192"/>
                  </a:xfrm>
                  <a:prstGeom prst="rect">
                    <a:avLst/>
                  </a:prstGeom>
                </pic:spPr>
              </pic:pic>
            </a:graphicData>
          </a:graphic>
        </wp:anchor>
      </w:drawing>
    </w:r>
    <w:r>
      <w:rPr>
        <w:rFonts w:ascii="Calibri" w:eastAsia="Calibri" w:hAnsi="Calibri" w:cs="Calibri"/>
        <w:sz w:val="5"/>
      </w:rPr>
      <w:t xml:space="preserve"> </w:t>
    </w:r>
    <w:r>
      <w:rPr>
        <w:rFonts w:ascii="Calibri" w:eastAsia="Calibri" w:hAnsi="Calibri" w:cs="Calibri"/>
        <w:sz w:val="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E3B"/>
    <w:multiLevelType w:val="hybridMultilevel"/>
    <w:tmpl w:val="50B0C550"/>
    <w:lvl w:ilvl="0" w:tplc="4790E1F2">
      <w:start w:val="1"/>
      <w:numFmt w:val="lowerLetter"/>
      <w:lvlText w:val="%1."/>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2863C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2AAF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FE3F6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4031B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540F9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429E3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243C7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6644F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13180D"/>
    <w:multiLevelType w:val="hybridMultilevel"/>
    <w:tmpl w:val="D5C44A68"/>
    <w:lvl w:ilvl="0" w:tplc="FBC67C20">
      <w:start w:val="1"/>
      <w:numFmt w:val="lowerLetter"/>
      <w:lvlText w:val="%1."/>
      <w:lvlJc w:val="left"/>
      <w:pPr>
        <w:ind w:left="2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C675A6">
      <w:start w:val="1"/>
      <w:numFmt w:val="lowerLetter"/>
      <w:lvlText w:val="%2"/>
      <w:lvlJc w:val="left"/>
      <w:pPr>
        <w:ind w:left="1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829CBC">
      <w:start w:val="1"/>
      <w:numFmt w:val="lowerRoman"/>
      <w:lvlText w:val="%3"/>
      <w:lvlJc w:val="left"/>
      <w:pPr>
        <w:ind w:left="2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7453A6">
      <w:start w:val="1"/>
      <w:numFmt w:val="decimal"/>
      <w:lvlText w:val="%4"/>
      <w:lvlJc w:val="left"/>
      <w:pPr>
        <w:ind w:left="3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02D3E4">
      <w:start w:val="1"/>
      <w:numFmt w:val="lowerLetter"/>
      <w:lvlText w:val="%5"/>
      <w:lvlJc w:val="left"/>
      <w:pPr>
        <w:ind w:left="3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B042DE">
      <w:start w:val="1"/>
      <w:numFmt w:val="lowerRoman"/>
      <w:lvlText w:val="%6"/>
      <w:lvlJc w:val="left"/>
      <w:pPr>
        <w:ind w:left="4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90FEDE">
      <w:start w:val="1"/>
      <w:numFmt w:val="decimal"/>
      <w:lvlText w:val="%7"/>
      <w:lvlJc w:val="left"/>
      <w:pPr>
        <w:ind w:left="5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B68DB4">
      <w:start w:val="1"/>
      <w:numFmt w:val="lowerLetter"/>
      <w:lvlText w:val="%8"/>
      <w:lvlJc w:val="left"/>
      <w:pPr>
        <w:ind w:left="6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3CE130">
      <w:start w:val="1"/>
      <w:numFmt w:val="lowerRoman"/>
      <w:lvlText w:val="%9"/>
      <w:lvlJc w:val="left"/>
      <w:pPr>
        <w:ind w:left="6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254FD6"/>
    <w:multiLevelType w:val="hybridMultilevel"/>
    <w:tmpl w:val="375E7BC6"/>
    <w:lvl w:ilvl="0" w:tplc="D1EE569A">
      <w:start w:val="1"/>
      <w:numFmt w:val="lowerLetter"/>
      <w:lvlText w:val="%1."/>
      <w:lvlJc w:val="left"/>
      <w:pPr>
        <w:ind w:left="2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64302">
      <w:start w:val="1"/>
      <w:numFmt w:val="lowerLetter"/>
      <w:lvlText w:val="%2"/>
      <w:lvlJc w:val="left"/>
      <w:pPr>
        <w:ind w:left="1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0C4048">
      <w:start w:val="1"/>
      <w:numFmt w:val="lowerRoman"/>
      <w:lvlText w:val="%3"/>
      <w:lvlJc w:val="left"/>
      <w:pPr>
        <w:ind w:left="2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F2FEC6">
      <w:start w:val="1"/>
      <w:numFmt w:val="decimal"/>
      <w:lvlText w:val="%4"/>
      <w:lvlJc w:val="left"/>
      <w:pPr>
        <w:ind w:left="3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2CBE3E">
      <w:start w:val="1"/>
      <w:numFmt w:val="lowerLetter"/>
      <w:lvlText w:val="%5"/>
      <w:lvlJc w:val="left"/>
      <w:pPr>
        <w:ind w:left="4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CE07FE">
      <w:start w:val="1"/>
      <w:numFmt w:val="lowerRoman"/>
      <w:lvlText w:val="%6"/>
      <w:lvlJc w:val="left"/>
      <w:pPr>
        <w:ind w:left="4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06B6DC">
      <w:start w:val="1"/>
      <w:numFmt w:val="decimal"/>
      <w:lvlText w:val="%7"/>
      <w:lvlJc w:val="left"/>
      <w:pPr>
        <w:ind w:left="5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857A8">
      <w:start w:val="1"/>
      <w:numFmt w:val="lowerLetter"/>
      <w:lvlText w:val="%8"/>
      <w:lvlJc w:val="left"/>
      <w:pPr>
        <w:ind w:left="6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FC5CD0">
      <w:start w:val="1"/>
      <w:numFmt w:val="lowerRoman"/>
      <w:lvlText w:val="%9"/>
      <w:lvlJc w:val="left"/>
      <w:pPr>
        <w:ind w:left="6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115AA"/>
    <w:multiLevelType w:val="hybridMultilevel"/>
    <w:tmpl w:val="96A0EEAA"/>
    <w:lvl w:ilvl="0" w:tplc="771A9BA8">
      <w:start w:val="1"/>
      <w:numFmt w:val="lowerLetter"/>
      <w:lvlText w:val="%1."/>
      <w:lvlJc w:val="left"/>
      <w:pPr>
        <w:ind w:left="2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8AC132">
      <w:start w:val="1"/>
      <w:numFmt w:val="lowerLetter"/>
      <w:lvlText w:val="%2"/>
      <w:lvlJc w:val="left"/>
      <w:pPr>
        <w:ind w:left="4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020D76">
      <w:start w:val="1"/>
      <w:numFmt w:val="lowerRoman"/>
      <w:lvlText w:val="%3"/>
      <w:lvlJc w:val="left"/>
      <w:pPr>
        <w:ind w:left="5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969C4E">
      <w:start w:val="1"/>
      <w:numFmt w:val="decimal"/>
      <w:lvlText w:val="%4"/>
      <w:lvlJc w:val="left"/>
      <w:pPr>
        <w:ind w:left="6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E871C2">
      <w:start w:val="1"/>
      <w:numFmt w:val="lowerLetter"/>
      <w:lvlText w:val="%5"/>
      <w:lvlJc w:val="left"/>
      <w:pPr>
        <w:ind w:left="6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C8C4F6">
      <w:start w:val="1"/>
      <w:numFmt w:val="lowerRoman"/>
      <w:lvlText w:val="%6"/>
      <w:lvlJc w:val="left"/>
      <w:pPr>
        <w:ind w:left="7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0E91DE">
      <w:start w:val="1"/>
      <w:numFmt w:val="decimal"/>
      <w:lvlText w:val="%7"/>
      <w:lvlJc w:val="left"/>
      <w:pPr>
        <w:ind w:left="8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989DBE">
      <w:start w:val="1"/>
      <w:numFmt w:val="lowerLetter"/>
      <w:lvlText w:val="%8"/>
      <w:lvlJc w:val="left"/>
      <w:pPr>
        <w:ind w:left="9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F6A718">
      <w:start w:val="1"/>
      <w:numFmt w:val="lowerRoman"/>
      <w:lvlText w:val="%9"/>
      <w:lvlJc w:val="left"/>
      <w:pPr>
        <w:ind w:left="9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BB3D4D"/>
    <w:multiLevelType w:val="hybridMultilevel"/>
    <w:tmpl w:val="FCE6A5A0"/>
    <w:lvl w:ilvl="0" w:tplc="6F7A2F3C">
      <w:start w:val="1"/>
      <w:numFmt w:val="lowerLetter"/>
      <w:lvlText w:val="%1."/>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24C22A">
      <w:start w:val="1"/>
      <w:numFmt w:val="lowerLetter"/>
      <w:lvlText w:val="%2"/>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545804">
      <w:start w:val="1"/>
      <w:numFmt w:val="lowerRoman"/>
      <w:lvlText w:val="%3"/>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0E1ED0">
      <w:start w:val="1"/>
      <w:numFmt w:val="decimal"/>
      <w:lvlText w:val="%4"/>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C1F8C">
      <w:start w:val="1"/>
      <w:numFmt w:val="lowerLetter"/>
      <w:lvlText w:val="%5"/>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C638DA">
      <w:start w:val="1"/>
      <w:numFmt w:val="lowerRoman"/>
      <w:lvlText w:val="%6"/>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3ECB5E">
      <w:start w:val="1"/>
      <w:numFmt w:val="decimal"/>
      <w:lvlText w:val="%7"/>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4833CC">
      <w:start w:val="1"/>
      <w:numFmt w:val="lowerLetter"/>
      <w:lvlText w:val="%8"/>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78C202">
      <w:start w:val="1"/>
      <w:numFmt w:val="lowerRoman"/>
      <w:lvlText w:val="%9"/>
      <w:lvlJc w:val="left"/>
      <w:pPr>
        <w:ind w:left="6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4A40B2"/>
    <w:multiLevelType w:val="hybridMultilevel"/>
    <w:tmpl w:val="5D0646D4"/>
    <w:lvl w:ilvl="0" w:tplc="A9048306">
      <w:start w:val="1"/>
      <w:numFmt w:val="lowerLetter"/>
      <w:lvlText w:val="%1."/>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82E72">
      <w:start w:val="1"/>
      <w:numFmt w:val="lowerLetter"/>
      <w:lvlText w:val="%2"/>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4836D2">
      <w:start w:val="1"/>
      <w:numFmt w:val="lowerRoman"/>
      <w:lvlText w:val="%3"/>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DCDD82">
      <w:start w:val="1"/>
      <w:numFmt w:val="decimal"/>
      <w:lvlText w:val="%4"/>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7C517E">
      <w:start w:val="1"/>
      <w:numFmt w:val="lowerLetter"/>
      <w:lvlText w:val="%5"/>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5C4A10">
      <w:start w:val="1"/>
      <w:numFmt w:val="lowerRoman"/>
      <w:lvlText w:val="%6"/>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02682C">
      <w:start w:val="1"/>
      <w:numFmt w:val="decimal"/>
      <w:lvlText w:val="%7"/>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D6B766">
      <w:start w:val="1"/>
      <w:numFmt w:val="lowerLetter"/>
      <w:lvlText w:val="%8"/>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543816">
      <w:start w:val="1"/>
      <w:numFmt w:val="lowerRoman"/>
      <w:lvlText w:val="%9"/>
      <w:lvlJc w:val="left"/>
      <w:pPr>
        <w:ind w:left="6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846C82"/>
    <w:multiLevelType w:val="hybridMultilevel"/>
    <w:tmpl w:val="F13AEF72"/>
    <w:lvl w:ilvl="0" w:tplc="9536B896">
      <w:start w:val="1"/>
      <w:numFmt w:val="lowerLetter"/>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FCD3C6">
      <w:start w:val="1"/>
      <w:numFmt w:val="lowerLetter"/>
      <w:lvlText w:val="%2"/>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E20E62">
      <w:start w:val="1"/>
      <w:numFmt w:val="lowerRoman"/>
      <w:lvlText w:val="%3"/>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FC88FE">
      <w:start w:val="1"/>
      <w:numFmt w:val="decimal"/>
      <w:lvlText w:val="%4"/>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E815F8">
      <w:start w:val="1"/>
      <w:numFmt w:val="lowerLetter"/>
      <w:lvlText w:val="%5"/>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24C596">
      <w:start w:val="1"/>
      <w:numFmt w:val="lowerRoman"/>
      <w:lvlText w:val="%6"/>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BC86CC">
      <w:start w:val="1"/>
      <w:numFmt w:val="decimal"/>
      <w:lvlText w:val="%7"/>
      <w:lvlJc w:val="left"/>
      <w:pPr>
        <w:ind w:left="4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A0A74A">
      <w:start w:val="1"/>
      <w:numFmt w:val="lowerLetter"/>
      <w:lvlText w:val="%8"/>
      <w:lvlJc w:val="left"/>
      <w:pPr>
        <w:ind w:left="5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F2C560">
      <w:start w:val="1"/>
      <w:numFmt w:val="lowerRoman"/>
      <w:lvlText w:val="%9"/>
      <w:lvlJc w:val="left"/>
      <w:pPr>
        <w:ind w:left="6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89027D"/>
    <w:multiLevelType w:val="hybridMultilevel"/>
    <w:tmpl w:val="59FA644E"/>
    <w:lvl w:ilvl="0" w:tplc="8D5A425E">
      <w:start w:val="1"/>
      <w:numFmt w:val="lowerLetter"/>
      <w:lvlText w:val="%1."/>
      <w:lvlJc w:val="left"/>
      <w:pPr>
        <w:ind w:left="2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301E72">
      <w:start w:val="1"/>
      <w:numFmt w:val="lowerLetter"/>
      <w:lvlText w:val="%2"/>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608C62">
      <w:start w:val="1"/>
      <w:numFmt w:val="lowerRoman"/>
      <w:lvlText w:val="%3"/>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DE5B44">
      <w:start w:val="1"/>
      <w:numFmt w:val="decimal"/>
      <w:lvlText w:val="%4"/>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384E4C">
      <w:start w:val="1"/>
      <w:numFmt w:val="lowerLetter"/>
      <w:lvlText w:val="%5"/>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125EAE">
      <w:start w:val="1"/>
      <w:numFmt w:val="lowerRoman"/>
      <w:lvlText w:val="%6"/>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BEED5A">
      <w:start w:val="1"/>
      <w:numFmt w:val="decimal"/>
      <w:lvlText w:val="%7"/>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109686">
      <w:start w:val="1"/>
      <w:numFmt w:val="lowerLetter"/>
      <w:lvlText w:val="%8"/>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C636CC">
      <w:start w:val="1"/>
      <w:numFmt w:val="lowerRoman"/>
      <w:lvlText w:val="%9"/>
      <w:lvlJc w:val="left"/>
      <w:pPr>
        <w:ind w:left="6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4905CC"/>
    <w:multiLevelType w:val="hybridMultilevel"/>
    <w:tmpl w:val="19AA171C"/>
    <w:lvl w:ilvl="0" w:tplc="ED66EF56">
      <w:start w:val="1"/>
      <w:numFmt w:val="lowerLetter"/>
      <w:lvlText w:val="%1."/>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56E252">
      <w:start w:val="1"/>
      <w:numFmt w:val="lowerLetter"/>
      <w:lvlText w:val="%2"/>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A8AD04">
      <w:start w:val="1"/>
      <w:numFmt w:val="lowerRoman"/>
      <w:lvlText w:val="%3"/>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925180">
      <w:start w:val="1"/>
      <w:numFmt w:val="decimal"/>
      <w:lvlText w:val="%4"/>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84C0B2">
      <w:start w:val="1"/>
      <w:numFmt w:val="lowerLetter"/>
      <w:lvlText w:val="%5"/>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72E71A">
      <w:start w:val="1"/>
      <w:numFmt w:val="lowerRoman"/>
      <w:lvlText w:val="%6"/>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84434">
      <w:start w:val="1"/>
      <w:numFmt w:val="decimal"/>
      <w:lvlText w:val="%7"/>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429B5E">
      <w:start w:val="1"/>
      <w:numFmt w:val="lowerLetter"/>
      <w:lvlText w:val="%8"/>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446836">
      <w:start w:val="1"/>
      <w:numFmt w:val="lowerRoman"/>
      <w:lvlText w:val="%9"/>
      <w:lvlJc w:val="left"/>
      <w:pPr>
        <w:ind w:left="6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F76D6D"/>
    <w:multiLevelType w:val="hybridMultilevel"/>
    <w:tmpl w:val="5C5A6386"/>
    <w:lvl w:ilvl="0" w:tplc="A4585EEE">
      <w:start w:val="1"/>
      <w:numFmt w:val="lowerLetter"/>
      <w:lvlText w:val="%1."/>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36795E">
      <w:start w:val="1"/>
      <w:numFmt w:val="lowerLetter"/>
      <w:lvlText w:val="%2"/>
      <w:lvlJc w:val="left"/>
      <w:pPr>
        <w:ind w:left="4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02B918">
      <w:start w:val="1"/>
      <w:numFmt w:val="lowerRoman"/>
      <w:lvlText w:val="%3"/>
      <w:lvlJc w:val="left"/>
      <w:pPr>
        <w:ind w:left="5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626682">
      <w:start w:val="1"/>
      <w:numFmt w:val="decimal"/>
      <w:lvlText w:val="%4"/>
      <w:lvlJc w:val="left"/>
      <w:pPr>
        <w:ind w:left="6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D26F1C">
      <w:start w:val="1"/>
      <w:numFmt w:val="lowerLetter"/>
      <w:lvlText w:val="%5"/>
      <w:lvlJc w:val="left"/>
      <w:pPr>
        <w:ind w:left="6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58B600">
      <w:start w:val="1"/>
      <w:numFmt w:val="lowerRoman"/>
      <w:lvlText w:val="%6"/>
      <w:lvlJc w:val="left"/>
      <w:pPr>
        <w:ind w:left="7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863F6">
      <w:start w:val="1"/>
      <w:numFmt w:val="decimal"/>
      <w:lvlText w:val="%7"/>
      <w:lvlJc w:val="left"/>
      <w:pPr>
        <w:ind w:left="8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2CF20">
      <w:start w:val="1"/>
      <w:numFmt w:val="lowerLetter"/>
      <w:lvlText w:val="%8"/>
      <w:lvlJc w:val="left"/>
      <w:pPr>
        <w:ind w:left="9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10ECE4">
      <w:start w:val="1"/>
      <w:numFmt w:val="lowerRoman"/>
      <w:lvlText w:val="%9"/>
      <w:lvlJc w:val="left"/>
      <w:pPr>
        <w:ind w:left="9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18357193">
    <w:abstractNumId w:val="3"/>
  </w:num>
  <w:num w:numId="2" w16cid:durableId="65690334">
    <w:abstractNumId w:val="9"/>
  </w:num>
  <w:num w:numId="3" w16cid:durableId="1836728993">
    <w:abstractNumId w:val="7"/>
  </w:num>
  <w:num w:numId="4" w16cid:durableId="1824006651">
    <w:abstractNumId w:val="8"/>
  </w:num>
  <w:num w:numId="5" w16cid:durableId="1084304398">
    <w:abstractNumId w:val="4"/>
  </w:num>
  <w:num w:numId="6" w16cid:durableId="2004623551">
    <w:abstractNumId w:val="5"/>
  </w:num>
  <w:num w:numId="7" w16cid:durableId="663169320">
    <w:abstractNumId w:val="2"/>
  </w:num>
  <w:num w:numId="8" w16cid:durableId="1567765037">
    <w:abstractNumId w:val="0"/>
  </w:num>
  <w:num w:numId="9" w16cid:durableId="1503740529">
    <w:abstractNumId w:val="1"/>
  </w:num>
  <w:num w:numId="10" w16cid:durableId="1610160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E5"/>
    <w:rsid w:val="00002D97"/>
    <w:rsid w:val="000204FE"/>
    <w:rsid w:val="000557F6"/>
    <w:rsid w:val="000C023C"/>
    <w:rsid w:val="001A58BC"/>
    <w:rsid w:val="001C06F5"/>
    <w:rsid w:val="001C4CA0"/>
    <w:rsid w:val="00222451"/>
    <w:rsid w:val="00225244"/>
    <w:rsid w:val="00356FC9"/>
    <w:rsid w:val="004B2E1C"/>
    <w:rsid w:val="00553B16"/>
    <w:rsid w:val="00566ECD"/>
    <w:rsid w:val="005768BD"/>
    <w:rsid w:val="005922FA"/>
    <w:rsid w:val="006046E5"/>
    <w:rsid w:val="006247BD"/>
    <w:rsid w:val="0063265D"/>
    <w:rsid w:val="00632C36"/>
    <w:rsid w:val="00675DE4"/>
    <w:rsid w:val="00691646"/>
    <w:rsid w:val="006A0CFB"/>
    <w:rsid w:val="006F67C9"/>
    <w:rsid w:val="007E7965"/>
    <w:rsid w:val="00811F23"/>
    <w:rsid w:val="008364E5"/>
    <w:rsid w:val="00990599"/>
    <w:rsid w:val="00A224ED"/>
    <w:rsid w:val="00A504D2"/>
    <w:rsid w:val="00AB4C7F"/>
    <w:rsid w:val="00D415E7"/>
    <w:rsid w:val="00D93402"/>
    <w:rsid w:val="00DE748E"/>
    <w:rsid w:val="00F86D90"/>
    <w:rsid w:val="00FE575F"/>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F7FB"/>
  <w15:docId w15:val="{3462755D-AF5D-4C06-ADDD-EA1262B7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1" w:lineRule="auto"/>
      <w:ind w:left="1660" w:right="453"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68" w:hanging="10"/>
      <w:jc w:val="center"/>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5"/>
      <w:ind w:left="1024"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2D9A055EF4844A70E5CB3D0BF290A" ma:contentTypeVersion="13" ma:contentTypeDescription="Create a new document." ma:contentTypeScope="" ma:versionID="7d704523b9a0dcfe21b00d7f071f8c46">
  <xsd:schema xmlns:xsd="http://www.w3.org/2001/XMLSchema" xmlns:xs="http://www.w3.org/2001/XMLSchema" xmlns:p="http://schemas.microsoft.com/office/2006/metadata/properties" xmlns:ns3="977907a4-9d72-4200-8ca4-b8d2a50a201e" xmlns:ns4="f2fd7959-53f4-4422-ad72-d728d19f6d22" targetNamespace="http://schemas.microsoft.com/office/2006/metadata/properties" ma:root="true" ma:fieldsID="b02ad97f63e359cbe67509c823dcc28a" ns3:_="" ns4:_="">
    <xsd:import namespace="977907a4-9d72-4200-8ca4-b8d2a50a201e"/>
    <xsd:import namespace="f2fd7959-53f4-4422-ad72-d728d19f6d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907a4-9d72-4200-8ca4-b8d2a50a2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d7959-53f4-4422-ad72-d728d19f6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6084D-6671-45F7-A81D-5818C06B1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B8D4BB-F917-4F49-BEE2-306F2BAE4ED7}">
  <ds:schemaRefs>
    <ds:schemaRef ds:uri="http://schemas.microsoft.com/sharepoint/v3/contenttype/forms"/>
  </ds:schemaRefs>
</ds:datastoreItem>
</file>

<file path=customXml/itemProps3.xml><?xml version="1.0" encoding="utf-8"?>
<ds:datastoreItem xmlns:ds="http://schemas.openxmlformats.org/officeDocument/2006/customXml" ds:itemID="{3A72B5EA-19F7-4F26-A22F-F67EF3518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907a4-9d72-4200-8ca4-b8d2a50a201e"/>
    <ds:schemaRef ds:uri="f2fd7959-53f4-4422-ad72-d728d19f6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5535</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Lohnen</dc:creator>
  <cp:keywords/>
  <cp:lastModifiedBy>Johnson, Ariel D</cp:lastModifiedBy>
  <cp:revision>9</cp:revision>
  <dcterms:created xsi:type="dcterms:W3CDTF">2020-11-12T18:37:00Z</dcterms:created>
  <dcterms:modified xsi:type="dcterms:W3CDTF">2023-11-02T18:19:00Z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0x0101003A92D9A055EF4844A70E5CB3D0BF290A</vt:lpwstr>
  </property>
</Properties>
</file>