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2F3F20" w14:textId="77777777" w:rsidR="00DA6684" w:rsidRDefault="00DA6684" w:rsidP="2CCD0BEB">
      <w:pPr>
        <w:tabs>
          <w:tab w:val="left" w:pos="9360"/>
        </w:tabs>
        <w:rPr>
          <w:rFonts w:cstheme="minorHAnsi"/>
          <w:b/>
          <w:bCs/>
        </w:rPr>
      </w:pPr>
    </w:p>
    <w:p w14:paraId="2B8F6FC2" w14:textId="33532A3F" w:rsidR="00B63C9B" w:rsidRDefault="00715994" w:rsidP="2CCD0BEB">
      <w:pPr>
        <w:tabs>
          <w:tab w:val="left" w:pos="9360"/>
        </w:tabs>
        <w:rPr>
          <w:rFonts w:cstheme="minorHAnsi"/>
          <w:b/>
          <w:bCs/>
        </w:rPr>
      </w:pPr>
      <w:r>
        <w:rPr>
          <w:rFonts w:cstheme="minorHAnsi"/>
          <w:b/>
          <w:bCs/>
        </w:rPr>
        <w:t xml:space="preserve">Course </w:t>
      </w:r>
      <w:r w:rsidR="00B63C9B">
        <w:rPr>
          <w:rFonts w:cstheme="minorHAnsi"/>
          <w:b/>
          <w:bCs/>
        </w:rPr>
        <w:t>Number:</w:t>
      </w:r>
      <w:r w:rsidR="00B63C9B">
        <w:rPr>
          <w:rFonts w:cstheme="minorHAnsi"/>
          <w:b/>
          <w:bCs/>
        </w:rPr>
        <w:softHyphen/>
      </w:r>
      <w:r w:rsidR="00B63C9B">
        <w:rPr>
          <w:rFonts w:cstheme="minorHAnsi"/>
          <w:b/>
          <w:bCs/>
        </w:rPr>
        <w:softHyphen/>
      </w:r>
      <w:r w:rsidR="00B63C9B">
        <w:rPr>
          <w:rFonts w:cstheme="minorHAnsi"/>
          <w:b/>
          <w:bCs/>
        </w:rPr>
        <w:softHyphen/>
      </w:r>
      <w:r w:rsidR="00B63C9B">
        <w:rPr>
          <w:rFonts w:cstheme="minorHAnsi"/>
          <w:b/>
          <w:bCs/>
        </w:rPr>
        <w:softHyphen/>
      </w:r>
      <w:r w:rsidR="00B63C9B">
        <w:rPr>
          <w:rFonts w:cstheme="minorHAnsi"/>
          <w:b/>
          <w:bCs/>
        </w:rPr>
        <w:softHyphen/>
      </w:r>
      <w:r w:rsidR="00B63C9B">
        <w:rPr>
          <w:rFonts w:cstheme="minorHAnsi"/>
          <w:b/>
          <w:bCs/>
        </w:rPr>
        <w:softHyphen/>
      </w:r>
      <w:r w:rsidR="00746602">
        <w:rPr>
          <w:rFonts w:cstheme="minorHAnsi"/>
          <w:b/>
          <w:bCs/>
        </w:rPr>
        <w:t xml:space="preserve"> </w:t>
      </w:r>
      <w:r w:rsidR="00DA6684" w:rsidRPr="00DB3205">
        <w:rPr>
          <w:rFonts w:cstheme="minorHAnsi"/>
          <w:u w:val="single"/>
        </w:rPr>
        <w:t>_____</w:t>
      </w:r>
      <w:r w:rsidR="00047CB2">
        <w:rPr>
          <w:rFonts w:cstheme="minorHAnsi"/>
          <w:u w:val="single"/>
        </w:rPr>
        <w:t xml:space="preserve">EDU </w:t>
      </w:r>
      <w:r w:rsidR="00DA6684" w:rsidRPr="00DB3205">
        <w:rPr>
          <w:rFonts w:cstheme="minorHAnsi"/>
          <w:u w:val="single"/>
        </w:rPr>
        <w:t>__</w:t>
      </w:r>
      <w:r w:rsidR="00D02351">
        <w:rPr>
          <w:rFonts w:cstheme="minorHAnsi"/>
          <w:u w:val="single"/>
        </w:rPr>
        <w:t>3102</w:t>
      </w:r>
      <w:r w:rsidR="00DA6684" w:rsidRPr="00DB3205">
        <w:rPr>
          <w:rFonts w:cstheme="minorHAnsi"/>
          <w:u w:val="single"/>
        </w:rPr>
        <w:t>______________________</w:t>
      </w:r>
    </w:p>
    <w:p w14:paraId="40D58060" w14:textId="7288D8D4" w:rsidR="0066194E" w:rsidRPr="00AE2F9D" w:rsidRDefault="00B63C9B" w:rsidP="6F50E95D">
      <w:pPr>
        <w:tabs>
          <w:tab w:val="left" w:pos="9360"/>
        </w:tabs>
        <w:rPr>
          <w:b/>
          <w:bCs/>
        </w:rPr>
      </w:pPr>
      <w:r w:rsidRPr="6F50E95D">
        <w:rPr>
          <w:b/>
          <w:bCs/>
        </w:rPr>
        <w:t>Course Title:</w:t>
      </w:r>
      <w:r w:rsidR="00CE0147" w:rsidRPr="6F50E95D">
        <w:rPr>
          <w:b/>
          <w:bCs/>
        </w:rPr>
        <w:t xml:space="preserve"> </w:t>
      </w:r>
      <w:r w:rsidR="00DA6684" w:rsidRPr="6F50E95D">
        <w:rPr>
          <w:u w:val="single"/>
        </w:rPr>
        <w:t>__</w:t>
      </w:r>
      <w:r w:rsidR="3D47C796" w:rsidRPr="6F50E95D">
        <w:rPr>
          <w:b/>
          <w:bCs/>
        </w:rPr>
        <w:t>Foundations of Literacy for K-6 Teachers</w:t>
      </w:r>
    </w:p>
    <w:p w14:paraId="59AAAE54" w14:textId="1A846F44" w:rsidR="007729D3" w:rsidRPr="00715994" w:rsidRDefault="00715994" w:rsidP="2CCD0BEB">
      <w:pPr>
        <w:tabs>
          <w:tab w:val="left" w:pos="1620"/>
          <w:tab w:val="left" w:pos="1890"/>
          <w:tab w:val="left" w:pos="2520"/>
          <w:tab w:val="left" w:pos="8190"/>
        </w:tabs>
        <w:spacing w:line="360" w:lineRule="auto"/>
        <w:ind w:right="-90"/>
        <w:rPr>
          <w:rFonts w:cstheme="minorHAnsi"/>
          <w:b/>
          <w:bCs/>
        </w:rPr>
      </w:pPr>
      <w:r>
        <w:rPr>
          <w:rFonts w:cstheme="minorHAnsi"/>
          <w:b/>
          <w:bCs/>
        </w:rPr>
        <w:t>Faculty</w:t>
      </w:r>
      <w:r w:rsidR="00EA15E4" w:rsidRPr="00715994">
        <w:rPr>
          <w:rFonts w:cstheme="minorHAnsi"/>
          <w:b/>
          <w:bCs/>
        </w:rPr>
        <w:t xml:space="preserve"> Name: </w:t>
      </w:r>
      <w:r w:rsidR="0020448A" w:rsidRPr="00715994">
        <w:rPr>
          <w:rFonts w:cstheme="minorHAnsi"/>
          <w:b/>
          <w:bCs/>
        </w:rPr>
        <w:t xml:space="preserve"> </w:t>
      </w:r>
      <w:r w:rsidR="00DA6684" w:rsidRPr="00AE2F9D">
        <w:rPr>
          <w:rFonts w:cstheme="minorHAnsi"/>
        </w:rPr>
        <w:t xml:space="preserve"> </w:t>
      </w:r>
      <w:r w:rsidR="00DA6684">
        <w:rPr>
          <w:rFonts w:cstheme="minorHAnsi"/>
        </w:rPr>
        <w:t>____</w:t>
      </w:r>
      <w:r w:rsidR="00E90F96" w:rsidRPr="00DD19A8">
        <w:rPr>
          <w:rFonts w:cstheme="minorHAnsi"/>
          <w:u w:val="single"/>
        </w:rPr>
        <w:t>Dawn Quigley, PhD</w:t>
      </w:r>
      <w:r w:rsidR="00DB3205">
        <w:rPr>
          <w:rFonts w:cstheme="minorHAnsi"/>
        </w:rPr>
        <w:t xml:space="preserve"> </w:t>
      </w:r>
    </w:p>
    <w:p w14:paraId="74EF688C" w14:textId="6F3A5ABC" w:rsidR="0008007A" w:rsidRPr="00715994" w:rsidRDefault="00257C88" w:rsidP="006F3920">
      <w:pPr>
        <w:rPr>
          <w:rFonts w:cstheme="minorHAnsi"/>
          <w:b/>
        </w:rPr>
      </w:pPr>
      <w:r w:rsidRPr="00715994">
        <w:rPr>
          <w:rFonts w:cstheme="minorHAnsi"/>
          <w:b/>
        </w:rPr>
        <w:t>MTC Goal Area</w:t>
      </w:r>
      <w:r w:rsidR="0008007A" w:rsidRPr="00715994">
        <w:rPr>
          <w:rFonts w:cstheme="minorHAnsi"/>
          <w:b/>
        </w:rPr>
        <w:t>: ________________</w:t>
      </w:r>
    </w:p>
    <w:p w14:paraId="6F0AB1DE" w14:textId="2FA7E928" w:rsidR="00DB3205" w:rsidRPr="00AC5510" w:rsidRDefault="00513566" w:rsidP="006F3920">
      <w:pPr>
        <w:rPr>
          <w:b/>
          <w:sz w:val="24"/>
        </w:rPr>
      </w:pPr>
      <w:r w:rsidRPr="00715994">
        <w:rPr>
          <w:rFonts w:cstheme="minorHAnsi"/>
          <w:b/>
        </w:rPr>
        <w:t xml:space="preserve">Credits: </w:t>
      </w:r>
      <w:r w:rsidR="00A76842" w:rsidRPr="00715994">
        <w:rPr>
          <w:rFonts w:cstheme="minorHAnsi"/>
          <w:b/>
        </w:rPr>
        <w:t>__</w:t>
      </w:r>
      <w:r w:rsidR="00E90F96">
        <w:rPr>
          <w:rFonts w:cstheme="minorHAnsi"/>
          <w:b/>
        </w:rPr>
        <w:t>3</w:t>
      </w:r>
      <w:r w:rsidR="00A76842" w:rsidRPr="00715994">
        <w:rPr>
          <w:rFonts w:cstheme="minorHAnsi"/>
          <w:b/>
        </w:rPr>
        <w:t>__</w:t>
      </w:r>
      <w:r w:rsidR="00F14FA7" w:rsidRPr="00715994">
        <w:rPr>
          <w:rFonts w:cstheme="minorHAnsi"/>
        </w:rPr>
        <w:tab/>
      </w:r>
      <w:r w:rsidR="0090404A">
        <w:rPr>
          <w:rFonts w:cstheme="minorHAnsi"/>
        </w:rPr>
        <w:t xml:space="preserve">       </w:t>
      </w:r>
      <w:r w:rsidRPr="00715994">
        <w:rPr>
          <w:rFonts w:cstheme="minorHAnsi"/>
          <w:b/>
        </w:rPr>
        <w:t>Pre-requisites:</w:t>
      </w:r>
      <w:r w:rsidR="00DB3205">
        <w:rPr>
          <w:rFonts w:cstheme="minorHAnsi"/>
          <w:b/>
        </w:rPr>
        <w:t xml:space="preserve"> </w:t>
      </w:r>
      <w:r w:rsidR="00DB3205">
        <w:rPr>
          <w:b/>
          <w:sz w:val="24"/>
        </w:rPr>
        <w:t xml:space="preserve">Pre-requisites: </w:t>
      </w:r>
      <w:r w:rsidR="00F14FA7" w:rsidRPr="00715994">
        <w:rPr>
          <w:rFonts w:cstheme="minorHAnsi"/>
          <w:b/>
        </w:rPr>
        <w:tab/>
      </w:r>
      <w:r w:rsidR="00F14FA7" w:rsidRPr="00715994">
        <w:rPr>
          <w:rFonts w:cstheme="minorHAnsi"/>
          <w:b/>
        </w:rPr>
        <w:tab/>
      </w:r>
    </w:p>
    <w:p w14:paraId="1F8ABC3F" w14:textId="350DD755" w:rsidR="00A9546D" w:rsidRPr="00715994" w:rsidRDefault="00513566" w:rsidP="006F3920">
      <w:pPr>
        <w:rPr>
          <w:rFonts w:cstheme="minorHAnsi"/>
          <w:b/>
        </w:rPr>
      </w:pPr>
      <w:r w:rsidRPr="00715994">
        <w:rPr>
          <w:rFonts w:cstheme="minorHAnsi"/>
          <w:b/>
        </w:rPr>
        <w:t xml:space="preserve">Co-requisites: </w:t>
      </w:r>
      <w:r w:rsidR="00783A96" w:rsidRPr="00715994">
        <w:rPr>
          <w:rFonts w:cstheme="minorHAnsi"/>
          <w:b/>
        </w:rPr>
        <w:t xml:space="preserve"> </w:t>
      </w:r>
      <w:r w:rsidR="0008007A" w:rsidRPr="00715994">
        <w:rPr>
          <w:rFonts w:cstheme="minorHAnsi"/>
          <w:b/>
        </w:rPr>
        <w:softHyphen/>
        <w:t>__________</w:t>
      </w:r>
    </w:p>
    <w:p w14:paraId="171233D7" w14:textId="177D7028" w:rsidR="00E137D3" w:rsidRDefault="00E137D3" w:rsidP="006F3920">
      <w:pPr>
        <w:rPr>
          <w:rFonts w:cstheme="minorHAnsi"/>
          <w:b/>
        </w:rPr>
      </w:pPr>
      <w:r w:rsidRPr="0090404A">
        <w:rPr>
          <w:rFonts w:cstheme="minorHAnsi"/>
          <w:b/>
        </w:rPr>
        <w:t xml:space="preserve">Successful admittance into the Elementary Education Teacher program </w:t>
      </w:r>
      <w:r w:rsidR="0090404A">
        <w:rPr>
          <w:rFonts w:cstheme="minorHAnsi"/>
          <w:b/>
        </w:rPr>
        <w:t>required</w:t>
      </w:r>
      <w:r w:rsidR="003B377D">
        <w:rPr>
          <w:rFonts w:cstheme="minorHAnsi"/>
          <w:b/>
        </w:rPr>
        <w:t>? Yes: _</w:t>
      </w:r>
      <w:r w:rsidR="00D02351">
        <w:rPr>
          <w:rFonts w:cstheme="minorHAnsi"/>
          <w:b/>
        </w:rPr>
        <w:t>x</w:t>
      </w:r>
      <w:r w:rsidR="003B377D">
        <w:rPr>
          <w:rFonts w:cstheme="minorHAnsi"/>
          <w:b/>
        </w:rPr>
        <w:t>___</w:t>
      </w:r>
      <w:r w:rsidR="00AC5510">
        <w:rPr>
          <w:rFonts w:cstheme="minorHAnsi"/>
          <w:b/>
        </w:rPr>
        <w:t xml:space="preserve"> </w:t>
      </w:r>
      <w:r w:rsidRPr="0090404A">
        <w:rPr>
          <w:rFonts w:cstheme="minorHAnsi"/>
          <w:b/>
        </w:rPr>
        <w:t xml:space="preserve">  </w:t>
      </w:r>
      <w:r w:rsidR="003B377D">
        <w:rPr>
          <w:rFonts w:cstheme="minorHAnsi"/>
          <w:b/>
        </w:rPr>
        <w:t>No:</w:t>
      </w:r>
      <w:r w:rsidR="00AC5510">
        <w:rPr>
          <w:rFonts w:cstheme="minorHAnsi"/>
          <w:b/>
        </w:rPr>
        <w:t xml:space="preserve"> </w:t>
      </w:r>
      <w:r w:rsidR="003B377D">
        <w:rPr>
          <w:rFonts w:cstheme="minorHAnsi"/>
          <w:b/>
        </w:rPr>
        <w:t>_</w:t>
      </w:r>
      <w:r w:rsidR="003B377D" w:rsidRPr="00DB3205">
        <w:rPr>
          <w:rFonts w:cstheme="minorHAnsi"/>
          <w:b/>
          <w:u w:val="single"/>
        </w:rPr>
        <w:t>___</w:t>
      </w:r>
      <w:r w:rsidRPr="0090404A">
        <w:rPr>
          <w:rFonts w:cstheme="minorHAnsi"/>
          <w:b/>
        </w:rPr>
        <w:t xml:space="preserve">        </w:t>
      </w:r>
    </w:p>
    <w:p w14:paraId="39BA5F8C" w14:textId="60457ED7" w:rsidR="00DB3205" w:rsidRDefault="003B377D" w:rsidP="28A05D24">
      <w:pPr>
        <w:rPr>
          <w:b/>
          <w:bCs/>
          <w:u w:val="single"/>
        </w:rPr>
      </w:pPr>
      <w:r w:rsidRPr="28A05D24">
        <w:rPr>
          <w:b/>
          <w:bCs/>
        </w:rPr>
        <w:t>Field Experience/Stud</w:t>
      </w:r>
      <w:r w:rsidR="00656ABF" w:rsidRPr="28A05D24">
        <w:rPr>
          <w:b/>
          <w:bCs/>
        </w:rPr>
        <w:t>ent Teaching? Yes: __</w:t>
      </w:r>
      <w:r w:rsidR="00A56430" w:rsidRPr="28A05D24">
        <w:rPr>
          <w:b/>
          <w:bCs/>
        </w:rPr>
        <w:t>X</w:t>
      </w:r>
      <w:r w:rsidR="00656ABF" w:rsidRPr="28A05D24">
        <w:rPr>
          <w:b/>
          <w:bCs/>
        </w:rPr>
        <w:t>_</w:t>
      </w:r>
      <w:r w:rsidR="00050E12" w:rsidRPr="28A05D24">
        <w:rPr>
          <w:b/>
          <w:bCs/>
        </w:rPr>
        <w:t xml:space="preserve">   Number of hours/weeks: _</w:t>
      </w:r>
      <w:r w:rsidR="49B33D55" w:rsidRPr="28A05D24">
        <w:rPr>
          <w:b/>
          <w:bCs/>
        </w:rPr>
        <w:t>10</w:t>
      </w:r>
      <w:commentRangeStart w:id="0"/>
      <w:r w:rsidR="00E90F96" w:rsidRPr="28A05D24">
        <w:rPr>
          <w:b/>
          <w:bCs/>
        </w:rPr>
        <w:t xml:space="preserve"> hrs</w:t>
      </w:r>
      <w:r w:rsidR="00050E12" w:rsidRPr="28A05D24">
        <w:rPr>
          <w:b/>
          <w:bCs/>
        </w:rPr>
        <w:t xml:space="preserve">____    </w:t>
      </w:r>
      <w:commentRangeEnd w:id="0"/>
      <w:r w:rsidRPr="28A05D24">
        <w:rPr>
          <w:rStyle w:val="CommentReference"/>
          <w:b/>
          <w:bCs/>
          <w:sz w:val="22"/>
          <w:szCs w:val="22"/>
        </w:rPr>
        <w:commentReference w:id="0"/>
      </w:r>
      <w:r w:rsidR="00050E12" w:rsidRPr="28A05D24">
        <w:rPr>
          <w:b/>
          <w:bCs/>
        </w:rPr>
        <w:t xml:space="preserve">No: </w:t>
      </w:r>
      <w:r w:rsidR="00DB3205" w:rsidRPr="28A05D24">
        <w:rPr>
          <w:b/>
          <w:bCs/>
          <w:u w:val="single"/>
        </w:rPr>
        <w:t xml:space="preserve">  </w:t>
      </w:r>
    </w:p>
    <w:p w14:paraId="46CE2CCC" w14:textId="719C7449" w:rsidR="007B422E" w:rsidRPr="007B422E" w:rsidRDefault="007B422E" w:rsidP="006F3920">
      <w:pPr>
        <w:rPr>
          <w:rFonts w:cstheme="minorHAnsi"/>
          <w:b/>
        </w:rPr>
      </w:pPr>
      <w:r w:rsidRPr="007B422E">
        <w:rPr>
          <w:rFonts w:cstheme="minorHAnsi"/>
          <w:b/>
        </w:rPr>
        <w:t xml:space="preserve">Asynchronous, with </w:t>
      </w:r>
      <w:r w:rsidRPr="007B422E">
        <w:rPr>
          <w:rFonts w:cstheme="minorHAnsi"/>
          <w:b/>
          <w:highlight w:val="yellow"/>
        </w:rPr>
        <w:t>some online Zoom synchronous class Mondays 4:30- 5:45pm</w:t>
      </w:r>
    </w:p>
    <w:p w14:paraId="1B47FE35" w14:textId="13F52AE5" w:rsidR="00E137D3" w:rsidRDefault="00513566" w:rsidP="006F3920">
      <w:pPr>
        <w:rPr>
          <w:rFonts w:cstheme="minorHAnsi"/>
          <w:b/>
          <w:bCs/>
        </w:rPr>
      </w:pPr>
      <w:r w:rsidRPr="69C9F153">
        <w:rPr>
          <w:b/>
          <w:bCs/>
        </w:rPr>
        <w:t xml:space="preserve">Course Description: </w:t>
      </w:r>
    </w:p>
    <w:p w14:paraId="10064D1E" w14:textId="318043D4" w:rsidR="009B6114" w:rsidRDefault="1BDC3523" w:rsidP="28A05D24">
      <w:pPr>
        <w:rPr>
          <w:color w:val="FF0000"/>
        </w:rPr>
      </w:pPr>
      <w:r w:rsidRPr="2B53D96A">
        <w:rPr>
          <w:b/>
          <w:bCs/>
        </w:rPr>
        <w:t>Foundations of Literacy for K-6 Teachers</w:t>
      </w:r>
      <w:r w:rsidR="009B6114" w:rsidRPr="2B53D96A">
        <w:rPr>
          <w:color w:val="FF0000"/>
        </w:rPr>
        <w:t xml:space="preserve"> </w:t>
      </w:r>
      <w:r w:rsidR="009B6114" w:rsidRPr="2B53D96A">
        <w:rPr>
          <w:color w:val="000000" w:themeColor="text1"/>
        </w:rPr>
        <w:t xml:space="preserve">is </w:t>
      </w:r>
      <w:r w:rsidR="009B6114">
        <w:t xml:space="preserve">designed to foster </w:t>
      </w:r>
      <w:r w:rsidR="05A2DA83">
        <w:t>a</w:t>
      </w:r>
      <w:r w:rsidR="009B6114">
        <w:t xml:space="preserve"> reflection on and engagement with literacy in your own lives and the lives of Elementary Education students. As you develop your understanding that literacy is foundational to effective participation in society as well as to social action that can change the communities including the world in which we live,</w:t>
      </w:r>
      <w:r w:rsidR="009B6114" w:rsidRPr="2B53D96A">
        <w:rPr>
          <w:b/>
          <w:bCs/>
        </w:rPr>
        <w:t xml:space="preserve"> </w:t>
      </w:r>
      <w:r w:rsidR="009B6114">
        <w:t xml:space="preserve">you will grasp the importance of your role in fostering </w:t>
      </w:r>
      <w:r w:rsidR="1FCF5A61">
        <w:t xml:space="preserve">the </w:t>
      </w:r>
      <w:r w:rsidR="263F91B2">
        <w:t>S</w:t>
      </w:r>
      <w:r w:rsidR="1FCF5A61" w:rsidRPr="2B53D96A">
        <w:rPr>
          <w:b/>
          <w:bCs/>
        </w:rPr>
        <w:t xml:space="preserve">cience of </w:t>
      </w:r>
      <w:r w:rsidR="50F1B4E6" w:rsidRPr="2B53D96A">
        <w:rPr>
          <w:b/>
          <w:bCs/>
        </w:rPr>
        <w:t>R</w:t>
      </w:r>
      <w:r w:rsidR="1FCF5A61" w:rsidRPr="2B53D96A">
        <w:rPr>
          <w:b/>
          <w:bCs/>
        </w:rPr>
        <w:t>eading</w:t>
      </w:r>
      <w:r w:rsidR="009B6114">
        <w:t xml:space="preserve"> and implementing culturally relevant literature in K-6 education. </w:t>
      </w:r>
      <w:r w:rsidR="7E1116BF" w:rsidRPr="2B53D96A">
        <w:rPr>
          <w:rFonts w:ascii="Calibri" w:eastAsia="Calibri" w:hAnsi="Calibri" w:cs="Calibri"/>
          <w:color w:val="000000" w:themeColor="text1"/>
          <w:highlight w:val="yellow"/>
        </w:rPr>
        <w:t xml:space="preserve">Emphasis is given </w:t>
      </w:r>
      <w:r w:rsidR="71AA9C81" w:rsidRPr="2B53D96A">
        <w:rPr>
          <w:rFonts w:ascii="Calibri" w:eastAsia="Calibri" w:hAnsi="Calibri" w:cs="Calibri"/>
          <w:color w:val="000000" w:themeColor="text1"/>
          <w:highlight w:val="yellow"/>
        </w:rPr>
        <w:t xml:space="preserve">via the science of reading in addition </w:t>
      </w:r>
      <w:r w:rsidR="7E1116BF" w:rsidRPr="2B53D96A">
        <w:rPr>
          <w:rFonts w:ascii="Calibri" w:eastAsia="Calibri" w:hAnsi="Calibri" w:cs="Calibri"/>
          <w:color w:val="000000" w:themeColor="text1"/>
          <w:highlight w:val="yellow"/>
        </w:rPr>
        <w:t xml:space="preserve">to the relationship between language acquisition and </w:t>
      </w:r>
      <w:r w:rsidR="18DD972E" w:rsidRPr="2B53D96A">
        <w:rPr>
          <w:rFonts w:ascii="Calibri" w:eastAsia="Calibri" w:hAnsi="Calibri" w:cs="Calibri"/>
          <w:color w:val="000000" w:themeColor="text1"/>
          <w:highlight w:val="yellow"/>
        </w:rPr>
        <w:t>emergent</w:t>
      </w:r>
      <w:r w:rsidR="7E1116BF" w:rsidRPr="2B53D96A">
        <w:rPr>
          <w:rFonts w:ascii="Calibri" w:eastAsia="Calibri" w:hAnsi="Calibri" w:cs="Calibri"/>
          <w:color w:val="000000" w:themeColor="text1"/>
          <w:highlight w:val="yellow"/>
        </w:rPr>
        <w:t xml:space="preserve"> literacy, the impact of sociological and cultural factors on literacy development, and the wide variety of home and school experiences that provide children with a solid foundation of success for learning to read and write. An introduction to the five </w:t>
      </w:r>
      <w:r w:rsidR="20CEEA51" w:rsidRPr="2B53D96A">
        <w:rPr>
          <w:rFonts w:ascii="Calibri" w:eastAsia="Calibri" w:hAnsi="Calibri" w:cs="Calibri"/>
          <w:color w:val="000000" w:themeColor="text1"/>
          <w:highlight w:val="yellow"/>
        </w:rPr>
        <w:t>elements</w:t>
      </w:r>
      <w:r w:rsidR="7E1116BF" w:rsidRPr="2B53D96A">
        <w:rPr>
          <w:rFonts w:ascii="Calibri" w:eastAsia="Calibri" w:hAnsi="Calibri" w:cs="Calibri"/>
          <w:color w:val="000000" w:themeColor="text1"/>
          <w:highlight w:val="yellow"/>
        </w:rPr>
        <w:t xml:space="preserve"> of </w:t>
      </w:r>
      <w:r w:rsidR="4D60560C" w:rsidRPr="2B53D96A">
        <w:rPr>
          <w:rFonts w:ascii="Calibri" w:eastAsia="Calibri" w:hAnsi="Calibri" w:cs="Calibri"/>
          <w:color w:val="000000" w:themeColor="text1"/>
          <w:highlight w:val="yellow"/>
        </w:rPr>
        <w:t xml:space="preserve">the science of </w:t>
      </w:r>
      <w:r w:rsidR="7E1116BF" w:rsidRPr="2B53D96A">
        <w:rPr>
          <w:rFonts w:ascii="Calibri" w:eastAsia="Calibri" w:hAnsi="Calibri" w:cs="Calibri"/>
          <w:color w:val="000000" w:themeColor="text1"/>
          <w:highlight w:val="yellow"/>
        </w:rPr>
        <w:t>reading</w:t>
      </w:r>
      <w:r w:rsidR="3B45CA13" w:rsidRPr="2B53D96A">
        <w:rPr>
          <w:rFonts w:ascii="Calibri" w:eastAsia="Calibri" w:hAnsi="Calibri" w:cs="Calibri"/>
          <w:color w:val="000000" w:themeColor="text1"/>
          <w:highlight w:val="yellow"/>
        </w:rPr>
        <w:t xml:space="preserve"> (</w:t>
      </w:r>
      <w:r w:rsidR="7E1116BF" w:rsidRPr="2B53D96A">
        <w:rPr>
          <w:rFonts w:ascii="Calibri" w:eastAsia="Calibri" w:hAnsi="Calibri" w:cs="Calibri"/>
          <w:color w:val="000000" w:themeColor="text1"/>
          <w:highlight w:val="yellow"/>
        </w:rPr>
        <w:t xml:space="preserve">phonemic awareness, phonics, </w:t>
      </w:r>
      <w:r w:rsidR="432F9E2C" w:rsidRPr="2B53D96A">
        <w:rPr>
          <w:rFonts w:ascii="Calibri" w:eastAsia="Calibri" w:hAnsi="Calibri" w:cs="Calibri"/>
          <w:color w:val="000000" w:themeColor="text1"/>
          <w:highlight w:val="yellow"/>
        </w:rPr>
        <w:t xml:space="preserve">comprehension, fluency and </w:t>
      </w:r>
      <w:r w:rsidR="7E1116BF" w:rsidRPr="2B53D96A">
        <w:rPr>
          <w:rFonts w:ascii="Calibri" w:eastAsia="Calibri" w:hAnsi="Calibri" w:cs="Calibri"/>
          <w:color w:val="000000" w:themeColor="text1"/>
          <w:highlight w:val="yellow"/>
        </w:rPr>
        <w:t xml:space="preserve">vocabulary. </w:t>
      </w:r>
      <w:r w:rsidR="009B6114">
        <w:t xml:space="preserve">In this course you will learn to analyze and evaluate children’s books, with an emphasis on Native American-authored children’s literature. The emphasis in this course is on </w:t>
      </w:r>
      <w:r w:rsidR="009B6114" w:rsidRPr="2B53D96A">
        <w:rPr>
          <w:b/>
          <w:bCs/>
        </w:rPr>
        <w:t>research-based literacy theories</w:t>
      </w:r>
      <w:r w:rsidR="009B6114">
        <w:t xml:space="preserve">. You will choose highly engaging, socially important literature for children and use it to support language development, developmentally appropriate practices (DAP), personal development, and academic learning. </w:t>
      </w:r>
    </w:p>
    <w:p w14:paraId="59E08EC1" w14:textId="0AF1FFD6" w:rsidR="009B6114" w:rsidRDefault="0ACE4C22" w:rsidP="009B6114">
      <w:pPr>
        <w:rPr>
          <w:color w:val="FF0000"/>
        </w:rPr>
      </w:pPr>
      <w:r w:rsidRPr="69C9F153">
        <w:rPr>
          <w:b/>
          <w:bCs/>
          <w:highlight w:val="yellow"/>
        </w:rPr>
        <w:t>Ten</w:t>
      </w:r>
      <w:r w:rsidR="009B6114" w:rsidRPr="69C9F153">
        <w:rPr>
          <w:b/>
          <w:bCs/>
          <w:highlight w:val="yellow"/>
        </w:rPr>
        <w:t xml:space="preserve"> hours</w:t>
      </w:r>
      <w:r w:rsidR="009B6114" w:rsidRPr="69C9F153">
        <w:rPr>
          <w:b/>
          <w:bCs/>
        </w:rPr>
        <w:t xml:space="preserve"> of interactive </w:t>
      </w:r>
      <w:r w:rsidR="0B43DC19" w:rsidRPr="69C9F153">
        <w:rPr>
          <w:b/>
          <w:bCs/>
        </w:rPr>
        <w:t xml:space="preserve">field </w:t>
      </w:r>
      <w:r w:rsidR="009B6114" w:rsidRPr="69C9F153">
        <w:rPr>
          <w:b/>
          <w:bCs/>
        </w:rPr>
        <w:t xml:space="preserve">experience </w:t>
      </w:r>
      <w:r w:rsidR="009B6114">
        <w:t>in an elementary classroom is required.</w:t>
      </w:r>
    </w:p>
    <w:p w14:paraId="48DAAC29" w14:textId="77777777" w:rsidR="00E90F96" w:rsidRPr="00715994" w:rsidRDefault="00E90F96" w:rsidP="006F3920">
      <w:pPr>
        <w:rPr>
          <w:rFonts w:cstheme="minorHAnsi"/>
          <w:b/>
          <w:bCs/>
        </w:rPr>
      </w:pPr>
    </w:p>
    <w:p w14:paraId="12658C23" w14:textId="77777777" w:rsidR="00DB3205" w:rsidRDefault="0083594A" w:rsidP="00DB3205">
      <w:pPr>
        <w:rPr>
          <w:b/>
        </w:rPr>
      </w:pPr>
      <w:r w:rsidRPr="5E5B740B">
        <w:rPr>
          <w:b/>
        </w:rPr>
        <w:t>Re</w:t>
      </w:r>
      <w:r w:rsidR="00285912" w:rsidRPr="5E5B740B">
        <w:rPr>
          <w:b/>
        </w:rPr>
        <w:t xml:space="preserve">commend </w:t>
      </w:r>
      <w:r w:rsidRPr="5E5B740B">
        <w:rPr>
          <w:b/>
        </w:rPr>
        <w:t xml:space="preserve">Text </w:t>
      </w:r>
      <w:r w:rsidR="008050A4" w:rsidRPr="5E5B740B">
        <w:rPr>
          <w:b/>
        </w:rPr>
        <w:t>and/</w:t>
      </w:r>
      <w:r w:rsidRPr="5E5B740B">
        <w:rPr>
          <w:b/>
        </w:rPr>
        <w:t>or other Resources</w:t>
      </w:r>
      <w:r w:rsidR="008050A4" w:rsidRPr="5E5B740B">
        <w:rPr>
          <w:b/>
        </w:rPr>
        <w:t xml:space="preserve"> (journals, articles, and/or any other additional materials)</w:t>
      </w:r>
      <w:r w:rsidRPr="5E5B740B">
        <w:rPr>
          <w:b/>
        </w:rPr>
        <w:t>:</w:t>
      </w:r>
    </w:p>
    <w:p w14:paraId="7035B243" w14:textId="74583FF5" w:rsidR="55FD6D9B" w:rsidRDefault="27F7375C" w:rsidP="2B53D96A">
      <w:pPr>
        <w:pStyle w:val="Heading1"/>
        <w:shd w:val="clear" w:color="auto" w:fill="FFFFFF" w:themeFill="background1"/>
        <w:spacing w:before="0"/>
        <w:rPr>
          <w:rFonts w:asciiTheme="minorHAnsi" w:eastAsiaTheme="minorEastAsia" w:hAnsiTheme="minorHAnsi" w:cstheme="minorBidi"/>
          <w:color w:val="3F3F3F"/>
          <w:sz w:val="22"/>
          <w:szCs w:val="22"/>
        </w:rPr>
      </w:pPr>
      <w:r w:rsidRPr="2B53D96A">
        <w:rPr>
          <w:rFonts w:asciiTheme="minorHAnsi" w:eastAsiaTheme="minorEastAsia" w:hAnsiTheme="minorHAnsi" w:cstheme="minorBidi"/>
          <w:color w:val="212529"/>
          <w:sz w:val="22"/>
          <w:szCs w:val="22"/>
        </w:rPr>
        <w:lastRenderedPageBreak/>
        <w:t>Teaching Reading in the 21</w:t>
      </w:r>
      <w:r w:rsidRPr="2B53D96A">
        <w:rPr>
          <w:rFonts w:asciiTheme="minorHAnsi" w:eastAsiaTheme="minorEastAsia" w:hAnsiTheme="minorHAnsi" w:cstheme="minorBidi"/>
          <w:color w:val="212529"/>
          <w:sz w:val="22"/>
          <w:szCs w:val="22"/>
          <w:vertAlign w:val="superscript"/>
        </w:rPr>
        <w:t>st</w:t>
      </w:r>
      <w:r w:rsidRPr="2B53D96A">
        <w:rPr>
          <w:rFonts w:asciiTheme="minorHAnsi" w:eastAsiaTheme="minorEastAsia" w:hAnsiTheme="minorHAnsi" w:cstheme="minorBidi"/>
          <w:color w:val="212529"/>
          <w:sz w:val="22"/>
          <w:szCs w:val="22"/>
        </w:rPr>
        <w:t xml:space="preserve"> Century</w:t>
      </w:r>
      <w:r w:rsidR="55FD6D9B" w:rsidRPr="2B53D96A">
        <w:rPr>
          <w:rFonts w:asciiTheme="minorHAnsi" w:eastAsiaTheme="minorEastAsia" w:hAnsiTheme="minorHAnsi" w:cstheme="minorBidi"/>
          <w:color w:val="212529"/>
          <w:sz w:val="22"/>
          <w:szCs w:val="22"/>
        </w:rPr>
        <w:t xml:space="preserve">. </w:t>
      </w:r>
      <w:r w:rsidR="55FD6D9B" w:rsidRPr="2B53D96A">
        <w:rPr>
          <w:rFonts w:asciiTheme="minorHAnsi" w:eastAsiaTheme="minorEastAsia" w:hAnsiTheme="minorHAnsi" w:cstheme="minorBidi"/>
          <w:color w:val="3F3F3F"/>
          <w:sz w:val="22"/>
          <w:szCs w:val="22"/>
        </w:rPr>
        <w:t xml:space="preserve"> </w:t>
      </w:r>
      <w:r w:rsidR="06D64BD6" w:rsidRPr="2B53D96A">
        <w:rPr>
          <w:rFonts w:asciiTheme="minorHAnsi" w:eastAsiaTheme="minorEastAsia" w:hAnsiTheme="minorHAnsi" w:cstheme="minorBidi"/>
          <w:color w:val="3F3F3F"/>
          <w:sz w:val="22"/>
          <w:szCs w:val="22"/>
        </w:rPr>
        <w:t>M. Graves, B. Graves, Jeul, Dewitz</w:t>
      </w:r>
      <w:r w:rsidR="55FD6D9B" w:rsidRPr="2B53D96A">
        <w:rPr>
          <w:rFonts w:asciiTheme="minorHAnsi" w:eastAsiaTheme="minorEastAsia" w:hAnsiTheme="minorHAnsi" w:cstheme="minorBidi"/>
          <w:color w:val="auto"/>
          <w:sz w:val="22"/>
          <w:szCs w:val="22"/>
        </w:rPr>
        <w:t xml:space="preserve">. </w:t>
      </w:r>
      <w:r w:rsidR="55FD6D9B" w:rsidRPr="2B53D96A">
        <w:rPr>
          <w:rFonts w:asciiTheme="minorHAnsi" w:eastAsiaTheme="minorEastAsia" w:hAnsiTheme="minorHAnsi" w:cstheme="minorBidi"/>
          <w:color w:val="3F3F3F"/>
          <w:sz w:val="22"/>
          <w:szCs w:val="22"/>
        </w:rPr>
        <w:t>202</w:t>
      </w:r>
      <w:r w:rsidR="378414AE" w:rsidRPr="2B53D96A">
        <w:rPr>
          <w:rFonts w:asciiTheme="minorHAnsi" w:eastAsiaTheme="minorEastAsia" w:hAnsiTheme="minorHAnsi" w:cstheme="minorBidi"/>
          <w:color w:val="3F3F3F"/>
          <w:sz w:val="22"/>
          <w:szCs w:val="22"/>
        </w:rPr>
        <w:t>0</w:t>
      </w:r>
      <w:r w:rsidR="55FD6D9B" w:rsidRPr="2B53D96A">
        <w:rPr>
          <w:rFonts w:asciiTheme="minorHAnsi" w:eastAsiaTheme="minorEastAsia" w:hAnsiTheme="minorHAnsi" w:cstheme="minorBidi"/>
          <w:color w:val="3F3F3F"/>
          <w:sz w:val="22"/>
          <w:szCs w:val="22"/>
        </w:rPr>
        <w:t xml:space="preserve">. </w:t>
      </w:r>
      <w:r w:rsidR="0DED2693" w:rsidRPr="2B53D96A">
        <w:rPr>
          <w:rFonts w:asciiTheme="minorHAnsi" w:eastAsiaTheme="minorEastAsia" w:hAnsiTheme="minorHAnsi" w:cstheme="minorBidi"/>
          <w:color w:val="3F3F3F"/>
          <w:sz w:val="22"/>
          <w:szCs w:val="22"/>
        </w:rPr>
        <w:t>Pearson</w:t>
      </w:r>
      <w:r w:rsidR="55FD6D9B" w:rsidRPr="2B53D96A">
        <w:rPr>
          <w:rFonts w:asciiTheme="minorHAnsi" w:eastAsiaTheme="minorEastAsia" w:hAnsiTheme="minorHAnsi" w:cstheme="minorBidi"/>
          <w:color w:val="3F3F3F"/>
          <w:sz w:val="22"/>
          <w:szCs w:val="22"/>
        </w:rPr>
        <w:t>.</w:t>
      </w:r>
    </w:p>
    <w:p w14:paraId="05A9B41D" w14:textId="77777777" w:rsidR="00D47B90" w:rsidRDefault="00D47B90" w:rsidP="69C9F153">
      <w:pPr>
        <w:widowControl w:val="0"/>
        <w:tabs>
          <w:tab w:val="left" w:pos="1711"/>
          <w:tab w:val="left" w:pos="1712"/>
        </w:tabs>
        <w:autoSpaceDE w:val="0"/>
        <w:autoSpaceDN w:val="0"/>
        <w:spacing w:before="18" w:after="0" w:line="208" w:lineRule="auto"/>
        <w:ind w:right="1402"/>
        <w:rPr>
          <w:i/>
          <w:iCs/>
        </w:rPr>
      </w:pPr>
    </w:p>
    <w:p w14:paraId="05FCDAFC" w14:textId="34038247" w:rsidR="00A8503D" w:rsidRPr="00D47B90" w:rsidRDefault="73F0C50E" w:rsidP="69C9F153">
      <w:pPr>
        <w:widowControl w:val="0"/>
        <w:tabs>
          <w:tab w:val="left" w:pos="1711"/>
          <w:tab w:val="left" w:pos="1712"/>
        </w:tabs>
        <w:autoSpaceDE w:val="0"/>
        <w:autoSpaceDN w:val="0"/>
        <w:spacing w:before="18" w:after="0" w:line="208" w:lineRule="auto"/>
        <w:ind w:right="1402"/>
      </w:pPr>
      <w:r w:rsidRPr="00D47B90">
        <w:rPr>
          <w:i/>
          <w:iCs/>
        </w:rPr>
        <w:t>The Science of Reading Defining Guide</w:t>
      </w:r>
      <w:r w:rsidRPr="00D47B90">
        <w:t>. The Reading League</w:t>
      </w:r>
    </w:p>
    <w:p w14:paraId="7BD2CD8D" w14:textId="77777777" w:rsidR="00A8503D" w:rsidRDefault="00A8503D" w:rsidP="00A8503D">
      <w:pPr>
        <w:widowControl w:val="0"/>
        <w:tabs>
          <w:tab w:val="left" w:pos="1711"/>
          <w:tab w:val="left" w:pos="1712"/>
        </w:tabs>
        <w:autoSpaceDE w:val="0"/>
        <w:autoSpaceDN w:val="0"/>
        <w:spacing w:before="18" w:after="0" w:line="208" w:lineRule="auto"/>
        <w:ind w:right="1402"/>
      </w:pPr>
    </w:p>
    <w:p w14:paraId="2FE951E9" w14:textId="7C2F0D0C" w:rsidR="00B34E89" w:rsidRPr="00A4414F" w:rsidRDefault="00B34E89" w:rsidP="00DB3205">
      <w:pPr>
        <w:rPr>
          <w:rFonts w:cstheme="minorHAnsi"/>
          <w:bCs/>
        </w:rPr>
      </w:pPr>
    </w:p>
    <w:p w14:paraId="1F478539" w14:textId="2651FFC7" w:rsidR="00734B4F" w:rsidRDefault="00500332" w:rsidP="00644237">
      <w:pPr>
        <w:rPr>
          <w:rFonts w:cstheme="minorHAnsi"/>
          <w:b/>
          <w:bCs/>
          <w:color w:val="000000" w:themeColor="text1"/>
          <w:u w:val="single"/>
        </w:rPr>
      </w:pPr>
      <w:r w:rsidRPr="00715994">
        <w:rPr>
          <w:rFonts w:cstheme="minorHAnsi"/>
          <w:b/>
          <w:bCs/>
          <w:color w:val="000000" w:themeColor="text1"/>
          <w:u w:val="single"/>
        </w:rPr>
        <w:t>Learning Outcome</w:t>
      </w:r>
      <w:r w:rsidR="0075571C">
        <w:rPr>
          <w:rFonts w:cstheme="minorHAnsi"/>
          <w:b/>
          <w:bCs/>
          <w:color w:val="000000" w:themeColor="text1"/>
          <w:u w:val="single"/>
        </w:rPr>
        <w:t>s</w:t>
      </w:r>
    </w:p>
    <w:p w14:paraId="2109FD75" w14:textId="77777777" w:rsidR="00B34E89" w:rsidRDefault="00B34E89" w:rsidP="00B34E89">
      <w:pPr>
        <w:spacing w:after="0" w:line="240" w:lineRule="auto"/>
      </w:pPr>
      <w:r>
        <w:rPr>
          <w:b/>
        </w:rPr>
        <w:t xml:space="preserve">Upon successful completion of this course, students will be able to: </w:t>
      </w:r>
    </w:p>
    <w:p w14:paraId="174D26B5" w14:textId="6C174CAF" w:rsidR="00B34E89" w:rsidRDefault="00B34E89" w:rsidP="00B34E89">
      <w:pPr>
        <w:spacing w:after="0" w:line="240" w:lineRule="auto"/>
        <w:ind w:left="720"/>
      </w:pPr>
      <w:r>
        <w:t>• Understand and explain</w:t>
      </w:r>
      <w:r w:rsidR="001E0973">
        <w:t xml:space="preserve"> basic</w:t>
      </w:r>
      <w:r>
        <w:t xml:space="preserve"> theories and models of literacy acquisition; </w:t>
      </w:r>
    </w:p>
    <w:p w14:paraId="05D29FE3" w14:textId="18FD0646" w:rsidR="00B34E89" w:rsidRDefault="00B34E89" w:rsidP="00B34E89">
      <w:pPr>
        <w:spacing w:after="0" w:line="240" w:lineRule="auto"/>
        <w:ind w:left="720"/>
      </w:pPr>
      <w:r>
        <w:t>• Demonstrate a</w:t>
      </w:r>
      <w:r w:rsidR="005F52F8">
        <w:t>n emerging</w:t>
      </w:r>
      <w:r>
        <w:t xml:space="preserve"> understanding of the interrelationship among Anishinaabe language, culture, and literacy acquisition/development in </w:t>
      </w:r>
      <w:r w:rsidR="005F52F8">
        <w:t>K-6</w:t>
      </w:r>
      <w:r>
        <w:t xml:space="preserve"> classrooms; </w:t>
      </w:r>
    </w:p>
    <w:p w14:paraId="7C4C686E" w14:textId="161ABD8E" w:rsidR="00B34E89" w:rsidRDefault="00B34E89" w:rsidP="00B34E89">
      <w:pPr>
        <w:spacing w:after="0" w:line="240" w:lineRule="auto"/>
        <w:ind w:left="720"/>
      </w:pPr>
      <w:r>
        <w:t xml:space="preserve">• Organize </w:t>
      </w:r>
      <w:r w:rsidR="001E0973">
        <w:t xml:space="preserve">beginning </w:t>
      </w:r>
      <w:r>
        <w:t xml:space="preserve">literacy instruction with attention to the diverse strengths, needs and interests of all students; </w:t>
      </w:r>
    </w:p>
    <w:p w14:paraId="1A4F412B" w14:textId="3B954A0E" w:rsidR="00B34E89" w:rsidRDefault="00B34E89" w:rsidP="00B34E89">
      <w:pPr>
        <w:spacing w:after="0" w:line="240" w:lineRule="auto"/>
        <w:ind w:left="720"/>
      </w:pPr>
      <w:r>
        <w:t>• Prepare and present language arts lessons with special emphasis on reading</w:t>
      </w:r>
      <w:r w:rsidR="00EE1435">
        <w:t xml:space="preserve"> books to children</w:t>
      </w:r>
      <w:r>
        <w:t xml:space="preserve"> and</w:t>
      </w:r>
      <w:r w:rsidR="00E1400A">
        <w:t xml:space="preserve"> promoting</w:t>
      </w:r>
      <w:r>
        <w:t xml:space="preserve"> </w:t>
      </w:r>
      <w:r w:rsidR="00EE1435">
        <w:t>listening</w:t>
      </w:r>
      <w:r>
        <w:t xml:space="preserve"> skills and </w:t>
      </w:r>
      <w:r w:rsidR="00A449B4">
        <w:t>techniques</w:t>
      </w:r>
      <w:r>
        <w:t xml:space="preserve">; </w:t>
      </w:r>
    </w:p>
    <w:p w14:paraId="439C2799" w14:textId="19668531" w:rsidR="55068D11" w:rsidRDefault="55068D11" w:rsidP="28A05D24">
      <w:pPr>
        <w:pStyle w:val="ListParagraph"/>
        <w:numPr>
          <w:ilvl w:val="0"/>
          <w:numId w:val="1"/>
        </w:numPr>
        <w:shd w:val="clear" w:color="auto" w:fill="FFFF00"/>
        <w:spacing w:after="0"/>
        <w:rPr>
          <w:rFonts w:ascii="Calibri" w:eastAsia="Calibri" w:hAnsi="Calibri" w:cs="Calibri"/>
          <w:color w:val="000000" w:themeColor="text1"/>
          <w:highlight w:val="yellow"/>
        </w:rPr>
      </w:pPr>
      <w:r w:rsidRPr="2B53D96A">
        <w:rPr>
          <w:rFonts w:ascii="Calibri" w:eastAsia="Calibri" w:hAnsi="Calibri" w:cs="Calibri"/>
          <w:color w:val="000000" w:themeColor="text1"/>
        </w:rPr>
        <w:t xml:space="preserve">Explore </w:t>
      </w:r>
      <w:r w:rsidRPr="2B53D96A">
        <w:rPr>
          <w:rFonts w:ascii="Calibri" w:eastAsia="Calibri" w:hAnsi="Calibri" w:cs="Calibri"/>
          <w:color w:val="000000" w:themeColor="text1"/>
          <w:highlight w:val="yellow"/>
        </w:rPr>
        <w:t xml:space="preserve">the five </w:t>
      </w:r>
      <w:r w:rsidR="7E7CAAC2" w:rsidRPr="2B53D96A">
        <w:rPr>
          <w:rFonts w:ascii="Calibri" w:eastAsia="Calibri" w:hAnsi="Calibri" w:cs="Calibri"/>
          <w:color w:val="000000" w:themeColor="text1"/>
          <w:highlight w:val="yellow"/>
        </w:rPr>
        <w:t>elements</w:t>
      </w:r>
      <w:r w:rsidRPr="2B53D96A">
        <w:rPr>
          <w:rFonts w:ascii="Calibri" w:eastAsia="Calibri" w:hAnsi="Calibri" w:cs="Calibri"/>
          <w:color w:val="000000" w:themeColor="text1"/>
          <w:highlight w:val="yellow"/>
        </w:rPr>
        <w:t xml:space="preserve"> </w:t>
      </w:r>
      <w:r w:rsidR="1A183306" w:rsidRPr="2B53D96A">
        <w:rPr>
          <w:rFonts w:ascii="Calibri" w:eastAsia="Calibri" w:hAnsi="Calibri" w:cs="Calibri"/>
          <w:color w:val="000000" w:themeColor="text1"/>
          <w:highlight w:val="yellow"/>
        </w:rPr>
        <w:t xml:space="preserve">of the </w:t>
      </w:r>
      <w:r w:rsidR="674B9A0C" w:rsidRPr="2B53D96A">
        <w:rPr>
          <w:rFonts w:ascii="Calibri" w:eastAsia="Calibri" w:hAnsi="Calibri" w:cs="Calibri"/>
          <w:color w:val="000000" w:themeColor="text1"/>
          <w:highlight w:val="yellow"/>
        </w:rPr>
        <w:t>science</w:t>
      </w:r>
      <w:r w:rsidR="1A183306" w:rsidRPr="2B53D96A">
        <w:rPr>
          <w:rFonts w:ascii="Calibri" w:eastAsia="Calibri" w:hAnsi="Calibri" w:cs="Calibri"/>
          <w:color w:val="000000" w:themeColor="text1"/>
          <w:highlight w:val="yellow"/>
        </w:rPr>
        <w:t xml:space="preserve"> of </w:t>
      </w:r>
      <w:r w:rsidRPr="2B53D96A">
        <w:rPr>
          <w:rFonts w:ascii="Calibri" w:eastAsia="Calibri" w:hAnsi="Calibri" w:cs="Calibri"/>
          <w:color w:val="000000" w:themeColor="text1"/>
          <w:highlight w:val="yellow"/>
        </w:rPr>
        <w:t xml:space="preserve">reading, with an emphasis on phonemic awareness, phonics, and </w:t>
      </w:r>
      <w:r w:rsidR="362BD314" w:rsidRPr="2B53D96A">
        <w:rPr>
          <w:rFonts w:ascii="Calibri" w:eastAsia="Calibri" w:hAnsi="Calibri" w:cs="Calibri"/>
          <w:color w:val="000000" w:themeColor="text1"/>
          <w:highlight w:val="yellow"/>
        </w:rPr>
        <w:t xml:space="preserve">fluency, comprehension, and </w:t>
      </w:r>
      <w:r w:rsidRPr="2B53D96A">
        <w:rPr>
          <w:rFonts w:ascii="Calibri" w:eastAsia="Calibri" w:hAnsi="Calibri" w:cs="Calibri"/>
          <w:color w:val="000000" w:themeColor="text1"/>
          <w:highlight w:val="yellow"/>
        </w:rPr>
        <w:t>vocabulary.</w:t>
      </w:r>
    </w:p>
    <w:p w14:paraId="75BC6817" w14:textId="43DC5076" w:rsidR="00B34E89" w:rsidRDefault="00B34E89" w:rsidP="00B34E89">
      <w:pPr>
        <w:spacing w:after="0" w:line="240" w:lineRule="auto"/>
        <w:ind w:left="720"/>
      </w:pPr>
      <w:r>
        <w:t>• Integrate Minnesota State English Language Arts standards</w:t>
      </w:r>
      <w:r w:rsidR="00D95E6A">
        <w:t>, with special focus on the Native American standards,</w:t>
      </w:r>
      <w:r>
        <w:t xml:space="preserve"> into the literacy curriculum and explain the benefits of so doing; </w:t>
      </w:r>
    </w:p>
    <w:p w14:paraId="57F24259" w14:textId="77777777" w:rsidR="00B34E89" w:rsidRDefault="00B34E89" w:rsidP="00B34E89">
      <w:pPr>
        <w:spacing w:after="0" w:line="240" w:lineRule="auto"/>
        <w:ind w:left="720"/>
      </w:pPr>
      <w:r>
        <w:t xml:space="preserve">• Discuss with some confidence the history and genres of children’s literature; </w:t>
      </w:r>
    </w:p>
    <w:p w14:paraId="03E84440" w14:textId="77777777" w:rsidR="00B34E89" w:rsidRDefault="00B34E89" w:rsidP="00B34E89">
      <w:pPr>
        <w:spacing w:after="0" w:line="240" w:lineRule="auto"/>
        <w:ind w:left="720"/>
      </w:pPr>
      <w:r>
        <w:t xml:space="preserve">• Read and discuss children’s literature with enhanced understanding; </w:t>
      </w:r>
    </w:p>
    <w:p w14:paraId="008EFEA8" w14:textId="77777777" w:rsidR="00B34E89" w:rsidRDefault="00B34E89" w:rsidP="00B34E89">
      <w:pPr>
        <w:spacing w:after="0" w:line="240" w:lineRule="auto"/>
        <w:ind w:left="720"/>
      </w:pPr>
      <w:r>
        <w:t xml:space="preserve">• Integrate children’s literature into effective literacy instruction for students; </w:t>
      </w:r>
    </w:p>
    <w:p w14:paraId="08CC1760" w14:textId="77777777" w:rsidR="00B34E89" w:rsidRDefault="00B34E89" w:rsidP="00B34E89">
      <w:pPr>
        <w:spacing w:after="0" w:line="240" w:lineRule="auto"/>
        <w:ind w:left="720"/>
      </w:pPr>
      <w:r>
        <w:t xml:space="preserve">• Work collaboratively and productively in an elementary school setting, with students, faculty, administrators and the community, through fieldwork requirements; </w:t>
      </w:r>
    </w:p>
    <w:p w14:paraId="18A97507" w14:textId="7AC43528" w:rsidR="00B34E89" w:rsidRDefault="00B34E89" w:rsidP="009B6114">
      <w:pPr>
        <w:numPr>
          <w:ilvl w:val="0"/>
          <w:numId w:val="22"/>
        </w:numPr>
        <w:pBdr>
          <w:top w:val="nil"/>
          <w:left w:val="nil"/>
          <w:bottom w:val="nil"/>
          <w:right w:val="nil"/>
          <w:between w:val="nil"/>
        </w:pBdr>
        <w:spacing w:after="0" w:line="240" w:lineRule="auto"/>
        <w:ind w:left="900" w:hanging="180"/>
        <w:contextualSpacing/>
      </w:pPr>
      <w:r>
        <w:t xml:space="preserve">Develop and use assessment tools to </w:t>
      </w:r>
      <w:r w:rsidR="00106DC2">
        <w:t xml:space="preserve">analyze and </w:t>
      </w:r>
      <w:r>
        <w:t>evaluate culturally relevant texts</w:t>
      </w:r>
    </w:p>
    <w:p w14:paraId="37FB4088" w14:textId="583FC2B3" w:rsidR="00B34E89" w:rsidRDefault="00B34E89" w:rsidP="00B34E89">
      <w:pPr>
        <w:spacing w:after="0" w:line="240" w:lineRule="auto"/>
        <w:ind w:left="720"/>
      </w:pPr>
    </w:p>
    <w:p w14:paraId="3466DB13" w14:textId="77777777" w:rsidR="001E0973" w:rsidRDefault="001E0973" w:rsidP="001E0973">
      <w:pPr>
        <w:spacing w:after="0" w:line="240" w:lineRule="auto"/>
      </w:pPr>
      <w:r>
        <w:rPr>
          <w:b/>
        </w:rPr>
        <w:t xml:space="preserve">An important aspect of this class is learning about Culturally Relevant Pedagogy, and how these practices support diverse literacy learners. Among these important practices, we’ll focus on: </w:t>
      </w:r>
    </w:p>
    <w:p w14:paraId="68EF47A9" w14:textId="77777777" w:rsidR="001E0973" w:rsidRDefault="001E0973" w:rsidP="001E0973">
      <w:pPr>
        <w:spacing w:after="0" w:line="240" w:lineRule="auto"/>
        <w:ind w:left="720"/>
      </w:pPr>
      <w:r>
        <w:t xml:space="preserve">• Building relationships with students </w:t>
      </w:r>
    </w:p>
    <w:p w14:paraId="3E9CFD7B" w14:textId="77777777" w:rsidR="001E0973" w:rsidRDefault="001E0973" w:rsidP="001E0973">
      <w:pPr>
        <w:spacing w:after="0" w:line="240" w:lineRule="auto"/>
        <w:ind w:left="720"/>
      </w:pPr>
      <w:r>
        <w:t xml:space="preserve">• Holding students to high expectations </w:t>
      </w:r>
    </w:p>
    <w:p w14:paraId="27B51E6B" w14:textId="77777777" w:rsidR="001E0973" w:rsidRDefault="001E0973" w:rsidP="001E0973">
      <w:pPr>
        <w:spacing w:after="0" w:line="240" w:lineRule="auto"/>
        <w:ind w:left="720"/>
      </w:pPr>
      <w:r>
        <w:t xml:space="preserve">• Maintaining rigorous curriculum </w:t>
      </w:r>
    </w:p>
    <w:p w14:paraId="6A5CB454" w14:textId="77777777" w:rsidR="001E0973" w:rsidRDefault="001E0973" w:rsidP="001E0973">
      <w:pPr>
        <w:spacing w:after="0" w:line="240" w:lineRule="auto"/>
        <w:ind w:left="720"/>
      </w:pPr>
      <w:r>
        <w:t xml:space="preserve">• Modeling literacy practices </w:t>
      </w:r>
    </w:p>
    <w:p w14:paraId="017EE2F8" w14:textId="77777777" w:rsidR="001E0973" w:rsidRDefault="001E0973" w:rsidP="001E0973">
      <w:pPr>
        <w:spacing w:after="0" w:line="240" w:lineRule="auto"/>
        <w:ind w:left="720"/>
      </w:pPr>
      <w:r>
        <w:t xml:space="preserve">• Planning small group instruction </w:t>
      </w:r>
    </w:p>
    <w:p w14:paraId="7BD5FF82" w14:textId="77777777" w:rsidR="001E0973" w:rsidRDefault="001E0973" w:rsidP="001E0973">
      <w:pPr>
        <w:spacing w:after="0" w:line="240" w:lineRule="auto"/>
        <w:ind w:left="720"/>
      </w:pPr>
      <w:r>
        <w:t xml:space="preserve">• Availability for additional support and/or extension of course curriculum </w:t>
      </w:r>
    </w:p>
    <w:p w14:paraId="5BB82001" w14:textId="77777777" w:rsidR="001E0973" w:rsidRDefault="001E0973" w:rsidP="001E0973">
      <w:pPr>
        <w:spacing w:after="0" w:line="240" w:lineRule="auto"/>
        <w:ind w:left="720"/>
      </w:pPr>
      <w:r>
        <w:t xml:space="preserve">• Creating a predictable schedule and routines </w:t>
      </w:r>
    </w:p>
    <w:p w14:paraId="189ED97B" w14:textId="41B09C75" w:rsidR="00B34E89" w:rsidRPr="00734B4F" w:rsidRDefault="001E0973" w:rsidP="001E0973">
      <w:pPr>
        <w:ind w:left="720"/>
        <w:rPr>
          <w:rFonts w:cstheme="minorHAnsi"/>
          <w:b/>
          <w:bCs/>
          <w:color w:val="000000" w:themeColor="text1"/>
          <w:u w:val="single"/>
        </w:rPr>
      </w:pPr>
      <w:r>
        <w:t>• Planning hands-on instructional activities</w:t>
      </w:r>
    </w:p>
    <w:p w14:paraId="5C13AA97" w14:textId="09727E65" w:rsidR="00050E12" w:rsidRPr="00DA6684" w:rsidRDefault="00050E12" w:rsidP="00DB3205">
      <w:pPr>
        <w:pStyle w:val="ListParagraph"/>
        <w:tabs>
          <w:tab w:val="left" w:pos="9360"/>
        </w:tabs>
        <w:spacing w:after="0"/>
        <w:rPr>
          <w:rFonts w:cstheme="minorHAnsi"/>
          <w:b/>
          <w:bCs/>
          <w:u w:val="single"/>
        </w:rPr>
      </w:pPr>
    </w:p>
    <w:p w14:paraId="5E93F7D2" w14:textId="4DCD67CB" w:rsidR="001424DA" w:rsidRPr="00715994" w:rsidRDefault="00257C88" w:rsidP="68C05A36">
      <w:pPr>
        <w:tabs>
          <w:tab w:val="left" w:pos="9360"/>
        </w:tabs>
        <w:spacing w:after="0"/>
        <w:rPr>
          <w:rFonts w:cstheme="minorHAnsi"/>
          <w:b/>
          <w:bCs/>
          <w:u w:val="single"/>
        </w:rPr>
      </w:pPr>
      <w:r w:rsidRPr="00715994">
        <w:rPr>
          <w:rFonts w:cstheme="minorHAnsi"/>
          <w:b/>
          <w:bCs/>
          <w:u w:val="single"/>
        </w:rPr>
        <w:t>Cultural Standards</w:t>
      </w:r>
      <w:r w:rsidR="0028033C" w:rsidRPr="00715994">
        <w:rPr>
          <w:rFonts w:cstheme="minorHAnsi"/>
          <w:b/>
          <w:bCs/>
          <w:u w:val="single"/>
        </w:rPr>
        <w:t>:</w:t>
      </w:r>
    </w:p>
    <w:p w14:paraId="6D970C9A" w14:textId="0BFE1765" w:rsidR="00722F11" w:rsidRPr="00715994" w:rsidRDefault="00A409AE" w:rsidP="006F3920">
      <w:pPr>
        <w:tabs>
          <w:tab w:val="left" w:pos="0"/>
          <w:tab w:val="left" w:pos="1080"/>
          <w:tab w:val="left" w:pos="2160"/>
          <w:tab w:val="left" w:pos="2880"/>
          <w:tab w:val="left" w:pos="9360"/>
        </w:tabs>
        <w:spacing w:after="0"/>
        <w:rPr>
          <w:rFonts w:cstheme="minorHAnsi"/>
          <w:i/>
          <w:iCs/>
        </w:rPr>
      </w:pPr>
      <w:r w:rsidRPr="00715994">
        <w:rPr>
          <w:rFonts w:cstheme="minorHAnsi"/>
          <w:i/>
          <w:iCs/>
        </w:rPr>
        <w:t xml:space="preserve">Each course within the </w:t>
      </w:r>
      <w:r w:rsidR="0028033C" w:rsidRPr="00715994">
        <w:rPr>
          <w:rFonts w:cstheme="minorHAnsi"/>
          <w:i/>
          <w:iCs/>
        </w:rPr>
        <w:t>BS in Elementary Education</w:t>
      </w:r>
      <w:r w:rsidRPr="00715994">
        <w:rPr>
          <w:rFonts w:cstheme="minorHAnsi"/>
          <w:i/>
          <w:iCs/>
        </w:rPr>
        <w:t xml:space="preserve"> program must meet a minimum of </w:t>
      </w:r>
      <w:r w:rsidR="00903035" w:rsidRPr="00903035">
        <w:rPr>
          <w:rFonts w:cstheme="minorHAnsi"/>
          <w:i/>
          <w:iCs/>
          <w:u w:val="single"/>
        </w:rPr>
        <w:t>two</w:t>
      </w:r>
      <w:r w:rsidRPr="00715994">
        <w:rPr>
          <w:rFonts w:cstheme="minorHAnsi"/>
          <w:i/>
          <w:iCs/>
        </w:rPr>
        <w:t xml:space="preserve"> measurable learning outcomes for </w:t>
      </w:r>
      <w:r w:rsidR="00903035" w:rsidRPr="00903035">
        <w:rPr>
          <w:rFonts w:cstheme="minorHAnsi"/>
          <w:i/>
          <w:iCs/>
          <w:u w:val="single"/>
        </w:rPr>
        <w:t>three</w:t>
      </w:r>
      <w:r w:rsidRPr="00715994">
        <w:rPr>
          <w:rFonts w:cstheme="minorHAnsi"/>
          <w:i/>
          <w:iCs/>
        </w:rPr>
        <w:t xml:space="preserve"> different </w:t>
      </w:r>
      <w:r w:rsidRPr="00715994">
        <w:rPr>
          <w:rFonts w:cstheme="minorHAnsi"/>
          <w:b/>
          <w:bCs/>
          <w:i/>
          <w:iCs/>
        </w:rPr>
        <w:t>Cultural Standards</w:t>
      </w:r>
      <w:r w:rsidRPr="00715994">
        <w:rPr>
          <w:rFonts w:cstheme="minorHAnsi"/>
          <w:i/>
          <w:iCs/>
        </w:rPr>
        <w:t xml:space="preserve">. If your course does not meet the Cultural Standards, please justify your rationale. </w:t>
      </w:r>
    </w:p>
    <w:p w14:paraId="56CB7491" w14:textId="77777777" w:rsidR="00ED2013" w:rsidRPr="00715994" w:rsidRDefault="00ED2013" w:rsidP="006F3920">
      <w:pPr>
        <w:tabs>
          <w:tab w:val="left" w:pos="0"/>
          <w:tab w:val="left" w:pos="1080"/>
          <w:tab w:val="left" w:pos="2160"/>
          <w:tab w:val="left" w:pos="2880"/>
          <w:tab w:val="left" w:pos="9360"/>
        </w:tabs>
        <w:spacing w:after="0"/>
        <w:rPr>
          <w:rFonts w:cstheme="minorHAnsi"/>
          <w:i/>
          <w:iCs/>
        </w:rPr>
      </w:pPr>
    </w:p>
    <w:tbl>
      <w:tblPr>
        <w:tblStyle w:val="TableGrid"/>
        <w:tblW w:w="10710" w:type="dxa"/>
        <w:tblInd w:w="-545" w:type="dxa"/>
        <w:tblLook w:val="04A0" w:firstRow="1" w:lastRow="0" w:firstColumn="1" w:lastColumn="0" w:noHBand="0" w:noVBand="1"/>
      </w:tblPr>
      <w:tblGrid>
        <w:gridCol w:w="4320"/>
        <w:gridCol w:w="3060"/>
        <w:gridCol w:w="3330"/>
      </w:tblGrid>
      <w:tr w:rsidR="00AC5510" w:rsidRPr="009128D3" w14:paraId="70DA108E" w14:textId="77777777" w:rsidTr="331CC773">
        <w:tc>
          <w:tcPr>
            <w:tcW w:w="4320" w:type="dxa"/>
            <w:shd w:val="clear" w:color="auto" w:fill="D9D9D9" w:themeFill="background1" w:themeFillShade="D9"/>
          </w:tcPr>
          <w:p w14:paraId="19CA2FFE" w14:textId="77777777" w:rsidR="00AC5510" w:rsidRPr="009128D3" w:rsidRDefault="00AC5510" w:rsidP="00D32CDD">
            <w:pPr>
              <w:tabs>
                <w:tab w:val="left" w:pos="9360"/>
              </w:tabs>
              <w:jc w:val="both"/>
              <w:rPr>
                <w:rFonts w:cstheme="minorHAnsi"/>
                <w:b/>
                <w:sz w:val="20"/>
                <w:szCs w:val="20"/>
              </w:rPr>
            </w:pPr>
            <w:r w:rsidRPr="009128D3">
              <w:rPr>
                <w:rFonts w:cstheme="minorHAnsi"/>
                <w:b/>
                <w:color w:val="000000" w:themeColor="text1"/>
                <w:sz w:val="20"/>
                <w:szCs w:val="20"/>
              </w:rPr>
              <w:lastRenderedPageBreak/>
              <w:t xml:space="preserve">Cultural Standard </w:t>
            </w:r>
            <w:r w:rsidRPr="009128D3">
              <w:rPr>
                <w:rFonts w:cstheme="minorHAnsi"/>
                <w:sz w:val="20"/>
                <w:szCs w:val="20"/>
              </w:rPr>
              <w:t>(must meet 3 of 7)</w:t>
            </w:r>
          </w:p>
        </w:tc>
        <w:tc>
          <w:tcPr>
            <w:tcW w:w="3060" w:type="dxa"/>
            <w:shd w:val="clear" w:color="auto" w:fill="D9D9D9" w:themeFill="background1" w:themeFillShade="D9"/>
          </w:tcPr>
          <w:p w14:paraId="7C9FF58B" w14:textId="77777777" w:rsidR="00AC5510" w:rsidRPr="009128D3" w:rsidRDefault="00AC5510" w:rsidP="00D32CDD">
            <w:pPr>
              <w:tabs>
                <w:tab w:val="left" w:pos="9360"/>
              </w:tabs>
              <w:rPr>
                <w:rFonts w:cstheme="minorHAnsi"/>
                <w:color w:val="000000" w:themeColor="text1"/>
                <w:sz w:val="20"/>
                <w:szCs w:val="20"/>
              </w:rPr>
            </w:pPr>
            <w:r w:rsidRPr="009128D3">
              <w:rPr>
                <w:rFonts w:cstheme="minorHAnsi"/>
                <w:b/>
                <w:color w:val="000000" w:themeColor="text1"/>
                <w:sz w:val="20"/>
                <w:szCs w:val="20"/>
              </w:rPr>
              <w:t xml:space="preserve">Learning Outcomes that Align to Cultural Standards </w:t>
            </w:r>
            <w:r w:rsidRPr="009128D3">
              <w:rPr>
                <w:rFonts w:cstheme="minorHAnsi"/>
                <w:color w:val="000000" w:themeColor="text1"/>
                <w:sz w:val="20"/>
                <w:szCs w:val="20"/>
              </w:rPr>
              <w:t>(</w:t>
            </w:r>
            <w:r>
              <w:rPr>
                <w:rFonts w:cstheme="minorHAnsi"/>
                <w:color w:val="000000" w:themeColor="text1"/>
                <w:sz w:val="20"/>
                <w:szCs w:val="20"/>
              </w:rPr>
              <w:t>two</w:t>
            </w:r>
            <w:r w:rsidRPr="009128D3">
              <w:rPr>
                <w:rFonts w:cstheme="minorHAnsi"/>
                <w:color w:val="000000" w:themeColor="text1"/>
                <w:sz w:val="20"/>
                <w:szCs w:val="20"/>
              </w:rPr>
              <w:t xml:space="preserve"> for each standard) The student will:</w:t>
            </w:r>
          </w:p>
        </w:tc>
        <w:tc>
          <w:tcPr>
            <w:tcW w:w="3330" w:type="dxa"/>
            <w:shd w:val="clear" w:color="auto" w:fill="D9D9D9" w:themeFill="background1" w:themeFillShade="D9"/>
          </w:tcPr>
          <w:p w14:paraId="1F9BC045" w14:textId="77777777" w:rsidR="00AC5510" w:rsidRPr="009128D3" w:rsidRDefault="00AC5510" w:rsidP="00D32CDD">
            <w:pPr>
              <w:tabs>
                <w:tab w:val="left" w:pos="9360"/>
              </w:tabs>
              <w:rPr>
                <w:rFonts w:cstheme="minorHAnsi"/>
                <w:b/>
                <w:sz w:val="20"/>
                <w:szCs w:val="20"/>
              </w:rPr>
            </w:pPr>
            <w:r w:rsidRPr="009128D3">
              <w:rPr>
                <w:rFonts w:cstheme="minorHAnsi"/>
                <w:b/>
                <w:sz w:val="20"/>
                <w:szCs w:val="20"/>
              </w:rPr>
              <w:t>Cultural Assessment Description</w:t>
            </w:r>
          </w:p>
          <w:p w14:paraId="352BEAC3" w14:textId="77777777" w:rsidR="00AC5510" w:rsidRPr="009128D3" w:rsidRDefault="00AC5510" w:rsidP="00D32CDD">
            <w:pPr>
              <w:tabs>
                <w:tab w:val="left" w:pos="9360"/>
              </w:tabs>
              <w:rPr>
                <w:rFonts w:cstheme="minorHAnsi"/>
                <w:b/>
                <w:sz w:val="20"/>
                <w:szCs w:val="20"/>
              </w:rPr>
            </w:pPr>
          </w:p>
        </w:tc>
      </w:tr>
      <w:tr w:rsidR="00AC5510" w:rsidRPr="00715994" w14:paraId="590A863B" w14:textId="77777777" w:rsidTr="331CC773">
        <w:tc>
          <w:tcPr>
            <w:tcW w:w="4320" w:type="dxa"/>
          </w:tcPr>
          <w:p w14:paraId="78BA0FFE" w14:textId="77777777" w:rsidR="00AC5510" w:rsidRPr="00540DD2" w:rsidRDefault="00AC5510" w:rsidP="00D32CDD">
            <w:pPr>
              <w:widowControl w:val="0"/>
              <w:autoSpaceDE w:val="0"/>
              <w:autoSpaceDN w:val="0"/>
              <w:adjustRightInd w:val="0"/>
              <w:rPr>
                <w:rFonts w:cstheme="minorHAnsi"/>
                <w:b/>
                <w:bCs/>
                <w:i/>
                <w:iCs/>
                <w:sz w:val="18"/>
                <w:szCs w:val="18"/>
              </w:rPr>
            </w:pPr>
            <w:r w:rsidRPr="00540DD2">
              <w:rPr>
                <w:rFonts w:cstheme="minorHAnsi"/>
                <w:b/>
                <w:sz w:val="18"/>
                <w:szCs w:val="18"/>
              </w:rPr>
              <w:t>1.</w:t>
            </w:r>
            <w:r w:rsidRPr="00125BEC">
              <w:rPr>
                <w:b/>
                <w:bCs/>
                <w:color w:val="2E5395"/>
              </w:rPr>
              <w:t xml:space="preserve"> GIKENDAASOWIN – Knowing Knowledge</w:t>
            </w:r>
          </w:p>
          <w:p w14:paraId="15047F95" w14:textId="77777777" w:rsidR="00AC5510" w:rsidRDefault="00AC5510" w:rsidP="00D32CDD">
            <w:pPr>
              <w:widowControl w:val="0"/>
              <w:autoSpaceDE w:val="0"/>
              <w:autoSpaceDN w:val="0"/>
              <w:adjustRightInd w:val="0"/>
              <w:rPr>
                <w:sz w:val="18"/>
                <w:szCs w:val="18"/>
              </w:rPr>
            </w:pPr>
            <w:r w:rsidRPr="00540DD2">
              <w:rPr>
                <w:sz w:val="18"/>
                <w:szCs w:val="18"/>
              </w:rPr>
              <w:t xml:space="preserve">To prepare our teacher candidates to be problem solvers who strive for continuous learning and growth. </w:t>
            </w:r>
          </w:p>
          <w:p w14:paraId="689F37CA" w14:textId="77777777" w:rsidR="00AC5510" w:rsidRPr="00540DD2" w:rsidRDefault="00AC5510" w:rsidP="00D32CDD">
            <w:pPr>
              <w:widowControl w:val="0"/>
              <w:autoSpaceDE w:val="0"/>
              <w:autoSpaceDN w:val="0"/>
              <w:adjustRightInd w:val="0"/>
              <w:rPr>
                <w:sz w:val="18"/>
                <w:szCs w:val="18"/>
              </w:rPr>
            </w:pPr>
          </w:p>
          <w:p w14:paraId="3F2C3738" w14:textId="77777777" w:rsidR="00AC5510" w:rsidRPr="00A049EE" w:rsidRDefault="00AC5510" w:rsidP="00D32CDD">
            <w:pPr>
              <w:autoSpaceDE w:val="0"/>
              <w:autoSpaceDN w:val="0"/>
              <w:adjustRightInd w:val="0"/>
              <w:rPr>
                <w:rFonts w:ascii="Calibri" w:hAnsi="Calibri" w:cs="Calibri"/>
                <w:color w:val="000000"/>
                <w:sz w:val="18"/>
                <w:szCs w:val="18"/>
              </w:rPr>
            </w:pPr>
            <w:r w:rsidRPr="00A049EE">
              <w:rPr>
                <w:rFonts w:ascii="Calibri" w:hAnsi="Calibri" w:cs="Calibri"/>
                <w:color w:val="000000"/>
                <w:sz w:val="18"/>
                <w:szCs w:val="18"/>
                <w:u w:val="single"/>
              </w:rPr>
              <w:t>Disposition:</w:t>
            </w:r>
            <w:r w:rsidRPr="00A049EE">
              <w:rPr>
                <w:rFonts w:ascii="Calibri" w:hAnsi="Calibri" w:cs="Calibri"/>
                <w:color w:val="000000"/>
                <w:sz w:val="18"/>
                <w:szCs w:val="18"/>
              </w:rPr>
              <w:t xml:space="preserve"> </w:t>
            </w:r>
            <w:r w:rsidRPr="00B96F6F">
              <w:rPr>
                <w:color w:val="2E5395"/>
                <w:sz w:val="18"/>
                <w:szCs w:val="18"/>
              </w:rPr>
              <w:t>Integrates Content and Pedagogical Knowledge</w:t>
            </w:r>
          </w:p>
          <w:p w14:paraId="1E4F3C55" w14:textId="77777777" w:rsidR="00AC5510" w:rsidRPr="00A049EE" w:rsidRDefault="00AC5510" w:rsidP="00D32CDD">
            <w:pPr>
              <w:autoSpaceDE w:val="0"/>
              <w:autoSpaceDN w:val="0"/>
              <w:adjustRightInd w:val="0"/>
              <w:rPr>
                <w:rFonts w:ascii="Calibri" w:hAnsi="Calibri" w:cs="Calibri"/>
                <w:color w:val="000000"/>
                <w:sz w:val="18"/>
                <w:szCs w:val="18"/>
              </w:rPr>
            </w:pPr>
            <w:r w:rsidRPr="00A049EE">
              <w:rPr>
                <w:rFonts w:ascii="Calibri" w:hAnsi="Calibri" w:cs="Calibri"/>
                <w:color w:val="000000"/>
                <w:sz w:val="18"/>
                <w:szCs w:val="18"/>
              </w:rPr>
              <w:t xml:space="preserve">Teacher candidates demonstrate their ability to integrate content and pedagogical knowledge by weaving the following into their teaching: </w:t>
            </w:r>
          </w:p>
          <w:p w14:paraId="60CA4C50" w14:textId="77777777" w:rsidR="00AC5510" w:rsidRPr="00A049EE" w:rsidRDefault="00AC5510" w:rsidP="00D32CDD">
            <w:pPr>
              <w:autoSpaceDE w:val="0"/>
              <w:autoSpaceDN w:val="0"/>
              <w:adjustRightInd w:val="0"/>
              <w:rPr>
                <w:rFonts w:ascii="Calibri" w:hAnsi="Calibri" w:cs="Calibri"/>
                <w:color w:val="000000"/>
                <w:sz w:val="18"/>
                <w:szCs w:val="18"/>
              </w:rPr>
            </w:pPr>
            <w:r w:rsidRPr="00A049EE">
              <w:rPr>
                <w:rFonts w:ascii="Calibri" w:hAnsi="Calibri" w:cs="Calibri"/>
                <w:color w:val="000000"/>
                <w:sz w:val="18"/>
                <w:szCs w:val="18"/>
              </w:rPr>
              <w:t xml:space="preserve">• </w:t>
            </w:r>
            <w:r w:rsidRPr="00A049EE">
              <w:rPr>
                <w:rFonts w:ascii="Calibri" w:hAnsi="Calibri" w:cs="Calibri"/>
                <w:i/>
                <w:iCs/>
                <w:color w:val="000000"/>
                <w:sz w:val="18"/>
                <w:szCs w:val="18"/>
              </w:rPr>
              <w:t xml:space="preserve">Technology: </w:t>
            </w:r>
            <w:r w:rsidRPr="00A049EE">
              <w:rPr>
                <w:rFonts w:ascii="Calibri" w:hAnsi="Calibri" w:cs="Calibri"/>
                <w:color w:val="000000"/>
                <w:sz w:val="18"/>
                <w:szCs w:val="18"/>
              </w:rPr>
              <w:t xml:space="preserve">Use technology effectively to improve student learning. </w:t>
            </w:r>
          </w:p>
          <w:p w14:paraId="4BDE852F" w14:textId="77777777" w:rsidR="00AC5510" w:rsidRPr="00A049EE" w:rsidRDefault="00AC5510" w:rsidP="00D32CDD">
            <w:pPr>
              <w:autoSpaceDE w:val="0"/>
              <w:autoSpaceDN w:val="0"/>
              <w:adjustRightInd w:val="0"/>
              <w:rPr>
                <w:rFonts w:ascii="Calibri" w:hAnsi="Calibri" w:cs="Calibri"/>
                <w:color w:val="000000"/>
                <w:sz w:val="18"/>
                <w:szCs w:val="18"/>
              </w:rPr>
            </w:pPr>
            <w:r w:rsidRPr="00A049EE">
              <w:rPr>
                <w:rFonts w:ascii="Calibri" w:hAnsi="Calibri" w:cs="Calibri"/>
                <w:color w:val="000000"/>
                <w:sz w:val="18"/>
                <w:szCs w:val="18"/>
              </w:rPr>
              <w:t xml:space="preserve">• </w:t>
            </w:r>
            <w:r w:rsidRPr="00741069">
              <w:rPr>
                <w:rFonts w:ascii="Calibri" w:hAnsi="Calibri" w:cs="Calibri"/>
                <w:b/>
                <w:bCs/>
                <w:i/>
                <w:iCs/>
                <w:color w:val="000000"/>
                <w:sz w:val="18"/>
                <w:szCs w:val="18"/>
              </w:rPr>
              <w:t>Theory to Practice</w:t>
            </w:r>
            <w:r w:rsidRPr="00741069">
              <w:rPr>
                <w:rFonts w:ascii="Calibri" w:hAnsi="Calibri" w:cs="Calibri"/>
                <w:b/>
                <w:bCs/>
                <w:color w:val="000000"/>
                <w:sz w:val="18"/>
                <w:szCs w:val="18"/>
              </w:rPr>
              <w:t>: Applies current theory, research, and best practices to improve one’s professional practice as a teacher.</w:t>
            </w:r>
            <w:r w:rsidRPr="00A049EE">
              <w:rPr>
                <w:rFonts w:ascii="Calibri" w:hAnsi="Calibri" w:cs="Calibri"/>
                <w:color w:val="000000"/>
                <w:sz w:val="18"/>
                <w:szCs w:val="18"/>
              </w:rPr>
              <w:t xml:space="preserve"> </w:t>
            </w:r>
          </w:p>
          <w:p w14:paraId="32A83A09" w14:textId="77777777" w:rsidR="00AC5510" w:rsidRPr="00A049EE" w:rsidRDefault="00AC5510" w:rsidP="00D32CDD">
            <w:pPr>
              <w:autoSpaceDE w:val="0"/>
              <w:autoSpaceDN w:val="0"/>
              <w:adjustRightInd w:val="0"/>
              <w:rPr>
                <w:rFonts w:ascii="Calibri" w:hAnsi="Calibri" w:cs="Calibri"/>
                <w:color w:val="000000"/>
                <w:sz w:val="18"/>
                <w:szCs w:val="18"/>
              </w:rPr>
            </w:pPr>
            <w:r w:rsidRPr="00A049EE">
              <w:rPr>
                <w:rFonts w:ascii="Calibri" w:hAnsi="Calibri" w:cs="Calibri"/>
                <w:color w:val="000000"/>
                <w:sz w:val="18"/>
                <w:szCs w:val="18"/>
              </w:rPr>
              <w:t xml:space="preserve">• </w:t>
            </w:r>
            <w:r w:rsidRPr="00A049EE">
              <w:rPr>
                <w:rFonts w:ascii="Calibri" w:hAnsi="Calibri" w:cs="Calibri"/>
                <w:i/>
                <w:iCs/>
                <w:color w:val="000000"/>
                <w:sz w:val="18"/>
                <w:szCs w:val="18"/>
              </w:rPr>
              <w:t>Critical and Connected Thinking</w:t>
            </w:r>
            <w:r w:rsidRPr="00A049EE">
              <w:rPr>
                <w:rFonts w:ascii="Calibri" w:hAnsi="Calibri" w:cs="Calibri"/>
                <w:color w:val="000000"/>
                <w:sz w:val="18"/>
                <w:szCs w:val="18"/>
              </w:rPr>
              <w:t xml:space="preserve">: Engages in critical thinking that reflects analysis, problem solving, and incorporates world views and community knowledge to create culturally relevant instruction. </w:t>
            </w:r>
          </w:p>
          <w:p w14:paraId="7AC73C90" w14:textId="77777777" w:rsidR="00AC5510" w:rsidRPr="00A049EE" w:rsidRDefault="00AC5510" w:rsidP="00D32CDD">
            <w:pPr>
              <w:autoSpaceDE w:val="0"/>
              <w:autoSpaceDN w:val="0"/>
              <w:adjustRightInd w:val="0"/>
              <w:rPr>
                <w:rFonts w:ascii="Calibri" w:hAnsi="Calibri" w:cs="Calibri"/>
                <w:color w:val="000000"/>
                <w:sz w:val="18"/>
                <w:szCs w:val="18"/>
              </w:rPr>
            </w:pPr>
            <w:r w:rsidRPr="00A049EE">
              <w:rPr>
                <w:rFonts w:ascii="Calibri" w:hAnsi="Calibri" w:cs="Calibri"/>
                <w:color w:val="000000"/>
                <w:sz w:val="18"/>
                <w:szCs w:val="18"/>
              </w:rPr>
              <w:t xml:space="preserve">• </w:t>
            </w:r>
            <w:r w:rsidRPr="00A049EE">
              <w:rPr>
                <w:rFonts w:ascii="Calibri" w:hAnsi="Calibri" w:cs="Calibri"/>
                <w:i/>
                <w:iCs/>
                <w:color w:val="000000"/>
                <w:sz w:val="18"/>
                <w:szCs w:val="18"/>
              </w:rPr>
              <w:t xml:space="preserve">Reflective Practice: </w:t>
            </w:r>
            <w:r w:rsidRPr="00A049EE">
              <w:rPr>
                <w:rFonts w:ascii="Calibri" w:hAnsi="Calibri" w:cs="Calibri"/>
                <w:color w:val="000000"/>
                <w:sz w:val="18"/>
                <w:szCs w:val="18"/>
              </w:rPr>
              <w:t xml:space="preserve">Demonstrates self-reflection and incorporates professional feedback to adjust for continuous improvement in professional practices and effective </w:t>
            </w:r>
            <w:r w:rsidRPr="00540DD2">
              <w:rPr>
                <w:rFonts w:ascii="Calibri" w:hAnsi="Calibri" w:cs="Calibri"/>
                <w:color w:val="000000"/>
                <w:sz w:val="18"/>
                <w:szCs w:val="18"/>
              </w:rPr>
              <w:t>instruction</w:t>
            </w:r>
            <w:r>
              <w:rPr>
                <w:rFonts w:ascii="Calibri" w:hAnsi="Calibri" w:cs="Calibri"/>
                <w:color w:val="000000"/>
                <w:sz w:val="18"/>
                <w:szCs w:val="18"/>
              </w:rPr>
              <w:t>.</w:t>
            </w:r>
          </w:p>
          <w:p w14:paraId="486B6396" w14:textId="77777777" w:rsidR="00AC5510" w:rsidRPr="00540DD2" w:rsidRDefault="00AC5510" w:rsidP="00D32CDD">
            <w:pPr>
              <w:widowControl w:val="0"/>
              <w:autoSpaceDE w:val="0"/>
              <w:autoSpaceDN w:val="0"/>
              <w:adjustRightInd w:val="0"/>
              <w:rPr>
                <w:rFonts w:eastAsia="Times New Roman" w:cstheme="minorHAnsi"/>
                <w:bCs/>
                <w:sz w:val="18"/>
                <w:szCs w:val="18"/>
              </w:rPr>
            </w:pPr>
          </w:p>
          <w:p w14:paraId="5AD85452" w14:textId="77777777" w:rsidR="00AC5510" w:rsidRPr="00540DD2" w:rsidRDefault="00AC5510" w:rsidP="00D32CDD">
            <w:pPr>
              <w:autoSpaceDE w:val="0"/>
              <w:autoSpaceDN w:val="0"/>
              <w:adjustRightInd w:val="0"/>
              <w:rPr>
                <w:rFonts w:ascii="Calibri" w:hAnsi="Calibri" w:cs="Calibri"/>
                <w:color w:val="000000"/>
                <w:sz w:val="18"/>
                <w:szCs w:val="18"/>
                <w:u w:val="single"/>
              </w:rPr>
            </w:pPr>
            <w:r w:rsidRPr="00540DD2">
              <w:rPr>
                <w:rFonts w:ascii="Calibri" w:hAnsi="Calibri" w:cs="Calibri"/>
                <w:color w:val="000000"/>
                <w:sz w:val="18"/>
                <w:szCs w:val="18"/>
                <w:u w:val="single"/>
              </w:rPr>
              <w:t>Professional Outcome:</w:t>
            </w:r>
            <w:r w:rsidRPr="00540DD2">
              <w:rPr>
                <w:rFonts w:ascii="Calibri" w:hAnsi="Calibri" w:cs="Calibri"/>
                <w:color w:val="000000"/>
                <w:sz w:val="18"/>
                <w:szCs w:val="18"/>
              </w:rPr>
              <w:t xml:space="preserve"> </w:t>
            </w:r>
            <w:r w:rsidRPr="002376DA">
              <w:rPr>
                <w:color w:val="2E5395"/>
                <w:sz w:val="18"/>
                <w:szCs w:val="18"/>
              </w:rPr>
              <w:t>Content and Pedagogical Knowledge</w:t>
            </w:r>
          </w:p>
          <w:p w14:paraId="3827BE08" w14:textId="77777777" w:rsidR="00AC5510" w:rsidRPr="00540DD2" w:rsidRDefault="00AC5510" w:rsidP="00D32CDD">
            <w:pPr>
              <w:autoSpaceDE w:val="0"/>
              <w:autoSpaceDN w:val="0"/>
              <w:adjustRightInd w:val="0"/>
              <w:rPr>
                <w:rFonts w:ascii="Calibri" w:hAnsi="Calibri" w:cs="Calibri"/>
                <w:color w:val="000000"/>
                <w:sz w:val="18"/>
                <w:szCs w:val="18"/>
              </w:rPr>
            </w:pPr>
            <w:r w:rsidRPr="00540DD2">
              <w:rPr>
                <w:rFonts w:ascii="Calibri" w:hAnsi="Calibri" w:cs="Calibri"/>
                <w:color w:val="000000"/>
                <w:sz w:val="18"/>
                <w:szCs w:val="18"/>
              </w:rPr>
              <w:t xml:space="preserve">To develop teachers who value and utilize knowledge, learning, and critical thinking that is central to Indigenous and other ways of knowing. </w:t>
            </w:r>
          </w:p>
        </w:tc>
        <w:tc>
          <w:tcPr>
            <w:tcW w:w="3060" w:type="dxa"/>
            <w:tcBorders>
              <w:top w:val="single" w:sz="4" w:space="0" w:color="auto"/>
              <w:left w:val="single" w:sz="4" w:space="0" w:color="auto"/>
              <w:bottom w:val="single" w:sz="4" w:space="0" w:color="auto"/>
              <w:right w:val="single" w:sz="4" w:space="0" w:color="auto"/>
            </w:tcBorders>
          </w:tcPr>
          <w:p w14:paraId="67B2167D" w14:textId="77777777" w:rsidR="00AC5510" w:rsidRPr="009F0ED2" w:rsidRDefault="00AC5510" w:rsidP="00D32CDD">
            <w:pPr>
              <w:tabs>
                <w:tab w:val="left" w:pos="9360"/>
              </w:tabs>
              <w:rPr>
                <w:rFonts w:eastAsia="Times New Roman" w:cstheme="minorHAnsi"/>
              </w:rPr>
            </w:pPr>
          </w:p>
          <w:p w14:paraId="0862DC30" w14:textId="6814AE71" w:rsidR="0010061A" w:rsidRPr="009F0ED2" w:rsidRDefault="0010061A" w:rsidP="0010061A">
            <w:pPr>
              <w:pStyle w:val="Default"/>
              <w:rPr>
                <w:rFonts w:asciiTheme="minorHAnsi" w:hAnsiTheme="minorHAnsi" w:cstheme="minorHAnsi"/>
                <w:sz w:val="22"/>
                <w:szCs w:val="22"/>
              </w:rPr>
            </w:pPr>
            <w:r w:rsidRPr="009F0ED2">
              <w:rPr>
                <w:rFonts w:asciiTheme="minorHAnsi" w:hAnsiTheme="minorHAnsi" w:cstheme="minorHAnsi"/>
                <w:sz w:val="22"/>
                <w:szCs w:val="22"/>
              </w:rPr>
              <w:t>Summarize</w:t>
            </w:r>
            <w:r w:rsidR="00731E04" w:rsidRPr="009F0ED2">
              <w:rPr>
                <w:rFonts w:asciiTheme="minorHAnsi" w:hAnsiTheme="minorHAnsi" w:cstheme="minorHAnsi"/>
                <w:sz w:val="22"/>
                <w:szCs w:val="22"/>
              </w:rPr>
              <w:t>, analyze and evaluate</w:t>
            </w:r>
            <w:r w:rsidRPr="009F0ED2">
              <w:rPr>
                <w:rFonts w:asciiTheme="minorHAnsi" w:hAnsiTheme="minorHAnsi" w:cstheme="minorHAnsi"/>
                <w:sz w:val="22"/>
                <w:szCs w:val="22"/>
              </w:rPr>
              <w:t xml:space="preserve"> literary response</w:t>
            </w:r>
            <w:r w:rsidR="00731E04" w:rsidRPr="009F0ED2">
              <w:rPr>
                <w:rFonts w:asciiTheme="minorHAnsi" w:hAnsiTheme="minorHAnsi" w:cstheme="minorHAnsi"/>
                <w:sz w:val="22"/>
                <w:szCs w:val="22"/>
              </w:rPr>
              <w:t>s</w:t>
            </w:r>
            <w:r w:rsidRPr="009F0ED2">
              <w:rPr>
                <w:rFonts w:asciiTheme="minorHAnsi" w:hAnsiTheme="minorHAnsi" w:cstheme="minorHAnsi"/>
                <w:sz w:val="22"/>
                <w:szCs w:val="22"/>
              </w:rPr>
              <w:t xml:space="preserve"> and using the MN K6 ELA Standards</w:t>
            </w:r>
            <w:r w:rsidR="00731E04" w:rsidRPr="009F0ED2">
              <w:rPr>
                <w:rFonts w:asciiTheme="minorHAnsi" w:hAnsiTheme="minorHAnsi" w:cstheme="minorHAnsi"/>
                <w:sz w:val="22"/>
                <w:szCs w:val="22"/>
              </w:rPr>
              <w:t>.</w:t>
            </w:r>
          </w:p>
          <w:p w14:paraId="49947EA5" w14:textId="77777777" w:rsidR="00731E04" w:rsidRPr="009F0ED2" w:rsidRDefault="00731E04" w:rsidP="0010061A">
            <w:pPr>
              <w:pStyle w:val="Default"/>
              <w:rPr>
                <w:rFonts w:asciiTheme="minorHAnsi" w:hAnsiTheme="minorHAnsi" w:cstheme="minorHAnsi"/>
                <w:sz w:val="22"/>
                <w:szCs w:val="22"/>
              </w:rPr>
            </w:pPr>
          </w:p>
          <w:p w14:paraId="76A743A6" w14:textId="77777777" w:rsidR="00731E04" w:rsidRPr="009F0ED2" w:rsidRDefault="00731E04" w:rsidP="0010061A">
            <w:pPr>
              <w:pStyle w:val="Default"/>
              <w:rPr>
                <w:rFonts w:asciiTheme="minorHAnsi" w:hAnsiTheme="minorHAnsi" w:cstheme="minorHAnsi"/>
                <w:sz w:val="22"/>
                <w:szCs w:val="22"/>
              </w:rPr>
            </w:pPr>
          </w:p>
          <w:p w14:paraId="39ED47F9" w14:textId="77777777" w:rsidR="00731E04" w:rsidRPr="009F0ED2" w:rsidRDefault="00731E04" w:rsidP="0010061A">
            <w:pPr>
              <w:pStyle w:val="Default"/>
              <w:rPr>
                <w:rFonts w:asciiTheme="minorHAnsi" w:hAnsiTheme="minorHAnsi" w:cstheme="minorHAnsi"/>
                <w:sz w:val="22"/>
                <w:szCs w:val="22"/>
              </w:rPr>
            </w:pPr>
          </w:p>
          <w:p w14:paraId="679BD02B" w14:textId="261E20A3" w:rsidR="00731E04" w:rsidRPr="009F0ED2" w:rsidRDefault="00731E04" w:rsidP="00731E04">
            <w:pPr>
              <w:pStyle w:val="Default"/>
              <w:rPr>
                <w:rFonts w:asciiTheme="minorHAnsi" w:hAnsiTheme="minorHAnsi" w:cstheme="minorHAnsi"/>
                <w:sz w:val="22"/>
                <w:szCs w:val="22"/>
              </w:rPr>
            </w:pPr>
            <w:r w:rsidRPr="009F0ED2">
              <w:rPr>
                <w:rFonts w:asciiTheme="minorHAnsi" w:hAnsiTheme="minorHAnsi" w:cstheme="minorHAnsi"/>
                <w:sz w:val="22"/>
                <w:szCs w:val="22"/>
              </w:rPr>
              <w:t>Select and assess a wide range of engaging texts representing various genres, and cultures as a method to promote anti-bias/anti-racist education.</w:t>
            </w:r>
          </w:p>
          <w:p w14:paraId="113F4B08" w14:textId="77777777" w:rsidR="00731E04" w:rsidRPr="009F0ED2" w:rsidRDefault="00731E04" w:rsidP="0010061A">
            <w:pPr>
              <w:pStyle w:val="Default"/>
              <w:rPr>
                <w:rFonts w:asciiTheme="minorHAnsi" w:hAnsiTheme="minorHAnsi" w:cstheme="minorHAnsi"/>
                <w:sz w:val="22"/>
                <w:szCs w:val="22"/>
              </w:rPr>
            </w:pPr>
          </w:p>
          <w:p w14:paraId="3615B498" w14:textId="77777777" w:rsidR="00AC5510" w:rsidRPr="009F0ED2" w:rsidRDefault="00AC5510" w:rsidP="00D32CDD">
            <w:pPr>
              <w:tabs>
                <w:tab w:val="left" w:pos="9360"/>
              </w:tabs>
              <w:rPr>
                <w:rFonts w:eastAsia="Times New Roman" w:cstheme="minorHAnsi"/>
              </w:rPr>
            </w:pPr>
          </w:p>
          <w:p w14:paraId="79BDF65E" w14:textId="77777777" w:rsidR="00AC5510" w:rsidRPr="009F0ED2" w:rsidRDefault="00AC5510" w:rsidP="00D32CDD">
            <w:pPr>
              <w:tabs>
                <w:tab w:val="left" w:pos="9360"/>
              </w:tabs>
              <w:rPr>
                <w:rFonts w:eastAsia="Times New Roman" w:cstheme="minorHAnsi"/>
                <w:u w:val="single"/>
              </w:rPr>
            </w:pPr>
          </w:p>
        </w:tc>
        <w:tc>
          <w:tcPr>
            <w:tcW w:w="3330" w:type="dxa"/>
            <w:tcBorders>
              <w:top w:val="single" w:sz="4" w:space="0" w:color="auto"/>
              <w:left w:val="single" w:sz="4" w:space="0" w:color="auto"/>
              <w:bottom w:val="single" w:sz="4" w:space="0" w:color="auto"/>
              <w:right w:val="single" w:sz="4" w:space="0" w:color="auto"/>
            </w:tcBorders>
          </w:tcPr>
          <w:p w14:paraId="2308191D" w14:textId="77777777" w:rsidR="00AC5510" w:rsidRPr="009F0ED2" w:rsidRDefault="007520E5" w:rsidP="00D32CDD">
            <w:pPr>
              <w:tabs>
                <w:tab w:val="left" w:pos="9360"/>
              </w:tabs>
              <w:rPr>
                <w:rFonts w:cstheme="minorHAnsi"/>
              </w:rPr>
            </w:pPr>
            <w:r w:rsidRPr="009F0ED2">
              <w:rPr>
                <w:rFonts w:cstheme="minorHAnsi"/>
              </w:rPr>
              <w:t>Students will integrate Minnesota State English Language Arts standards, with special focus on the Native American standards, into the literacy curriculum and explain the benefits of so doing</w:t>
            </w:r>
          </w:p>
          <w:p w14:paraId="1F85EBD6" w14:textId="77777777" w:rsidR="0010061A" w:rsidRPr="009F0ED2" w:rsidRDefault="0010061A" w:rsidP="00D32CDD">
            <w:pPr>
              <w:tabs>
                <w:tab w:val="left" w:pos="9360"/>
              </w:tabs>
              <w:rPr>
                <w:rFonts w:cstheme="minorHAnsi"/>
              </w:rPr>
            </w:pPr>
          </w:p>
          <w:p w14:paraId="34E0A6B9" w14:textId="2C746B9D" w:rsidR="0010061A" w:rsidRPr="009F0ED2" w:rsidRDefault="0010061A" w:rsidP="0010061A">
            <w:pPr>
              <w:pStyle w:val="Default"/>
              <w:rPr>
                <w:rFonts w:asciiTheme="minorHAnsi" w:hAnsiTheme="minorHAnsi" w:cstheme="minorHAnsi"/>
                <w:sz w:val="22"/>
                <w:szCs w:val="22"/>
              </w:rPr>
            </w:pPr>
            <w:r w:rsidRPr="009F0ED2">
              <w:rPr>
                <w:rFonts w:asciiTheme="minorHAnsi" w:hAnsiTheme="minorHAnsi" w:cstheme="minorHAnsi"/>
                <w:sz w:val="22"/>
                <w:szCs w:val="22"/>
              </w:rPr>
              <w:t>Students will read several Native American-authored children’s books</w:t>
            </w:r>
            <w:r w:rsidRPr="009F0ED2">
              <w:rPr>
                <w:rFonts w:asciiTheme="minorHAnsi" w:hAnsiTheme="minorHAnsi" w:cstheme="minorHAnsi"/>
                <w:i/>
                <w:iCs/>
                <w:sz w:val="22"/>
                <w:szCs w:val="22"/>
              </w:rPr>
              <w:t xml:space="preserve"> </w:t>
            </w:r>
            <w:r w:rsidRPr="009F0ED2">
              <w:rPr>
                <w:rFonts w:asciiTheme="minorHAnsi" w:hAnsiTheme="minorHAnsi" w:cstheme="minorHAnsi"/>
                <w:sz w:val="22"/>
                <w:szCs w:val="22"/>
              </w:rPr>
              <w:t>and develop critical reviews of the books for their Critical Review Essay. This assignment requires students to understand multiple perspectives on children’s literature, including Indigenous</w:t>
            </w:r>
            <w:r w:rsidR="00731E04" w:rsidRPr="009F0ED2">
              <w:rPr>
                <w:rFonts w:asciiTheme="minorHAnsi" w:hAnsiTheme="minorHAnsi" w:cstheme="minorHAnsi"/>
                <w:sz w:val="22"/>
                <w:szCs w:val="22"/>
              </w:rPr>
              <w:t xml:space="preserve"> ELA standards. Then, students will compile a book log of </w:t>
            </w:r>
            <w:r w:rsidR="00A664CD" w:rsidRPr="009F0ED2">
              <w:rPr>
                <w:rFonts w:asciiTheme="minorHAnsi" w:hAnsiTheme="minorHAnsi" w:cstheme="minorHAnsi"/>
                <w:sz w:val="22"/>
                <w:szCs w:val="22"/>
              </w:rPr>
              <w:t>books to include in a K6 classroom.</w:t>
            </w:r>
          </w:p>
          <w:p w14:paraId="07A17B79" w14:textId="35DAE897" w:rsidR="0010061A" w:rsidRPr="009F0ED2" w:rsidRDefault="0010061A" w:rsidP="00D32CDD">
            <w:pPr>
              <w:tabs>
                <w:tab w:val="left" w:pos="9360"/>
              </w:tabs>
              <w:rPr>
                <w:rFonts w:cstheme="minorHAnsi"/>
              </w:rPr>
            </w:pPr>
          </w:p>
        </w:tc>
      </w:tr>
      <w:tr w:rsidR="00AC5510" w:rsidRPr="00715994" w14:paraId="6BDE50DA" w14:textId="77777777" w:rsidTr="331CC773">
        <w:tc>
          <w:tcPr>
            <w:tcW w:w="4320" w:type="dxa"/>
          </w:tcPr>
          <w:p w14:paraId="6974D469" w14:textId="77777777" w:rsidR="00AC5510" w:rsidRPr="007177A3" w:rsidRDefault="00AC5510" w:rsidP="00D32CDD">
            <w:pPr>
              <w:pStyle w:val="Default"/>
              <w:rPr>
                <w:rFonts w:ascii="Calibri" w:eastAsiaTheme="minorHAnsi" w:hAnsi="Calibri" w:cs="Calibri"/>
                <w:color w:val="2E5395"/>
                <w:sz w:val="23"/>
                <w:szCs w:val="23"/>
              </w:rPr>
            </w:pPr>
            <w:r w:rsidRPr="00715994">
              <w:rPr>
                <w:rFonts w:asciiTheme="minorHAnsi" w:hAnsiTheme="minorHAnsi" w:cstheme="minorHAnsi"/>
                <w:b/>
              </w:rPr>
              <w:t>3.</w:t>
            </w:r>
            <w:r>
              <w:rPr>
                <w:b/>
                <w:bCs/>
                <w:color w:val="2E5395"/>
                <w:sz w:val="23"/>
                <w:szCs w:val="23"/>
              </w:rPr>
              <w:t xml:space="preserve"> </w:t>
            </w:r>
            <w:r w:rsidRPr="004B0D72">
              <w:rPr>
                <w:rFonts w:ascii="Calibri" w:eastAsiaTheme="minorHAnsi" w:hAnsi="Calibri" w:cs="Calibri"/>
                <w:b/>
                <w:bCs/>
                <w:color w:val="2E5395"/>
                <w:sz w:val="22"/>
                <w:szCs w:val="22"/>
              </w:rPr>
              <w:t xml:space="preserve">ZOONGIDE’EWIN – Strong Hearted </w:t>
            </w:r>
          </w:p>
          <w:p w14:paraId="4205A06D" w14:textId="77777777" w:rsidR="00AC5510" w:rsidRPr="007177A3" w:rsidRDefault="00AC5510" w:rsidP="00D32CDD">
            <w:pPr>
              <w:autoSpaceDE w:val="0"/>
              <w:autoSpaceDN w:val="0"/>
              <w:adjustRightInd w:val="0"/>
              <w:rPr>
                <w:rFonts w:ascii="Calibri" w:hAnsi="Calibri" w:cs="Calibri"/>
                <w:color w:val="000000"/>
                <w:sz w:val="18"/>
                <w:szCs w:val="18"/>
              </w:rPr>
            </w:pPr>
            <w:r w:rsidRPr="007177A3">
              <w:rPr>
                <w:rFonts w:ascii="Calibri" w:hAnsi="Calibri" w:cs="Calibri"/>
                <w:color w:val="000000"/>
                <w:sz w:val="18"/>
                <w:szCs w:val="18"/>
              </w:rPr>
              <w:t xml:space="preserve">To provide a foundation on which we build and strengthen each teacher candidate’s resilience, innovation, and passion. </w:t>
            </w:r>
          </w:p>
          <w:p w14:paraId="6CE85F18" w14:textId="77777777" w:rsidR="00AC5510" w:rsidRPr="004B0D72" w:rsidRDefault="00AC5510" w:rsidP="00D32CDD">
            <w:pPr>
              <w:autoSpaceDE w:val="0"/>
              <w:autoSpaceDN w:val="0"/>
              <w:adjustRightInd w:val="0"/>
              <w:rPr>
                <w:rFonts w:ascii="Calibri" w:hAnsi="Calibri" w:cs="Calibri"/>
                <w:color w:val="000000"/>
                <w:sz w:val="18"/>
                <w:szCs w:val="18"/>
              </w:rPr>
            </w:pPr>
          </w:p>
          <w:p w14:paraId="29951255" w14:textId="77777777" w:rsidR="00AC5510" w:rsidRPr="007177A3" w:rsidRDefault="00AC5510" w:rsidP="00D32CDD">
            <w:pPr>
              <w:autoSpaceDE w:val="0"/>
              <w:autoSpaceDN w:val="0"/>
              <w:adjustRightInd w:val="0"/>
              <w:rPr>
                <w:rFonts w:ascii="Calibri" w:hAnsi="Calibri" w:cs="Calibri"/>
                <w:color w:val="000000"/>
                <w:sz w:val="18"/>
                <w:szCs w:val="18"/>
              </w:rPr>
            </w:pPr>
            <w:r w:rsidRPr="007177A3">
              <w:rPr>
                <w:rFonts w:ascii="Calibri" w:hAnsi="Calibri" w:cs="Calibri"/>
                <w:color w:val="000000"/>
                <w:sz w:val="18"/>
                <w:szCs w:val="18"/>
                <w:u w:val="single"/>
              </w:rPr>
              <w:t>Disposition</w:t>
            </w:r>
            <w:r w:rsidRPr="007177A3">
              <w:rPr>
                <w:rFonts w:ascii="Calibri" w:hAnsi="Calibri" w:cs="Calibri"/>
                <w:color w:val="000000"/>
                <w:sz w:val="18"/>
                <w:szCs w:val="18"/>
              </w:rPr>
              <w:t xml:space="preserve">: </w:t>
            </w:r>
            <w:r w:rsidRPr="007177A3">
              <w:rPr>
                <w:rFonts w:ascii="Calibri" w:hAnsi="Calibri" w:cs="Calibri"/>
                <w:color w:val="2E5395"/>
                <w:sz w:val="18"/>
                <w:szCs w:val="18"/>
              </w:rPr>
              <w:t xml:space="preserve">Vision and Leadership </w:t>
            </w:r>
          </w:p>
          <w:p w14:paraId="56ED0F09" w14:textId="77777777" w:rsidR="00AC5510" w:rsidRPr="00FB110E" w:rsidRDefault="00AC5510" w:rsidP="00D32CDD">
            <w:pPr>
              <w:rPr>
                <w:rFonts w:ascii="Calibri" w:hAnsi="Calibri" w:cs="Calibri"/>
                <w:color w:val="000000"/>
                <w:sz w:val="18"/>
                <w:szCs w:val="18"/>
              </w:rPr>
            </w:pPr>
            <w:r w:rsidRPr="004B0D72">
              <w:rPr>
                <w:rFonts w:ascii="Calibri" w:hAnsi="Calibri" w:cs="Calibri"/>
                <w:color w:val="000000"/>
                <w:sz w:val="18"/>
                <w:szCs w:val="18"/>
              </w:rPr>
              <w:t>Teacher candidates demonstrate the vision and skills necessary to lead and manage classrooms and schools as complex, adaptive systems in a changing world.</w:t>
            </w:r>
          </w:p>
          <w:p w14:paraId="5F66A309" w14:textId="77777777" w:rsidR="00AC5510" w:rsidRPr="00FB110E" w:rsidRDefault="00AC5510" w:rsidP="00D32CDD">
            <w:pPr>
              <w:autoSpaceDE w:val="0"/>
              <w:autoSpaceDN w:val="0"/>
              <w:adjustRightInd w:val="0"/>
              <w:rPr>
                <w:rFonts w:ascii="Calibri" w:hAnsi="Calibri" w:cs="Calibri"/>
                <w:color w:val="000000"/>
                <w:sz w:val="18"/>
                <w:szCs w:val="18"/>
              </w:rPr>
            </w:pPr>
            <w:r w:rsidRPr="00FB110E">
              <w:rPr>
                <w:rFonts w:ascii="Calibri" w:hAnsi="Calibri" w:cs="Calibri"/>
                <w:color w:val="000000"/>
                <w:sz w:val="18"/>
                <w:szCs w:val="18"/>
              </w:rPr>
              <w:t xml:space="preserve">Demonstrates skills and qualities that lead to meaningful change. </w:t>
            </w:r>
          </w:p>
          <w:p w14:paraId="7F897724" w14:textId="77777777" w:rsidR="00AC5510" w:rsidRPr="00FB110E" w:rsidRDefault="00AC5510" w:rsidP="00D32CDD">
            <w:pPr>
              <w:autoSpaceDE w:val="0"/>
              <w:autoSpaceDN w:val="0"/>
              <w:adjustRightInd w:val="0"/>
              <w:rPr>
                <w:rFonts w:ascii="Calibri" w:hAnsi="Calibri" w:cs="Calibri"/>
                <w:color w:val="000000"/>
                <w:sz w:val="18"/>
                <w:szCs w:val="18"/>
              </w:rPr>
            </w:pPr>
            <w:r w:rsidRPr="00FB110E">
              <w:rPr>
                <w:rFonts w:ascii="Calibri" w:hAnsi="Calibri" w:cs="Calibri"/>
                <w:color w:val="000000"/>
                <w:sz w:val="18"/>
                <w:szCs w:val="18"/>
              </w:rPr>
              <w:t xml:space="preserve">• Models and fosters respect for all cultures, identities, and perspectives in words and actions and considers historical pasts to prepare for the future. </w:t>
            </w:r>
          </w:p>
          <w:p w14:paraId="57ACAF57" w14:textId="77777777" w:rsidR="00AC5510" w:rsidRPr="00FB110E" w:rsidRDefault="00AC5510" w:rsidP="00D32CDD">
            <w:pPr>
              <w:autoSpaceDE w:val="0"/>
              <w:autoSpaceDN w:val="0"/>
              <w:adjustRightInd w:val="0"/>
              <w:rPr>
                <w:rFonts w:ascii="Calibri" w:hAnsi="Calibri" w:cs="Calibri"/>
                <w:color w:val="000000"/>
                <w:sz w:val="18"/>
                <w:szCs w:val="18"/>
              </w:rPr>
            </w:pPr>
            <w:r w:rsidRPr="00FB110E">
              <w:rPr>
                <w:rFonts w:ascii="Calibri" w:hAnsi="Calibri" w:cs="Calibri"/>
                <w:color w:val="000000"/>
                <w:sz w:val="18"/>
                <w:szCs w:val="18"/>
              </w:rPr>
              <w:t xml:space="preserve">• Listens and responds to community needs and understands cultural norms as opportunities for growth and development. </w:t>
            </w:r>
          </w:p>
          <w:p w14:paraId="16CF81D6" w14:textId="77777777" w:rsidR="00AC5510" w:rsidRPr="004B0D72" w:rsidRDefault="00AC5510" w:rsidP="00D32CDD">
            <w:pPr>
              <w:autoSpaceDE w:val="0"/>
              <w:autoSpaceDN w:val="0"/>
              <w:adjustRightInd w:val="0"/>
              <w:rPr>
                <w:rFonts w:ascii="Calibri" w:hAnsi="Calibri" w:cs="Calibri"/>
                <w:color w:val="000000"/>
                <w:sz w:val="18"/>
                <w:szCs w:val="18"/>
              </w:rPr>
            </w:pPr>
          </w:p>
          <w:p w14:paraId="31B4B16E" w14:textId="77777777" w:rsidR="00AC5510" w:rsidRPr="00FB110E" w:rsidRDefault="00AC5510" w:rsidP="00D32CDD">
            <w:pPr>
              <w:autoSpaceDE w:val="0"/>
              <w:autoSpaceDN w:val="0"/>
              <w:adjustRightInd w:val="0"/>
              <w:rPr>
                <w:rFonts w:ascii="Calibri" w:hAnsi="Calibri" w:cs="Calibri"/>
                <w:color w:val="000000"/>
                <w:sz w:val="18"/>
                <w:szCs w:val="18"/>
              </w:rPr>
            </w:pPr>
            <w:r w:rsidRPr="00FB110E">
              <w:rPr>
                <w:rFonts w:ascii="Calibri" w:hAnsi="Calibri" w:cs="Calibri"/>
                <w:color w:val="000000"/>
                <w:sz w:val="18"/>
                <w:szCs w:val="18"/>
                <w:u w:val="single"/>
              </w:rPr>
              <w:t>Professional Outcome:</w:t>
            </w:r>
            <w:r w:rsidRPr="00FB110E">
              <w:rPr>
                <w:rFonts w:ascii="Calibri" w:hAnsi="Calibri" w:cs="Calibri"/>
                <w:color w:val="000000"/>
                <w:sz w:val="18"/>
                <w:szCs w:val="18"/>
              </w:rPr>
              <w:t xml:space="preserve"> </w:t>
            </w:r>
            <w:r w:rsidRPr="00FB110E">
              <w:rPr>
                <w:rFonts w:ascii="Calibri" w:hAnsi="Calibri" w:cs="Calibri"/>
                <w:color w:val="2E5395"/>
                <w:sz w:val="18"/>
                <w:szCs w:val="18"/>
              </w:rPr>
              <w:t xml:space="preserve">Transformational Leadership </w:t>
            </w:r>
          </w:p>
          <w:p w14:paraId="7C0795C2" w14:textId="77777777" w:rsidR="00AC5510" w:rsidRPr="00FB110E" w:rsidRDefault="00AC5510" w:rsidP="00D32CDD">
            <w:pPr>
              <w:autoSpaceDE w:val="0"/>
              <w:autoSpaceDN w:val="0"/>
              <w:adjustRightInd w:val="0"/>
              <w:rPr>
                <w:rFonts w:ascii="Calibri" w:hAnsi="Calibri" w:cs="Calibri"/>
                <w:color w:val="000000"/>
                <w:sz w:val="18"/>
                <w:szCs w:val="18"/>
              </w:rPr>
            </w:pPr>
            <w:r w:rsidRPr="00FB110E">
              <w:rPr>
                <w:rFonts w:ascii="Calibri" w:hAnsi="Calibri" w:cs="Calibri"/>
                <w:color w:val="000000"/>
                <w:sz w:val="18"/>
                <w:szCs w:val="18"/>
              </w:rPr>
              <w:t xml:space="preserve">• To increase the teachers’ leadership capacity to live and walk with a strong heart, respectful and open to new ideas and courageous enough to confront the accepted truths of history and society. </w:t>
            </w:r>
          </w:p>
          <w:p w14:paraId="4A093AA6" w14:textId="77777777" w:rsidR="00AC5510" w:rsidRPr="00715994" w:rsidRDefault="00AC5510" w:rsidP="00D32CDD">
            <w:pPr>
              <w:rPr>
                <w:rFonts w:cstheme="minorHAnsi"/>
                <w:b/>
                <w:bCs/>
              </w:rPr>
            </w:pPr>
          </w:p>
        </w:tc>
        <w:tc>
          <w:tcPr>
            <w:tcW w:w="3060" w:type="dxa"/>
          </w:tcPr>
          <w:p w14:paraId="7EE062AB" w14:textId="5BED522A" w:rsidR="00A664CD" w:rsidRPr="009F0ED2" w:rsidRDefault="00A664CD" w:rsidP="00A664CD">
            <w:pPr>
              <w:pStyle w:val="Default"/>
              <w:rPr>
                <w:rFonts w:asciiTheme="minorHAnsi" w:hAnsiTheme="minorHAnsi" w:cstheme="minorHAnsi"/>
                <w:sz w:val="22"/>
                <w:szCs w:val="22"/>
              </w:rPr>
            </w:pPr>
            <w:r w:rsidRPr="009F0ED2">
              <w:rPr>
                <w:rFonts w:asciiTheme="minorHAnsi" w:hAnsiTheme="minorHAnsi" w:cstheme="minorHAnsi"/>
                <w:sz w:val="22"/>
                <w:szCs w:val="22"/>
              </w:rPr>
              <w:lastRenderedPageBreak/>
              <w:t xml:space="preserve">Facilitate children’s ability to enhance their own lives and influence others through the use of effective oral stories, spoken and written language, and the creation of dramatic and multi-media products. </w:t>
            </w:r>
          </w:p>
          <w:p w14:paraId="7AD3C760" w14:textId="77777777" w:rsidR="00E03171" w:rsidRPr="009F0ED2" w:rsidRDefault="00E03171" w:rsidP="00A664CD">
            <w:pPr>
              <w:pStyle w:val="Default"/>
              <w:rPr>
                <w:rFonts w:asciiTheme="minorHAnsi" w:hAnsiTheme="minorHAnsi" w:cstheme="minorHAnsi"/>
                <w:sz w:val="22"/>
                <w:szCs w:val="22"/>
              </w:rPr>
            </w:pPr>
          </w:p>
          <w:p w14:paraId="49067A14" w14:textId="77777777" w:rsidR="00E03171" w:rsidRPr="009F0ED2" w:rsidRDefault="00E03171" w:rsidP="00A664CD">
            <w:pPr>
              <w:pStyle w:val="Default"/>
              <w:rPr>
                <w:rFonts w:asciiTheme="minorHAnsi" w:hAnsiTheme="minorHAnsi" w:cstheme="minorHAnsi"/>
                <w:sz w:val="22"/>
                <w:szCs w:val="22"/>
              </w:rPr>
            </w:pPr>
          </w:p>
          <w:p w14:paraId="70A60028" w14:textId="77777777" w:rsidR="00E03171" w:rsidRPr="009F0ED2" w:rsidRDefault="00E03171" w:rsidP="00A664CD">
            <w:pPr>
              <w:pStyle w:val="Default"/>
              <w:rPr>
                <w:rFonts w:asciiTheme="minorHAnsi" w:hAnsiTheme="minorHAnsi" w:cstheme="minorHAnsi"/>
                <w:sz w:val="22"/>
                <w:szCs w:val="22"/>
              </w:rPr>
            </w:pPr>
          </w:p>
          <w:p w14:paraId="3F387E07" w14:textId="77777777" w:rsidR="00E03171" w:rsidRPr="009F0ED2" w:rsidRDefault="00E03171" w:rsidP="00E03171">
            <w:pPr>
              <w:pStyle w:val="Default"/>
              <w:rPr>
                <w:rFonts w:asciiTheme="minorHAnsi" w:hAnsiTheme="minorHAnsi" w:cstheme="minorHAnsi"/>
                <w:sz w:val="22"/>
                <w:szCs w:val="22"/>
              </w:rPr>
            </w:pPr>
          </w:p>
          <w:p w14:paraId="664225A8" w14:textId="5CE8F9C8" w:rsidR="00E03171" w:rsidRPr="009F0ED2" w:rsidRDefault="7A09BF13" w:rsidP="24AEA76F">
            <w:pPr>
              <w:pStyle w:val="Default"/>
              <w:rPr>
                <w:rFonts w:asciiTheme="minorHAnsi" w:hAnsiTheme="minorHAnsi" w:cstheme="minorBidi"/>
                <w:sz w:val="22"/>
                <w:szCs w:val="22"/>
              </w:rPr>
            </w:pPr>
            <w:r w:rsidRPr="24AEA76F">
              <w:rPr>
                <w:rFonts w:asciiTheme="minorHAnsi" w:hAnsiTheme="minorHAnsi" w:cstheme="minorBidi"/>
                <w:sz w:val="22"/>
                <w:szCs w:val="22"/>
              </w:rPr>
              <w:t xml:space="preserve">Participate in a creating an Ojibwe story </w:t>
            </w:r>
            <w:r w:rsidR="75DF338A" w:rsidRPr="24AEA76F">
              <w:rPr>
                <w:rFonts w:asciiTheme="minorHAnsi" w:hAnsiTheme="minorHAnsi" w:cstheme="minorBidi"/>
                <w:sz w:val="22"/>
                <w:szCs w:val="22"/>
              </w:rPr>
              <w:t>bag or</w:t>
            </w:r>
            <w:r w:rsidRPr="24AEA76F">
              <w:rPr>
                <w:rFonts w:asciiTheme="minorHAnsi" w:hAnsiTheme="minorHAnsi" w:cstheme="minorBidi"/>
                <w:sz w:val="22"/>
                <w:szCs w:val="22"/>
              </w:rPr>
              <w:t xml:space="preserve"> attend a cultural storytelling event to summarize and share.</w:t>
            </w:r>
          </w:p>
          <w:p w14:paraId="4002C789" w14:textId="77777777" w:rsidR="00E03171" w:rsidRPr="009F0ED2" w:rsidRDefault="00E03171" w:rsidP="00A664CD">
            <w:pPr>
              <w:pStyle w:val="Default"/>
              <w:rPr>
                <w:rFonts w:asciiTheme="minorHAnsi" w:hAnsiTheme="minorHAnsi" w:cstheme="minorHAnsi"/>
                <w:sz w:val="22"/>
                <w:szCs w:val="22"/>
              </w:rPr>
            </w:pPr>
          </w:p>
          <w:p w14:paraId="5F1BBFDB" w14:textId="77777777" w:rsidR="00AC5510" w:rsidRPr="009F0ED2" w:rsidRDefault="00AC5510" w:rsidP="00D32CDD">
            <w:pPr>
              <w:rPr>
                <w:rFonts w:cstheme="minorHAnsi"/>
              </w:rPr>
            </w:pPr>
          </w:p>
        </w:tc>
        <w:tc>
          <w:tcPr>
            <w:tcW w:w="3330" w:type="dxa"/>
          </w:tcPr>
          <w:p w14:paraId="56C47EC5" w14:textId="77777777" w:rsidR="00AC5510" w:rsidRPr="009F0ED2" w:rsidRDefault="00BC708D" w:rsidP="00BC708D">
            <w:pPr>
              <w:ind w:left="11"/>
              <w:rPr>
                <w:rFonts w:cstheme="minorHAnsi"/>
              </w:rPr>
            </w:pPr>
            <w:r w:rsidRPr="009F0ED2">
              <w:rPr>
                <w:rFonts w:cstheme="minorHAnsi"/>
                <w:bCs/>
              </w:rPr>
              <w:t>Students will</w:t>
            </w:r>
            <w:r w:rsidRPr="009F0ED2">
              <w:rPr>
                <w:rFonts w:cstheme="minorHAnsi"/>
              </w:rPr>
              <w:t xml:space="preserve"> engage in assessments and evaluations of two Native American texts using course evaluation and assessment tools. Students will include </w:t>
            </w:r>
            <w:proofErr w:type="spellStart"/>
            <w:r w:rsidRPr="009F0ED2">
              <w:rPr>
                <w:rFonts w:cstheme="minorHAnsi"/>
              </w:rPr>
              <w:t>imput</w:t>
            </w:r>
            <w:proofErr w:type="spellEnd"/>
            <w:r w:rsidRPr="009F0ED2">
              <w:rPr>
                <w:rFonts w:cstheme="minorHAnsi"/>
              </w:rPr>
              <w:t xml:space="preserve"> from elementary students as well. They will complete the material assessment, analyze the results, and then write up the assessment procedures, context, analysis, and a reflection on the process in a midterm paper.</w:t>
            </w:r>
          </w:p>
          <w:p w14:paraId="75D3E4DE" w14:textId="77777777" w:rsidR="00E03171" w:rsidRPr="009F0ED2" w:rsidRDefault="00E03171" w:rsidP="00BC708D">
            <w:pPr>
              <w:ind w:left="11"/>
              <w:rPr>
                <w:rFonts w:cstheme="minorHAnsi"/>
              </w:rPr>
            </w:pPr>
          </w:p>
          <w:p w14:paraId="5CFFFE06" w14:textId="77777777" w:rsidR="00E03171" w:rsidRPr="009F0ED2" w:rsidRDefault="00E03171" w:rsidP="00E03171">
            <w:pPr>
              <w:pStyle w:val="Default"/>
              <w:rPr>
                <w:rFonts w:asciiTheme="minorHAnsi" w:hAnsiTheme="minorHAnsi" w:cstheme="minorHAnsi"/>
                <w:sz w:val="22"/>
                <w:szCs w:val="22"/>
              </w:rPr>
            </w:pPr>
            <w:r w:rsidRPr="009F0ED2">
              <w:rPr>
                <w:rFonts w:asciiTheme="minorHAnsi" w:hAnsiTheme="minorHAnsi" w:cstheme="minorHAnsi"/>
                <w:sz w:val="22"/>
                <w:szCs w:val="22"/>
              </w:rPr>
              <w:t>Students will read several Native American-authored children’s books</w:t>
            </w:r>
            <w:r w:rsidRPr="009F0ED2">
              <w:rPr>
                <w:rFonts w:asciiTheme="minorHAnsi" w:hAnsiTheme="minorHAnsi" w:cstheme="minorHAnsi"/>
                <w:i/>
                <w:iCs/>
                <w:sz w:val="22"/>
                <w:szCs w:val="22"/>
              </w:rPr>
              <w:t xml:space="preserve"> </w:t>
            </w:r>
            <w:r w:rsidRPr="009F0ED2">
              <w:rPr>
                <w:rFonts w:asciiTheme="minorHAnsi" w:hAnsiTheme="minorHAnsi" w:cstheme="minorHAnsi"/>
                <w:sz w:val="22"/>
                <w:szCs w:val="22"/>
              </w:rPr>
              <w:t xml:space="preserve">and develop critical reviews of the books for their Critical Review Essay. This assignment requires students to understand </w:t>
            </w:r>
            <w:r w:rsidRPr="009F0ED2">
              <w:rPr>
                <w:rFonts w:asciiTheme="minorHAnsi" w:hAnsiTheme="minorHAnsi" w:cstheme="minorHAnsi"/>
                <w:sz w:val="22"/>
                <w:szCs w:val="22"/>
              </w:rPr>
              <w:lastRenderedPageBreak/>
              <w:t>multiple perspectives on children’s literature, including Indigenous ELA standards. Then, students will compile a book log of books to include in a K6 classroom.</w:t>
            </w:r>
          </w:p>
          <w:p w14:paraId="469C0E53" w14:textId="74203CB8" w:rsidR="00E03171" w:rsidRPr="009F0ED2" w:rsidRDefault="00E03171" w:rsidP="00BC708D">
            <w:pPr>
              <w:ind w:left="11"/>
              <w:rPr>
                <w:rFonts w:cstheme="minorHAnsi"/>
              </w:rPr>
            </w:pPr>
          </w:p>
        </w:tc>
      </w:tr>
      <w:tr w:rsidR="00AC5510" w:rsidRPr="00715994" w14:paraId="3260BC32" w14:textId="77777777" w:rsidTr="331CC773">
        <w:tc>
          <w:tcPr>
            <w:tcW w:w="4320" w:type="dxa"/>
          </w:tcPr>
          <w:p w14:paraId="4AD0BF12" w14:textId="77777777" w:rsidR="00AC5510" w:rsidRPr="002F4119" w:rsidRDefault="00AC5510" w:rsidP="00D32CDD">
            <w:pPr>
              <w:pStyle w:val="Default"/>
              <w:rPr>
                <w:rFonts w:ascii="Calibri" w:eastAsiaTheme="minorHAnsi" w:hAnsi="Calibri" w:cs="Calibri"/>
                <w:color w:val="2E5395"/>
                <w:sz w:val="23"/>
                <w:szCs w:val="23"/>
              </w:rPr>
            </w:pPr>
            <w:r w:rsidRPr="00715994">
              <w:rPr>
                <w:rFonts w:asciiTheme="minorHAnsi" w:hAnsiTheme="minorHAnsi" w:cstheme="minorHAnsi"/>
                <w:b/>
              </w:rPr>
              <w:lastRenderedPageBreak/>
              <w:t>4.</w:t>
            </w:r>
            <w:r w:rsidRPr="00715994">
              <w:rPr>
                <w:rFonts w:asciiTheme="minorHAnsi" w:hAnsiTheme="minorHAnsi" w:cstheme="minorHAnsi"/>
                <w:b/>
                <w:bCs/>
              </w:rPr>
              <w:t xml:space="preserve"> </w:t>
            </w:r>
            <w:r w:rsidRPr="004B0D72">
              <w:rPr>
                <w:rFonts w:ascii="Calibri" w:eastAsiaTheme="minorHAnsi" w:hAnsi="Calibri" w:cs="Calibri"/>
                <w:b/>
                <w:bCs/>
                <w:color w:val="2E5395"/>
                <w:sz w:val="22"/>
                <w:szCs w:val="22"/>
              </w:rPr>
              <w:t xml:space="preserve">AANGWAAMIZIWIN – Diligence and Caution </w:t>
            </w:r>
          </w:p>
          <w:p w14:paraId="453EE364" w14:textId="77777777" w:rsidR="00AC5510" w:rsidRDefault="00AC5510" w:rsidP="00D32CDD">
            <w:pPr>
              <w:autoSpaceDE w:val="0"/>
              <w:autoSpaceDN w:val="0"/>
              <w:adjustRightInd w:val="0"/>
              <w:rPr>
                <w:rFonts w:ascii="Calibri" w:hAnsi="Calibri" w:cs="Calibri"/>
                <w:color w:val="000000"/>
                <w:sz w:val="18"/>
                <w:szCs w:val="18"/>
              </w:rPr>
            </w:pPr>
            <w:r w:rsidRPr="002F4119">
              <w:rPr>
                <w:rFonts w:ascii="Calibri" w:hAnsi="Calibri" w:cs="Calibri"/>
                <w:color w:val="000000"/>
                <w:sz w:val="18"/>
                <w:szCs w:val="18"/>
              </w:rPr>
              <w:t xml:space="preserve">To develop teacher candidates’ capacity to proceed carefully, after identifying, discussing and reflecting on logical and ethical dimensions of political, cultural, social, and personal life. </w:t>
            </w:r>
          </w:p>
          <w:p w14:paraId="18A6429B" w14:textId="77777777" w:rsidR="00AC5510" w:rsidRDefault="00AC5510" w:rsidP="00D32CDD">
            <w:pPr>
              <w:autoSpaceDE w:val="0"/>
              <w:autoSpaceDN w:val="0"/>
              <w:adjustRightInd w:val="0"/>
              <w:rPr>
                <w:rFonts w:ascii="Calibri" w:hAnsi="Calibri" w:cs="Calibri"/>
                <w:color w:val="000000"/>
                <w:sz w:val="18"/>
                <w:szCs w:val="18"/>
              </w:rPr>
            </w:pPr>
          </w:p>
          <w:p w14:paraId="3D55EE87" w14:textId="77777777" w:rsidR="00AC5510" w:rsidRDefault="00AC5510" w:rsidP="00D32CDD">
            <w:pPr>
              <w:autoSpaceDE w:val="0"/>
              <w:autoSpaceDN w:val="0"/>
              <w:adjustRightInd w:val="0"/>
              <w:rPr>
                <w:rFonts w:ascii="Calibri" w:hAnsi="Calibri" w:cs="Calibri"/>
                <w:color w:val="000000"/>
                <w:sz w:val="18"/>
                <w:szCs w:val="18"/>
              </w:rPr>
            </w:pPr>
          </w:p>
          <w:p w14:paraId="24AC900E" w14:textId="77777777" w:rsidR="00AC5510" w:rsidRPr="002F4119" w:rsidRDefault="00AC5510" w:rsidP="00D32CDD">
            <w:pPr>
              <w:autoSpaceDE w:val="0"/>
              <w:autoSpaceDN w:val="0"/>
              <w:adjustRightInd w:val="0"/>
              <w:rPr>
                <w:rFonts w:ascii="Calibri" w:hAnsi="Calibri" w:cs="Calibri"/>
                <w:color w:val="000000"/>
                <w:sz w:val="18"/>
                <w:szCs w:val="18"/>
              </w:rPr>
            </w:pPr>
          </w:p>
          <w:p w14:paraId="0B1F28DA" w14:textId="77777777" w:rsidR="00AC5510" w:rsidRPr="002F4119" w:rsidRDefault="00AC5510" w:rsidP="00D32CDD">
            <w:pPr>
              <w:autoSpaceDE w:val="0"/>
              <w:autoSpaceDN w:val="0"/>
              <w:adjustRightInd w:val="0"/>
              <w:rPr>
                <w:rFonts w:ascii="Calibri" w:hAnsi="Calibri" w:cs="Calibri"/>
                <w:color w:val="000000"/>
                <w:sz w:val="18"/>
                <w:szCs w:val="18"/>
              </w:rPr>
            </w:pPr>
            <w:r w:rsidRPr="002F4119">
              <w:rPr>
                <w:rFonts w:ascii="Calibri" w:hAnsi="Calibri" w:cs="Calibri"/>
                <w:color w:val="000000"/>
                <w:sz w:val="18"/>
                <w:szCs w:val="18"/>
                <w:u w:val="single"/>
              </w:rPr>
              <w:t>Disposition:</w:t>
            </w:r>
            <w:r w:rsidRPr="002F4119">
              <w:rPr>
                <w:rFonts w:ascii="Calibri" w:hAnsi="Calibri" w:cs="Calibri"/>
                <w:color w:val="000000"/>
                <w:sz w:val="18"/>
                <w:szCs w:val="18"/>
              </w:rPr>
              <w:t xml:space="preserve"> </w:t>
            </w:r>
            <w:r w:rsidRPr="002F4119">
              <w:rPr>
                <w:rFonts w:ascii="Calibri" w:hAnsi="Calibri" w:cs="Calibri"/>
                <w:color w:val="2E5395"/>
                <w:sz w:val="18"/>
                <w:szCs w:val="18"/>
              </w:rPr>
              <w:t xml:space="preserve">Ethical Behavior </w:t>
            </w:r>
          </w:p>
          <w:p w14:paraId="456EFCC6" w14:textId="77777777" w:rsidR="00AC5510" w:rsidRPr="002F4119" w:rsidRDefault="00AC5510" w:rsidP="00D32CDD">
            <w:pPr>
              <w:autoSpaceDE w:val="0"/>
              <w:autoSpaceDN w:val="0"/>
              <w:adjustRightInd w:val="0"/>
              <w:rPr>
                <w:rFonts w:ascii="Calibri" w:hAnsi="Calibri" w:cs="Calibri"/>
                <w:color w:val="000000"/>
                <w:sz w:val="18"/>
                <w:szCs w:val="18"/>
              </w:rPr>
            </w:pPr>
            <w:r w:rsidRPr="002F4119">
              <w:rPr>
                <w:rFonts w:ascii="Calibri" w:hAnsi="Calibri" w:cs="Calibri"/>
                <w:color w:val="000000"/>
                <w:sz w:val="18"/>
                <w:szCs w:val="18"/>
              </w:rPr>
              <w:t xml:space="preserve">Teacher candidates demonstrate professional integrity through behaviors and actions that reflect state and FDLTCC ethical and cultural standards. </w:t>
            </w:r>
          </w:p>
          <w:p w14:paraId="4DE42001" w14:textId="77777777" w:rsidR="00AC5510" w:rsidRPr="002F4119" w:rsidRDefault="00AC5510" w:rsidP="00D32CDD">
            <w:pPr>
              <w:autoSpaceDE w:val="0"/>
              <w:autoSpaceDN w:val="0"/>
              <w:adjustRightInd w:val="0"/>
              <w:rPr>
                <w:rFonts w:ascii="Calibri" w:hAnsi="Calibri" w:cs="Calibri"/>
                <w:color w:val="000000"/>
                <w:sz w:val="18"/>
                <w:szCs w:val="18"/>
              </w:rPr>
            </w:pPr>
            <w:r w:rsidRPr="002F4119">
              <w:rPr>
                <w:rFonts w:ascii="Calibri" w:hAnsi="Calibri" w:cs="Calibri"/>
                <w:color w:val="000000"/>
                <w:sz w:val="18"/>
                <w:szCs w:val="18"/>
              </w:rPr>
              <w:t xml:space="preserve">• Demonstrate professional and ethical conduct with faculty, faculty supervisors, cooperating teachers, students, parents, colleagues, and community. </w:t>
            </w:r>
          </w:p>
          <w:p w14:paraId="43ACABAB" w14:textId="77777777" w:rsidR="00AC5510" w:rsidRPr="002F4119" w:rsidRDefault="00AC5510" w:rsidP="00D32CDD">
            <w:pPr>
              <w:autoSpaceDE w:val="0"/>
              <w:autoSpaceDN w:val="0"/>
              <w:adjustRightInd w:val="0"/>
              <w:rPr>
                <w:rFonts w:ascii="Calibri" w:hAnsi="Calibri" w:cs="Calibri"/>
                <w:color w:val="000000"/>
                <w:sz w:val="18"/>
                <w:szCs w:val="18"/>
              </w:rPr>
            </w:pPr>
            <w:r w:rsidRPr="002F4119">
              <w:rPr>
                <w:rFonts w:ascii="Calibri" w:hAnsi="Calibri" w:cs="Calibri"/>
                <w:color w:val="000000"/>
                <w:sz w:val="18"/>
                <w:szCs w:val="18"/>
              </w:rPr>
              <w:t xml:space="preserve">• Practices, complies, and understands the school site and the college and unit policies (e.g., academic honesty), as well as Minnesota Code of Ethics for Teachers. </w:t>
            </w:r>
          </w:p>
          <w:p w14:paraId="524288C6" w14:textId="77777777" w:rsidR="00AC5510" w:rsidRPr="002F4119" w:rsidRDefault="00AC5510" w:rsidP="00D32CDD">
            <w:pPr>
              <w:autoSpaceDE w:val="0"/>
              <w:autoSpaceDN w:val="0"/>
              <w:adjustRightInd w:val="0"/>
              <w:rPr>
                <w:rFonts w:ascii="Calibri" w:hAnsi="Calibri" w:cs="Calibri"/>
                <w:color w:val="000000"/>
                <w:sz w:val="18"/>
                <w:szCs w:val="18"/>
              </w:rPr>
            </w:pPr>
            <w:r w:rsidRPr="002F4119">
              <w:rPr>
                <w:rFonts w:ascii="Calibri" w:hAnsi="Calibri" w:cs="Calibri"/>
                <w:color w:val="000000"/>
                <w:sz w:val="18"/>
                <w:szCs w:val="18"/>
              </w:rPr>
              <w:t xml:space="preserve">• Adheres to all professional standards, including the use of technologies (e.g., accesses authorized websites, social media and other applications, and uses personal electronic devises as appropriate). </w:t>
            </w:r>
          </w:p>
          <w:p w14:paraId="5D8602F9" w14:textId="77777777" w:rsidR="00AC5510" w:rsidRPr="002F4119" w:rsidRDefault="00AC5510" w:rsidP="00D32CDD">
            <w:pPr>
              <w:autoSpaceDE w:val="0"/>
              <w:autoSpaceDN w:val="0"/>
              <w:adjustRightInd w:val="0"/>
              <w:rPr>
                <w:rFonts w:ascii="Calibri" w:hAnsi="Calibri" w:cs="Calibri"/>
                <w:color w:val="000000"/>
                <w:sz w:val="23"/>
                <w:szCs w:val="23"/>
              </w:rPr>
            </w:pPr>
          </w:p>
          <w:p w14:paraId="792CEBA3" w14:textId="77777777" w:rsidR="00AC5510" w:rsidRPr="002F4119" w:rsidRDefault="00AC5510" w:rsidP="00D32CDD">
            <w:pPr>
              <w:autoSpaceDE w:val="0"/>
              <w:autoSpaceDN w:val="0"/>
              <w:adjustRightInd w:val="0"/>
              <w:rPr>
                <w:rFonts w:ascii="Calibri" w:hAnsi="Calibri" w:cs="Calibri"/>
                <w:color w:val="000000"/>
                <w:sz w:val="18"/>
                <w:szCs w:val="18"/>
              </w:rPr>
            </w:pPr>
            <w:r w:rsidRPr="002F4119">
              <w:rPr>
                <w:rFonts w:ascii="Calibri" w:hAnsi="Calibri" w:cs="Calibri"/>
                <w:color w:val="000000"/>
                <w:sz w:val="18"/>
                <w:szCs w:val="18"/>
                <w:u w:val="single"/>
              </w:rPr>
              <w:t>Professional Outcome:</w:t>
            </w:r>
            <w:r w:rsidRPr="002F4119">
              <w:rPr>
                <w:rFonts w:ascii="Calibri" w:hAnsi="Calibri" w:cs="Calibri"/>
                <w:color w:val="000000"/>
                <w:sz w:val="18"/>
                <w:szCs w:val="18"/>
              </w:rPr>
              <w:t xml:space="preserve"> </w:t>
            </w:r>
            <w:r w:rsidRPr="002F4119">
              <w:rPr>
                <w:rFonts w:ascii="Calibri" w:hAnsi="Calibri" w:cs="Calibri"/>
                <w:color w:val="2E5395"/>
                <w:sz w:val="18"/>
                <w:szCs w:val="18"/>
              </w:rPr>
              <w:t xml:space="preserve">Ethical Practitioner </w:t>
            </w:r>
          </w:p>
          <w:p w14:paraId="4B58BC9B" w14:textId="77777777" w:rsidR="00AC5510" w:rsidRPr="004B0D72" w:rsidRDefault="00AC5510" w:rsidP="00D32CDD">
            <w:pPr>
              <w:autoSpaceDE w:val="0"/>
              <w:autoSpaceDN w:val="0"/>
              <w:adjustRightInd w:val="0"/>
              <w:rPr>
                <w:rFonts w:ascii="Calibri" w:hAnsi="Calibri" w:cs="Calibri"/>
                <w:color w:val="000000"/>
                <w:sz w:val="18"/>
                <w:szCs w:val="18"/>
              </w:rPr>
            </w:pPr>
            <w:r w:rsidRPr="002F4119">
              <w:rPr>
                <w:rFonts w:ascii="Calibri" w:hAnsi="Calibri" w:cs="Calibri"/>
                <w:color w:val="000000"/>
                <w:sz w:val="18"/>
                <w:szCs w:val="18"/>
              </w:rPr>
              <w:t xml:space="preserve">• To develop teachers’ capacity to be ethically responsive in respecting their role as an educator and understanding community needs. </w:t>
            </w:r>
          </w:p>
        </w:tc>
        <w:tc>
          <w:tcPr>
            <w:tcW w:w="3060" w:type="dxa"/>
            <w:tcBorders>
              <w:top w:val="single" w:sz="4" w:space="0" w:color="auto"/>
              <w:left w:val="single" w:sz="4" w:space="0" w:color="auto"/>
              <w:bottom w:val="single" w:sz="4" w:space="0" w:color="auto"/>
              <w:right w:val="single" w:sz="4" w:space="0" w:color="auto"/>
            </w:tcBorders>
          </w:tcPr>
          <w:p w14:paraId="3BD87B11" w14:textId="7EC6CC2D" w:rsidR="001E40D0" w:rsidRDefault="001E40D0" w:rsidP="001E40D0">
            <w:r>
              <w:t xml:space="preserve">Student will understand and explain basic theories and models of literacy acquisition; </w:t>
            </w:r>
          </w:p>
          <w:p w14:paraId="4443C4F5" w14:textId="5C918041" w:rsidR="00AC5510" w:rsidRPr="00715994" w:rsidRDefault="001E40D0" w:rsidP="001E40D0">
            <w:pPr>
              <w:widowControl w:val="0"/>
              <w:autoSpaceDE w:val="0"/>
              <w:autoSpaceDN w:val="0"/>
              <w:adjustRightInd w:val="0"/>
              <w:rPr>
                <w:rFonts w:eastAsia="Times New Roman" w:cstheme="minorHAnsi"/>
              </w:rPr>
            </w:pPr>
            <w:r>
              <w:t>Demonstrate an emerging understanding of the interrelationship among Anishinaabe language, culture, and literacy acquisition/development in K-6 classrooms.</w:t>
            </w:r>
          </w:p>
        </w:tc>
        <w:tc>
          <w:tcPr>
            <w:tcW w:w="3330" w:type="dxa"/>
            <w:tcBorders>
              <w:top w:val="single" w:sz="4" w:space="0" w:color="auto"/>
              <w:left w:val="single" w:sz="4" w:space="0" w:color="auto"/>
              <w:bottom w:val="single" w:sz="4" w:space="0" w:color="auto"/>
              <w:right w:val="single" w:sz="4" w:space="0" w:color="auto"/>
            </w:tcBorders>
          </w:tcPr>
          <w:p w14:paraId="4EDACD47" w14:textId="70357973" w:rsidR="001E40D0" w:rsidRPr="001E40D0" w:rsidRDefault="001E40D0" w:rsidP="001E40D0">
            <w:pPr>
              <w:pStyle w:val="Default"/>
              <w:rPr>
                <w:rFonts w:asciiTheme="minorHAnsi" w:hAnsiTheme="minorHAnsi" w:cstheme="minorHAnsi"/>
              </w:rPr>
            </w:pPr>
            <w:r w:rsidRPr="001E40D0">
              <w:rPr>
                <w:rFonts w:asciiTheme="minorHAnsi" w:hAnsiTheme="minorHAnsi" w:cstheme="minorHAnsi"/>
                <w:sz w:val="22"/>
                <w:szCs w:val="22"/>
              </w:rPr>
              <w:t xml:space="preserve">Students will interact with a group of </w:t>
            </w:r>
            <w:r>
              <w:rPr>
                <w:rFonts w:asciiTheme="minorHAnsi" w:hAnsiTheme="minorHAnsi" w:cstheme="minorHAnsi"/>
                <w:sz w:val="22"/>
                <w:szCs w:val="22"/>
              </w:rPr>
              <w:t>5 hours of fieldwork with elementary</w:t>
            </w:r>
            <w:r w:rsidRPr="001E40D0">
              <w:rPr>
                <w:rFonts w:asciiTheme="minorHAnsi" w:hAnsiTheme="minorHAnsi" w:cstheme="minorHAnsi"/>
                <w:sz w:val="22"/>
                <w:szCs w:val="22"/>
              </w:rPr>
              <w:t xml:space="preserve"> children. Using the children’s </w:t>
            </w:r>
            <w:r>
              <w:rPr>
                <w:rFonts w:asciiTheme="minorHAnsi" w:hAnsiTheme="minorHAnsi" w:cstheme="minorHAnsi"/>
                <w:sz w:val="22"/>
                <w:szCs w:val="22"/>
              </w:rPr>
              <w:t xml:space="preserve">reading </w:t>
            </w:r>
            <w:r w:rsidR="00E0781B" w:rsidRPr="00E0781B">
              <w:rPr>
                <w:rFonts w:asciiTheme="minorHAnsi" w:hAnsiTheme="minorHAnsi" w:cstheme="minorHAnsi"/>
                <w:sz w:val="22"/>
                <w:szCs w:val="22"/>
              </w:rPr>
              <w:t>techniques</w:t>
            </w:r>
            <w:r w:rsidRPr="00E0781B">
              <w:rPr>
                <w:rFonts w:asciiTheme="minorHAnsi" w:hAnsiTheme="minorHAnsi" w:cstheme="minorHAnsi"/>
                <w:sz w:val="22"/>
                <w:szCs w:val="22"/>
              </w:rPr>
              <w:t xml:space="preserve"> studied, students will choose an Indigenous picture book to read to the children. Students will use ‘Before, during and after’ reading theory and literacy </w:t>
            </w:r>
            <w:r w:rsidR="00E0781B" w:rsidRPr="00E0781B">
              <w:rPr>
                <w:rFonts w:asciiTheme="minorHAnsi" w:hAnsiTheme="minorHAnsi" w:cstheme="minorHAnsi"/>
                <w:sz w:val="22"/>
                <w:szCs w:val="22"/>
              </w:rPr>
              <w:t>techniques</w:t>
            </w:r>
            <w:r w:rsidRPr="00E0781B">
              <w:rPr>
                <w:rFonts w:asciiTheme="minorHAnsi" w:hAnsiTheme="minorHAnsi" w:cstheme="minorHAnsi"/>
                <w:sz w:val="22"/>
                <w:szCs w:val="22"/>
              </w:rPr>
              <w:t>.</w:t>
            </w:r>
            <w:r>
              <w:rPr>
                <w:rFonts w:asciiTheme="minorHAnsi" w:hAnsiTheme="minorHAnsi" w:cstheme="minorHAnsi"/>
                <w:sz w:val="22"/>
                <w:szCs w:val="22"/>
              </w:rPr>
              <w:t xml:space="preserve"> </w:t>
            </w:r>
            <w:r w:rsidRPr="001E40D0">
              <w:rPr>
                <w:rFonts w:asciiTheme="minorHAnsi" w:hAnsiTheme="minorHAnsi" w:cstheme="minorHAnsi"/>
                <w:sz w:val="22"/>
                <w:szCs w:val="22"/>
              </w:rPr>
              <w:t xml:space="preserve">Afterwards, students </w:t>
            </w:r>
            <w:r>
              <w:rPr>
                <w:rFonts w:asciiTheme="minorHAnsi" w:hAnsiTheme="minorHAnsi" w:cstheme="minorHAnsi"/>
                <w:sz w:val="22"/>
                <w:szCs w:val="22"/>
              </w:rPr>
              <w:t xml:space="preserve">will </w:t>
            </w:r>
            <w:r w:rsidRPr="001E40D0">
              <w:rPr>
                <w:rFonts w:asciiTheme="minorHAnsi" w:hAnsiTheme="minorHAnsi" w:cstheme="minorHAnsi"/>
                <w:sz w:val="22"/>
                <w:szCs w:val="22"/>
              </w:rPr>
              <w:t xml:space="preserve">reflect on how children listened, interacted, and responded to the picture book. </w:t>
            </w:r>
          </w:p>
          <w:p w14:paraId="76E7B6E7" w14:textId="475C0E78" w:rsidR="00AC5510" w:rsidRPr="00715994" w:rsidRDefault="00AC5510" w:rsidP="00D32CDD">
            <w:pPr>
              <w:widowControl w:val="0"/>
              <w:autoSpaceDE w:val="0"/>
              <w:autoSpaceDN w:val="0"/>
              <w:adjustRightInd w:val="0"/>
              <w:rPr>
                <w:rFonts w:cstheme="minorHAnsi"/>
              </w:rPr>
            </w:pPr>
          </w:p>
        </w:tc>
      </w:tr>
      <w:tr w:rsidR="00AC5510" w:rsidRPr="00AE4524" w14:paraId="60DED5E7" w14:textId="77777777" w:rsidTr="331CC773">
        <w:tc>
          <w:tcPr>
            <w:tcW w:w="4320" w:type="dxa"/>
          </w:tcPr>
          <w:p w14:paraId="2A01DAC4" w14:textId="77777777" w:rsidR="00AC5510" w:rsidRPr="00384B20" w:rsidRDefault="00AC5510" w:rsidP="00D32CDD">
            <w:pPr>
              <w:pStyle w:val="Default"/>
              <w:rPr>
                <w:rFonts w:ascii="Calibri" w:eastAsiaTheme="minorHAnsi" w:hAnsi="Calibri" w:cs="Calibri"/>
                <w:color w:val="2E5395"/>
                <w:sz w:val="23"/>
                <w:szCs w:val="23"/>
              </w:rPr>
            </w:pPr>
            <w:r w:rsidRPr="00384B20">
              <w:rPr>
                <w:rFonts w:asciiTheme="minorHAnsi" w:hAnsiTheme="minorHAnsi" w:cstheme="minorHAnsi"/>
                <w:b/>
                <w:bCs/>
              </w:rPr>
              <w:t>6</w:t>
            </w:r>
            <w:r w:rsidRPr="004B0D72">
              <w:rPr>
                <w:rFonts w:asciiTheme="minorHAnsi" w:hAnsiTheme="minorHAnsi" w:cstheme="minorHAnsi"/>
                <w:b/>
                <w:bCs/>
                <w:sz w:val="18"/>
                <w:szCs w:val="18"/>
              </w:rPr>
              <w:t>.</w:t>
            </w:r>
            <w:r w:rsidRPr="00384B20">
              <w:rPr>
                <w:b/>
                <w:bCs/>
                <w:color w:val="2E5395"/>
                <w:sz w:val="22"/>
                <w:szCs w:val="22"/>
              </w:rPr>
              <w:t xml:space="preserve"> </w:t>
            </w:r>
            <w:r w:rsidRPr="00384B20">
              <w:rPr>
                <w:rFonts w:ascii="Calibri" w:eastAsiaTheme="minorHAnsi" w:hAnsi="Calibri" w:cs="Calibri"/>
                <w:b/>
                <w:bCs/>
                <w:color w:val="2E5395"/>
                <w:sz w:val="22"/>
                <w:szCs w:val="22"/>
              </w:rPr>
              <w:t xml:space="preserve">ZAAGI’ IDIWIN – Loving and Caring </w:t>
            </w:r>
          </w:p>
          <w:p w14:paraId="24325DDB" w14:textId="77777777" w:rsidR="00AC5510" w:rsidRPr="00384B20" w:rsidRDefault="00AC5510" w:rsidP="00D32CDD">
            <w:pPr>
              <w:autoSpaceDE w:val="0"/>
              <w:autoSpaceDN w:val="0"/>
              <w:adjustRightInd w:val="0"/>
              <w:rPr>
                <w:rFonts w:ascii="Calibri" w:hAnsi="Calibri" w:cs="Calibri"/>
                <w:color w:val="000000"/>
                <w:sz w:val="18"/>
                <w:szCs w:val="18"/>
              </w:rPr>
            </w:pPr>
            <w:r w:rsidRPr="00384B20">
              <w:rPr>
                <w:rFonts w:ascii="Calibri" w:hAnsi="Calibri" w:cs="Calibri"/>
                <w:color w:val="000000"/>
                <w:sz w:val="18"/>
                <w:szCs w:val="18"/>
              </w:rPr>
              <w:t xml:space="preserve">To encourage the teacher candidates’ development of healthy, caring relationships built on respect for all. </w:t>
            </w:r>
          </w:p>
          <w:p w14:paraId="3B476D6E" w14:textId="77777777" w:rsidR="00AC5510" w:rsidRPr="004B0D72" w:rsidRDefault="00AC5510" w:rsidP="00D32CDD">
            <w:pPr>
              <w:autoSpaceDE w:val="0"/>
              <w:autoSpaceDN w:val="0"/>
              <w:adjustRightInd w:val="0"/>
              <w:rPr>
                <w:rFonts w:cstheme="minorHAnsi"/>
                <w:color w:val="000000"/>
                <w:sz w:val="18"/>
                <w:szCs w:val="18"/>
              </w:rPr>
            </w:pPr>
          </w:p>
          <w:p w14:paraId="3E3DEAC1" w14:textId="77777777" w:rsidR="00AC5510" w:rsidRPr="00EC2DF8" w:rsidRDefault="00AC5510" w:rsidP="00D32CDD">
            <w:pPr>
              <w:autoSpaceDE w:val="0"/>
              <w:autoSpaceDN w:val="0"/>
              <w:adjustRightInd w:val="0"/>
              <w:rPr>
                <w:rFonts w:cstheme="minorHAnsi"/>
                <w:color w:val="000000"/>
                <w:sz w:val="18"/>
                <w:szCs w:val="18"/>
              </w:rPr>
            </w:pPr>
            <w:r w:rsidRPr="00EC2DF8">
              <w:rPr>
                <w:rFonts w:cstheme="minorHAnsi"/>
                <w:color w:val="000000"/>
                <w:sz w:val="18"/>
                <w:szCs w:val="18"/>
                <w:u w:val="single"/>
              </w:rPr>
              <w:t>Disposition:</w:t>
            </w:r>
            <w:r w:rsidRPr="00EC2DF8">
              <w:rPr>
                <w:rFonts w:cstheme="minorHAnsi"/>
                <w:color w:val="000000"/>
                <w:sz w:val="18"/>
                <w:szCs w:val="18"/>
              </w:rPr>
              <w:t xml:space="preserve"> </w:t>
            </w:r>
            <w:r w:rsidRPr="00EC2DF8">
              <w:rPr>
                <w:rFonts w:cstheme="minorHAnsi"/>
                <w:color w:val="2E5395"/>
                <w:sz w:val="18"/>
                <w:szCs w:val="18"/>
              </w:rPr>
              <w:t xml:space="preserve">Equity, Social Justice, and Inclusion </w:t>
            </w:r>
          </w:p>
          <w:p w14:paraId="6863C720" w14:textId="77777777" w:rsidR="00AC5510" w:rsidRPr="00EC2DF8" w:rsidRDefault="00AC5510" w:rsidP="00D32CDD">
            <w:pPr>
              <w:autoSpaceDE w:val="0"/>
              <w:autoSpaceDN w:val="0"/>
              <w:adjustRightInd w:val="0"/>
              <w:rPr>
                <w:rFonts w:cstheme="minorHAnsi"/>
                <w:color w:val="323232"/>
                <w:sz w:val="18"/>
                <w:szCs w:val="18"/>
              </w:rPr>
            </w:pPr>
            <w:r w:rsidRPr="00EC2DF8">
              <w:rPr>
                <w:rFonts w:cstheme="minorHAnsi"/>
                <w:color w:val="323232"/>
                <w:sz w:val="18"/>
                <w:szCs w:val="18"/>
              </w:rPr>
              <w:t xml:space="preserve">Teacher candidates demonstrate fairness, empathy and compassion based on their belief that everyone can learn. Candidates actively seek out multiple perspectives and diverse experiences to address the academic, interpersonal, and emotional needs of all students. </w:t>
            </w:r>
          </w:p>
          <w:p w14:paraId="56DB0EBC" w14:textId="77777777" w:rsidR="00AC5510" w:rsidRPr="00EC2DF8" w:rsidRDefault="00AC5510" w:rsidP="00D32CDD">
            <w:pPr>
              <w:autoSpaceDE w:val="0"/>
              <w:autoSpaceDN w:val="0"/>
              <w:adjustRightInd w:val="0"/>
              <w:rPr>
                <w:rFonts w:cstheme="minorHAnsi"/>
                <w:color w:val="000000"/>
                <w:sz w:val="18"/>
                <w:szCs w:val="18"/>
              </w:rPr>
            </w:pPr>
            <w:r w:rsidRPr="00EC2DF8">
              <w:rPr>
                <w:rFonts w:cstheme="minorHAnsi"/>
                <w:color w:val="000000"/>
                <w:sz w:val="18"/>
                <w:szCs w:val="18"/>
              </w:rPr>
              <w:t xml:space="preserve">• Demonstrates and appreciation of the languages, communities, and experiences students bring to the classroom. </w:t>
            </w:r>
          </w:p>
          <w:p w14:paraId="2CD122A8" w14:textId="77777777" w:rsidR="00AC5510" w:rsidRPr="00EC2DF8" w:rsidRDefault="00AC5510" w:rsidP="00D32CDD">
            <w:pPr>
              <w:autoSpaceDE w:val="0"/>
              <w:autoSpaceDN w:val="0"/>
              <w:adjustRightInd w:val="0"/>
              <w:rPr>
                <w:rFonts w:cstheme="minorHAnsi"/>
                <w:color w:val="000000"/>
                <w:sz w:val="18"/>
                <w:szCs w:val="18"/>
              </w:rPr>
            </w:pPr>
            <w:r w:rsidRPr="00EC2DF8">
              <w:rPr>
                <w:rFonts w:cstheme="minorHAnsi"/>
                <w:color w:val="000000"/>
                <w:sz w:val="18"/>
                <w:szCs w:val="18"/>
              </w:rPr>
              <w:t xml:space="preserve">• Advocates for and supports Indigenous and other diverse communities and individuals. </w:t>
            </w:r>
          </w:p>
          <w:p w14:paraId="6E2B5122" w14:textId="77777777" w:rsidR="00AC5510" w:rsidRPr="00EC2DF8" w:rsidRDefault="00AC5510" w:rsidP="00D32CDD">
            <w:pPr>
              <w:autoSpaceDE w:val="0"/>
              <w:autoSpaceDN w:val="0"/>
              <w:adjustRightInd w:val="0"/>
              <w:rPr>
                <w:rFonts w:cstheme="minorHAnsi"/>
                <w:color w:val="000000"/>
                <w:sz w:val="18"/>
                <w:szCs w:val="18"/>
              </w:rPr>
            </w:pPr>
            <w:r w:rsidRPr="00EC2DF8">
              <w:rPr>
                <w:rFonts w:cstheme="minorHAnsi"/>
                <w:color w:val="000000"/>
                <w:sz w:val="18"/>
                <w:szCs w:val="18"/>
              </w:rPr>
              <w:lastRenderedPageBreak/>
              <w:t xml:space="preserve">• Respects the dignity and essential worth of all individuals. </w:t>
            </w:r>
          </w:p>
          <w:p w14:paraId="0ED477D8" w14:textId="77777777" w:rsidR="00AC5510" w:rsidRPr="005F01DB" w:rsidRDefault="00AC5510" w:rsidP="00D32CDD">
            <w:pPr>
              <w:autoSpaceDE w:val="0"/>
              <w:autoSpaceDN w:val="0"/>
              <w:adjustRightInd w:val="0"/>
              <w:rPr>
                <w:rFonts w:cstheme="minorHAnsi"/>
                <w:b/>
                <w:bCs/>
                <w:color w:val="323232"/>
                <w:sz w:val="18"/>
                <w:szCs w:val="18"/>
              </w:rPr>
            </w:pPr>
            <w:r w:rsidRPr="005F01DB">
              <w:rPr>
                <w:rFonts w:cstheme="minorHAnsi"/>
                <w:b/>
                <w:bCs/>
                <w:color w:val="000000"/>
                <w:sz w:val="18"/>
                <w:szCs w:val="18"/>
              </w:rPr>
              <w:t xml:space="preserve">• </w:t>
            </w:r>
            <w:r w:rsidRPr="005F01DB">
              <w:rPr>
                <w:rFonts w:cstheme="minorHAnsi"/>
                <w:b/>
                <w:bCs/>
                <w:color w:val="323232"/>
                <w:sz w:val="18"/>
                <w:szCs w:val="18"/>
              </w:rPr>
              <w:t xml:space="preserve">Interacts with sensitivity to community and cultural norms. </w:t>
            </w:r>
          </w:p>
          <w:p w14:paraId="080661EE" w14:textId="77777777" w:rsidR="00AC5510" w:rsidRPr="00EC2DF8" w:rsidRDefault="00AC5510" w:rsidP="00D32CDD">
            <w:pPr>
              <w:autoSpaceDE w:val="0"/>
              <w:autoSpaceDN w:val="0"/>
              <w:adjustRightInd w:val="0"/>
              <w:rPr>
                <w:rFonts w:cstheme="minorHAnsi"/>
                <w:color w:val="323232"/>
                <w:sz w:val="18"/>
                <w:szCs w:val="18"/>
              </w:rPr>
            </w:pPr>
            <w:r w:rsidRPr="00EC2DF8">
              <w:rPr>
                <w:rFonts w:cstheme="minorHAnsi"/>
                <w:color w:val="000000"/>
                <w:sz w:val="18"/>
                <w:szCs w:val="18"/>
              </w:rPr>
              <w:t xml:space="preserve">• </w:t>
            </w:r>
            <w:r w:rsidRPr="00EC2DF8">
              <w:rPr>
                <w:rFonts w:cstheme="minorHAnsi"/>
                <w:color w:val="323232"/>
                <w:sz w:val="18"/>
                <w:szCs w:val="18"/>
              </w:rPr>
              <w:t xml:space="preserve">Values and responds to all aspects of a child’s developmental well-being (cognitive, emotional, psychological, social, and physical). </w:t>
            </w:r>
          </w:p>
          <w:p w14:paraId="77E78D5F" w14:textId="77777777" w:rsidR="00AC5510" w:rsidRPr="00EC2DF8" w:rsidRDefault="00AC5510" w:rsidP="00D32CDD">
            <w:pPr>
              <w:autoSpaceDE w:val="0"/>
              <w:autoSpaceDN w:val="0"/>
              <w:adjustRightInd w:val="0"/>
              <w:rPr>
                <w:rFonts w:cstheme="minorHAnsi"/>
                <w:color w:val="000000"/>
                <w:sz w:val="18"/>
                <w:szCs w:val="18"/>
              </w:rPr>
            </w:pPr>
            <w:r w:rsidRPr="00EC2DF8">
              <w:rPr>
                <w:rFonts w:cstheme="minorHAnsi"/>
                <w:color w:val="000000"/>
                <w:sz w:val="18"/>
                <w:szCs w:val="18"/>
              </w:rPr>
              <w:t xml:space="preserve">• Promotes the diversity of opinions, ideas, and backgrounds. </w:t>
            </w:r>
          </w:p>
          <w:p w14:paraId="09277245" w14:textId="77777777" w:rsidR="00AC5510" w:rsidRPr="00EC2DF8" w:rsidRDefault="00AC5510" w:rsidP="00D32CDD">
            <w:pPr>
              <w:autoSpaceDE w:val="0"/>
              <w:autoSpaceDN w:val="0"/>
              <w:adjustRightInd w:val="0"/>
              <w:rPr>
                <w:rFonts w:cstheme="minorHAnsi"/>
                <w:color w:val="000000"/>
                <w:sz w:val="18"/>
                <w:szCs w:val="18"/>
              </w:rPr>
            </w:pPr>
          </w:p>
          <w:p w14:paraId="4957852D" w14:textId="77777777" w:rsidR="00AC5510" w:rsidRPr="00EC2DF8" w:rsidRDefault="00AC5510" w:rsidP="00D32CDD">
            <w:pPr>
              <w:autoSpaceDE w:val="0"/>
              <w:autoSpaceDN w:val="0"/>
              <w:adjustRightInd w:val="0"/>
              <w:rPr>
                <w:rFonts w:cstheme="minorHAnsi"/>
                <w:color w:val="000000"/>
                <w:sz w:val="18"/>
                <w:szCs w:val="18"/>
              </w:rPr>
            </w:pPr>
            <w:r w:rsidRPr="00EC2DF8">
              <w:rPr>
                <w:rFonts w:cstheme="minorHAnsi"/>
                <w:color w:val="000000"/>
                <w:sz w:val="18"/>
                <w:szCs w:val="18"/>
                <w:u w:val="single"/>
              </w:rPr>
              <w:t>Professional Outcome:</w:t>
            </w:r>
            <w:r w:rsidRPr="00EC2DF8">
              <w:rPr>
                <w:rFonts w:cstheme="minorHAnsi"/>
                <w:color w:val="000000"/>
                <w:sz w:val="18"/>
                <w:szCs w:val="18"/>
              </w:rPr>
              <w:t xml:space="preserve"> </w:t>
            </w:r>
            <w:r w:rsidRPr="00EC2DF8">
              <w:rPr>
                <w:rFonts w:cstheme="minorHAnsi"/>
                <w:color w:val="2E5395"/>
                <w:sz w:val="18"/>
                <w:szCs w:val="18"/>
              </w:rPr>
              <w:t xml:space="preserve">Diversity </w:t>
            </w:r>
          </w:p>
          <w:p w14:paraId="3D9CED75" w14:textId="77777777" w:rsidR="00AC5510" w:rsidRPr="00EC2DF8" w:rsidRDefault="00AC5510" w:rsidP="00D32CDD">
            <w:pPr>
              <w:autoSpaceDE w:val="0"/>
              <w:autoSpaceDN w:val="0"/>
              <w:adjustRightInd w:val="0"/>
              <w:rPr>
                <w:rFonts w:cstheme="minorHAnsi"/>
                <w:color w:val="000000"/>
                <w:sz w:val="18"/>
                <w:szCs w:val="18"/>
              </w:rPr>
            </w:pPr>
            <w:r w:rsidRPr="00EC2DF8">
              <w:rPr>
                <w:rFonts w:cstheme="minorHAnsi"/>
                <w:color w:val="000000"/>
                <w:sz w:val="18"/>
                <w:szCs w:val="18"/>
              </w:rPr>
              <w:t xml:space="preserve">• Promote teachers’ acceptance and respect of the diversity within their school, community and environment. </w:t>
            </w:r>
          </w:p>
          <w:p w14:paraId="484E80BD" w14:textId="77777777" w:rsidR="00AC5510" w:rsidRPr="004B0D72" w:rsidRDefault="00AC5510" w:rsidP="00D32CDD">
            <w:pPr>
              <w:rPr>
                <w:rFonts w:cstheme="minorHAnsi"/>
                <w:b/>
                <w:bCs/>
                <w:sz w:val="18"/>
                <w:szCs w:val="18"/>
              </w:rPr>
            </w:pPr>
          </w:p>
        </w:tc>
        <w:tc>
          <w:tcPr>
            <w:tcW w:w="3060" w:type="dxa"/>
          </w:tcPr>
          <w:p w14:paraId="484DA501" w14:textId="19787214" w:rsidR="001E40D0" w:rsidRDefault="001E40D0" w:rsidP="001E40D0">
            <w:r w:rsidRPr="00163B5F">
              <w:rPr>
                <w:rFonts w:cstheme="minorHAnsi"/>
              </w:rPr>
              <w:lastRenderedPageBreak/>
              <w:t>Students will u</w:t>
            </w:r>
            <w:r w:rsidRPr="00163B5F">
              <w:t>se assessment tools to analyze and evaluate culturally relevant texts</w:t>
            </w:r>
            <w:r>
              <w:t xml:space="preserve">. </w:t>
            </w:r>
            <w:r w:rsidRPr="005E1395">
              <w:t>Students will evaluate ten Native American-authored children’s books to include in a book log using an anti-bias/anti-racist rubric.</w:t>
            </w:r>
          </w:p>
          <w:p w14:paraId="4710F2EB" w14:textId="77777777" w:rsidR="00AC5510" w:rsidRPr="00715994" w:rsidRDefault="00AC5510" w:rsidP="00D32CDD">
            <w:pPr>
              <w:tabs>
                <w:tab w:val="left" w:pos="9360"/>
              </w:tabs>
              <w:rPr>
                <w:rFonts w:eastAsia="Times New Roman" w:cstheme="minorHAnsi"/>
              </w:rPr>
            </w:pPr>
          </w:p>
          <w:p w14:paraId="7043FC1B" w14:textId="77777777" w:rsidR="00AC5510" w:rsidRPr="00715994" w:rsidRDefault="00AC5510" w:rsidP="00D32CDD">
            <w:pPr>
              <w:tabs>
                <w:tab w:val="left" w:pos="9360"/>
              </w:tabs>
              <w:rPr>
                <w:rFonts w:eastAsia="Times New Roman" w:cstheme="minorHAnsi"/>
              </w:rPr>
            </w:pPr>
          </w:p>
          <w:p w14:paraId="7B2B96BC" w14:textId="77777777" w:rsidR="00AC5510" w:rsidRPr="00715994" w:rsidRDefault="00AC5510" w:rsidP="00D32CDD">
            <w:pPr>
              <w:rPr>
                <w:rFonts w:cstheme="minorHAnsi"/>
                <w:b/>
                <w:bCs/>
              </w:rPr>
            </w:pPr>
          </w:p>
        </w:tc>
        <w:tc>
          <w:tcPr>
            <w:tcW w:w="3330" w:type="dxa"/>
          </w:tcPr>
          <w:p w14:paraId="7538CD85" w14:textId="42EDD679" w:rsidR="005E1395" w:rsidRDefault="001E40D0" w:rsidP="00D32CDD">
            <w:pPr>
              <w:rPr>
                <w:rFonts w:cstheme="minorHAnsi"/>
              </w:rPr>
            </w:pPr>
            <w:r>
              <w:rPr>
                <w:rFonts w:cstheme="minorHAnsi"/>
              </w:rPr>
              <w:t xml:space="preserve">Student will </w:t>
            </w:r>
            <w:r w:rsidR="00EC3835">
              <w:t xml:space="preserve">choose a relevant critical literacy/literature theme for use in an Elementary classroom.  Following approval of this theme proposal, students will choose four children’s books that complement that theme and complete a compare/contrast graphic analysis organizer with comparative information about each of the books. The analysis will include a synthesis of: course videos, textbooks and (critical </w:t>
            </w:r>
            <w:r w:rsidR="00EC3835">
              <w:lastRenderedPageBreak/>
              <w:t>literacy) scholarly literature from the course to highlight the importance of implementing Native American critical texts in the K-6 classroom. Describe how anti-bias/anti-racist methods support a socially-just classroo</w:t>
            </w:r>
            <w:r w:rsidR="0039219C">
              <w:t>m.</w:t>
            </w:r>
          </w:p>
          <w:p w14:paraId="454BEBD7" w14:textId="77777777" w:rsidR="005E1395" w:rsidRDefault="005E1395" w:rsidP="00D32CDD">
            <w:pPr>
              <w:rPr>
                <w:rFonts w:cstheme="minorHAnsi"/>
              </w:rPr>
            </w:pPr>
          </w:p>
          <w:p w14:paraId="741FB1DE" w14:textId="77777777" w:rsidR="005E1395" w:rsidRDefault="005E1395" w:rsidP="00D32CDD">
            <w:pPr>
              <w:rPr>
                <w:rFonts w:cstheme="minorHAnsi"/>
              </w:rPr>
            </w:pPr>
          </w:p>
          <w:p w14:paraId="7BBFBD36" w14:textId="77777777" w:rsidR="005E1395" w:rsidRDefault="005E1395" w:rsidP="00D32CDD">
            <w:pPr>
              <w:rPr>
                <w:rFonts w:cstheme="minorHAnsi"/>
              </w:rPr>
            </w:pPr>
          </w:p>
          <w:p w14:paraId="4CB61CA9" w14:textId="77777777" w:rsidR="005E1395" w:rsidRDefault="005E1395" w:rsidP="00D32CDD">
            <w:pPr>
              <w:rPr>
                <w:rFonts w:cstheme="minorHAnsi"/>
              </w:rPr>
            </w:pPr>
          </w:p>
          <w:p w14:paraId="32365C65" w14:textId="77777777" w:rsidR="005E1395" w:rsidRDefault="005E1395" w:rsidP="00D32CDD">
            <w:pPr>
              <w:rPr>
                <w:rFonts w:cstheme="minorHAnsi"/>
              </w:rPr>
            </w:pPr>
          </w:p>
          <w:p w14:paraId="4D81EFC3" w14:textId="77777777" w:rsidR="005E1395" w:rsidRDefault="005E1395" w:rsidP="00D32CDD">
            <w:pPr>
              <w:rPr>
                <w:rFonts w:cstheme="minorHAnsi"/>
              </w:rPr>
            </w:pPr>
          </w:p>
          <w:p w14:paraId="51903603" w14:textId="77777777" w:rsidR="005E1395" w:rsidRDefault="005E1395" w:rsidP="00D32CDD">
            <w:pPr>
              <w:rPr>
                <w:rFonts w:cstheme="minorHAnsi"/>
              </w:rPr>
            </w:pPr>
          </w:p>
          <w:p w14:paraId="52429F1C" w14:textId="12442AA8" w:rsidR="005E1395" w:rsidRPr="00AE4524" w:rsidRDefault="005E1395" w:rsidP="00D32CDD">
            <w:pPr>
              <w:rPr>
                <w:rFonts w:cstheme="minorHAnsi"/>
              </w:rPr>
            </w:pPr>
          </w:p>
        </w:tc>
      </w:tr>
    </w:tbl>
    <w:p w14:paraId="1564F96C" w14:textId="77777777" w:rsidR="006B2B8F" w:rsidRDefault="006B2B8F" w:rsidP="00C02466">
      <w:pPr>
        <w:ind w:left="-360"/>
        <w:rPr>
          <w:rFonts w:cstheme="minorHAnsi"/>
          <w:b/>
          <w:bCs/>
        </w:rPr>
      </w:pPr>
    </w:p>
    <w:p w14:paraId="12D57F2C" w14:textId="4E7263A1" w:rsidR="00CD7EDD" w:rsidRDefault="2B6B8568" w:rsidP="00C02466">
      <w:pPr>
        <w:ind w:left="-360"/>
        <w:rPr>
          <w:rFonts w:cstheme="minorHAnsi"/>
        </w:rPr>
      </w:pPr>
      <w:r w:rsidRPr="00715994">
        <w:rPr>
          <w:rFonts w:cstheme="minorHAnsi"/>
          <w:b/>
          <w:bCs/>
        </w:rPr>
        <w:t>Minnesota Professional Education License and Standards Board Standards (MN PELSB)</w:t>
      </w:r>
      <w:r w:rsidR="44625FB1" w:rsidRPr="00715994">
        <w:rPr>
          <w:rFonts w:cstheme="minorHAnsi"/>
          <w:b/>
          <w:bCs/>
        </w:rPr>
        <w:t>**</w:t>
      </w:r>
      <w:r w:rsidRPr="00715994">
        <w:rPr>
          <w:rFonts w:cstheme="minorHAnsi"/>
        </w:rPr>
        <w:t xml:space="preserve"> listed at the end of the syl</w:t>
      </w:r>
      <w:r w:rsidR="43F1D50E" w:rsidRPr="00715994">
        <w:rPr>
          <w:rFonts w:cstheme="minorHAnsi"/>
        </w:rPr>
        <w:t>labus</w:t>
      </w:r>
      <w:r w:rsidR="000D2C5C" w:rsidRPr="00715994">
        <w:rPr>
          <w:rFonts w:cstheme="minorHAnsi"/>
        </w:rPr>
        <w:t>.</w:t>
      </w:r>
      <w:r w:rsidR="0052453F" w:rsidRPr="00715994">
        <w:rPr>
          <w:rFonts w:cstheme="minorHAnsi"/>
        </w:rPr>
        <w:t xml:space="preserve"> (Insert more rows as needed</w:t>
      </w:r>
      <w:r w:rsidR="004839C2">
        <w:rPr>
          <w:rFonts w:cstheme="minorHAnsi"/>
        </w:rPr>
        <w:t>.</w:t>
      </w:r>
      <w:r w:rsidR="0052453F" w:rsidRPr="00715994">
        <w:rPr>
          <w:rFonts w:cstheme="minorHAnsi"/>
        </w:rPr>
        <w:t>)</w:t>
      </w:r>
    </w:p>
    <w:p w14:paraId="1F82828B" w14:textId="436DEC09" w:rsidR="00F22EB0" w:rsidRPr="00F22EB0" w:rsidRDefault="00F22EB0" w:rsidP="00F22EB0">
      <w:pPr>
        <w:spacing w:after="0"/>
        <w:ind w:left="-540"/>
        <w:rPr>
          <w:rFonts w:cstheme="minorHAnsi"/>
        </w:rPr>
      </w:pPr>
      <w:r w:rsidRPr="00F22EB0">
        <w:rPr>
          <w:rFonts w:cstheme="minorHAnsi"/>
          <w:b/>
          <w:i/>
          <w:iCs/>
        </w:rPr>
        <w:t>8710.2000 Standards of Effective Practice</w:t>
      </w:r>
      <w:r w:rsidRPr="00F22EB0">
        <w:rPr>
          <w:rFonts w:cstheme="minorHAnsi"/>
          <w:b/>
        </w:rPr>
        <w:t xml:space="preserve">   </w:t>
      </w:r>
    </w:p>
    <w:tbl>
      <w:tblPr>
        <w:tblStyle w:val="GridTable3"/>
        <w:tblW w:w="10440" w:type="dxa"/>
        <w:tblInd w:w="-545" w:type="dxa"/>
        <w:tblLayout w:type="fixed"/>
        <w:tblLook w:val="0400" w:firstRow="0" w:lastRow="0" w:firstColumn="0" w:lastColumn="0" w:noHBand="0" w:noVBand="1"/>
      </w:tblPr>
      <w:tblGrid>
        <w:gridCol w:w="1122"/>
        <w:gridCol w:w="1758"/>
        <w:gridCol w:w="2340"/>
        <w:gridCol w:w="2340"/>
        <w:gridCol w:w="1350"/>
        <w:gridCol w:w="1530"/>
      </w:tblGrid>
      <w:tr w:rsidR="005412AD" w:rsidRPr="00715994" w14:paraId="5CD70C79" w14:textId="7B28D5DB" w:rsidTr="2B53D96A">
        <w:trPr>
          <w:cnfStyle w:val="000000100000" w:firstRow="0" w:lastRow="0" w:firstColumn="0" w:lastColumn="0" w:oddVBand="0" w:evenVBand="0" w:oddHBand="1" w:evenHBand="0" w:firstRowFirstColumn="0" w:firstRowLastColumn="0" w:lastRowFirstColumn="0" w:lastRowLastColumn="0"/>
        </w:trPr>
        <w:tc>
          <w:tcPr>
            <w:tcW w:w="1122" w:type="dxa"/>
          </w:tcPr>
          <w:p w14:paraId="12D28617" w14:textId="693DCCFD" w:rsidR="005412AD" w:rsidRPr="00715994" w:rsidRDefault="005412AD" w:rsidP="00722F11">
            <w:pPr>
              <w:spacing w:after="200" w:line="276" w:lineRule="auto"/>
              <w:rPr>
                <w:rFonts w:eastAsia="Times New Roman" w:cstheme="minorHAnsi"/>
                <w:b/>
                <w:sz w:val="18"/>
                <w:szCs w:val="18"/>
              </w:rPr>
            </w:pPr>
            <w:bookmarkStart w:id="1" w:name="_Hlk58238210"/>
            <w:r w:rsidRPr="00715994">
              <w:rPr>
                <w:rFonts w:eastAsia="Times New Roman" w:cstheme="minorHAnsi"/>
                <w:b/>
                <w:sz w:val="18"/>
                <w:szCs w:val="18"/>
              </w:rPr>
              <w:t>MN PELSB SEP Standard</w:t>
            </w:r>
          </w:p>
        </w:tc>
        <w:tc>
          <w:tcPr>
            <w:tcW w:w="1758" w:type="dxa"/>
          </w:tcPr>
          <w:p w14:paraId="6DB83323" w14:textId="1B02544F" w:rsidR="005412AD" w:rsidRPr="00715994" w:rsidRDefault="005412AD" w:rsidP="00F80F81">
            <w:pPr>
              <w:rPr>
                <w:rFonts w:eastAsia="Times New Roman" w:cstheme="minorHAnsi"/>
                <w:b/>
                <w:bCs/>
                <w:sz w:val="18"/>
                <w:szCs w:val="18"/>
              </w:rPr>
            </w:pPr>
            <w:r w:rsidRPr="00715994">
              <w:rPr>
                <w:rFonts w:cstheme="minorHAnsi"/>
                <w:b/>
                <w:i/>
                <w:iCs/>
                <w:sz w:val="18"/>
                <w:szCs w:val="18"/>
              </w:rPr>
              <w:t>8710.2000 Standards of Effective Practice</w:t>
            </w:r>
            <w:r w:rsidRPr="00715994">
              <w:rPr>
                <w:rFonts w:cstheme="minorHAnsi"/>
                <w:b/>
                <w:sz w:val="18"/>
                <w:szCs w:val="18"/>
              </w:rPr>
              <w:t xml:space="preserve">    </w:t>
            </w:r>
          </w:p>
        </w:tc>
        <w:tc>
          <w:tcPr>
            <w:tcW w:w="2340" w:type="dxa"/>
          </w:tcPr>
          <w:p w14:paraId="14E2DB7B" w14:textId="77777777" w:rsidR="00C545FB" w:rsidRDefault="00C545FB" w:rsidP="00C545FB">
            <w:pPr>
              <w:spacing w:after="200" w:line="276" w:lineRule="auto"/>
              <w:rPr>
                <w:rFonts w:eastAsia="Times New Roman" w:cstheme="minorHAnsi"/>
                <w:b/>
                <w:bCs/>
                <w:sz w:val="18"/>
                <w:szCs w:val="18"/>
              </w:rPr>
            </w:pPr>
            <w:r>
              <w:rPr>
                <w:rFonts w:eastAsia="Times New Roman" w:cstheme="minorHAnsi"/>
                <w:b/>
                <w:bCs/>
                <w:sz w:val="18"/>
                <w:szCs w:val="18"/>
              </w:rPr>
              <w:t>Learning Opportunities</w:t>
            </w:r>
            <w:r w:rsidRPr="00715994">
              <w:rPr>
                <w:rFonts w:eastAsia="Times New Roman" w:cstheme="minorHAnsi"/>
                <w:b/>
                <w:bCs/>
                <w:sz w:val="18"/>
                <w:szCs w:val="18"/>
              </w:rPr>
              <w:t xml:space="preserve"> &amp; Assessment</w:t>
            </w:r>
          </w:p>
          <w:p w14:paraId="316EE1C5" w14:textId="16F9E773" w:rsidR="00DD49BF" w:rsidRPr="00715994" w:rsidRDefault="00C545FB" w:rsidP="00C545FB">
            <w:pPr>
              <w:spacing w:line="276" w:lineRule="auto"/>
              <w:rPr>
                <w:rFonts w:eastAsia="Times New Roman" w:cstheme="minorHAnsi"/>
                <w:sz w:val="18"/>
                <w:szCs w:val="18"/>
              </w:rPr>
            </w:pPr>
            <w:r>
              <w:rPr>
                <w:rFonts w:eastAsia="Times New Roman" w:cstheme="minorHAnsi"/>
                <w:b/>
                <w:bCs/>
                <w:sz w:val="18"/>
                <w:szCs w:val="18"/>
              </w:rPr>
              <w:t>*</w:t>
            </w:r>
            <w:r w:rsidRPr="00C02466">
              <w:rPr>
                <w:rFonts w:eastAsia="Times New Roman" w:cstheme="minorHAnsi"/>
                <w:b/>
                <w:bCs/>
                <w:sz w:val="16"/>
                <w:szCs w:val="16"/>
              </w:rPr>
              <w:t xml:space="preserve">Include the Field Experience </w:t>
            </w:r>
            <w:r>
              <w:rPr>
                <w:rFonts w:eastAsia="Times New Roman" w:cstheme="minorHAnsi"/>
                <w:b/>
                <w:bCs/>
                <w:sz w:val="16"/>
                <w:szCs w:val="16"/>
              </w:rPr>
              <w:t>hours as</w:t>
            </w:r>
            <w:r w:rsidRPr="00C02466">
              <w:rPr>
                <w:rFonts w:eastAsia="Times New Roman" w:cstheme="minorHAnsi"/>
                <w:b/>
                <w:bCs/>
                <w:sz w:val="16"/>
                <w:szCs w:val="16"/>
              </w:rPr>
              <w:t xml:space="preserve"> applicable for clarity</w:t>
            </w:r>
            <w:r>
              <w:rPr>
                <w:rFonts w:eastAsia="Times New Roman" w:cstheme="minorHAnsi"/>
                <w:b/>
                <w:bCs/>
                <w:sz w:val="16"/>
                <w:szCs w:val="16"/>
              </w:rPr>
              <w:t>.</w:t>
            </w:r>
          </w:p>
        </w:tc>
        <w:tc>
          <w:tcPr>
            <w:tcW w:w="2340" w:type="dxa"/>
          </w:tcPr>
          <w:p w14:paraId="05D80C00" w14:textId="4CE29DE8" w:rsidR="005412AD" w:rsidRPr="00715994" w:rsidRDefault="00F22EB0" w:rsidP="005412AD">
            <w:pPr>
              <w:rPr>
                <w:rFonts w:eastAsia="Times New Roman" w:cstheme="minorHAnsi"/>
                <w:b/>
                <w:bCs/>
                <w:sz w:val="18"/>
                <w:szCs w:val="18"/>
              </w:rPr>
            </w:pPr>
            <w:r w:rsidRPr="00715994">
              <w:rPr>
                <w:rFonts w:eastAsia="Times New Roman" w:cstheme="minorHAnsi"/>
                <w:b/>
                <w:bCs/>
                <w:sz w:val="18"/>
                <w:szCs w:val="18"/>
              </w:rPr>
              <w:t>Based on the assignments and assessments, the student will</w:t>
            </w:r>
            <w:r>
              <w:rPr>
                <w:rFonts w:eastAsia="Times New Roman" w:cstheme="minorHAnsi"/>
                <w:b/>
                <w:bCs/>
                <w:sz w:val="18"/>
                <w:szCs w:val="18"/>
              </w:rPr>
              <w:t xml:space="preserve"> demonstrate meeting this standard by:</w:t>
            </w:r>
          </w:p>
        </w:tc>
        <w:tc>
          <w:tcPr>
            <w:tcW w:w="1350" w:type="dxa"/>
          </w:tcPr>
          <w:p w14:paraId="4440F957" w14:textId="77777777" w:rsidR="005412AD" w:rsidRPr="00715994" w:rsidRDefault="005412AD" w:rsidP="005412AD">
            <w:pPr>
              <w:rPr>
                <w:rFonts w:eastAsia="Times New Roman" w:cstheme="minorHAnsi"/>
                <w:b/>
                <w:bCs/>
                <w:sz w:val="18"/>
                <w:szCs w:val="18"/>
              </w:rPr>
            </w:pPr>
            <w:r w:rsidRPr="00715994">
              <w:rPr>
                <w:rFonts w:eastAsia="Times New Roman" w:cstheme="minorHAnsi"/>
                <w:b/>
                <w:bCs/>
                <w:sz w:val="18"/>
                <w:szCs w:val="18"/>
              </w:rPr>
              <w:t xml:space="preserve">FDLTCC </w:t>
            </w:r>
          </w:p>
          <w:p w14:paraId="4C510FC6" w14:textId="4C4B9E90" w:rsidR="005412AD" w:rsidRPr="00715994" w:rsidRDefault="005412AD" w:rsidP="005412AD">
            <w:pPr>
              <w:rPr>
                <w:rFonts w:eastAsia="Times New Roman" w:cstheme="minorHAnsi"/>
                <w:b/>
                <w:bCs/>
                <w:sz w:val="18"/>
                <w:szCs w:val="18"/>
              </w:rPr>
            </w:pPr>
            <w:r w:rsidRPr="00715994">
              <w:rPr>
                <w:rFonts w:eastAsia="Times New Roman" w:cstheme="minorHAnsi"/>
                <w:b/>
                <w:bCs/>
                <w:sz w:val="18"/>
                <w:szCs w:val="18"/>
              </w:rPr>
              <w:t>Learning Outcomes</w:t>
            </w:r>
          </w:p>
        </w:tc>
        <w:tc>
          <w:tcPr>
            <w:tcW w:w="1530" w:type="dxa"/>
          </w:tcPr>
          <w:p w14:paraId="68A11AA2" w14:textId="422C958A" w:rsidR="005412AD" w:rsidRPr="00715994" w:rsidRDefault="005412AD" w:rsidP="005412AD">
            <w:pPr>
              <w:rPr>
                <w:rFonts w:eastAsia="Times New Roman" w:cstheme="minorHAnsi"/>
                <w:b/>
                <w:bCs/>
                <w:sz w:val="18"/>
                <w:szCs w:val="18"/>
              </w:rPr>
            </w:pPr>
            <w:r w:rsidRPr="00715994">
              <w:rPr>
                <w:rFonts w:eastAsia="Times New Roman" w:cstheme="minorHAnsi"/>
                <w:b/>
                <w:bCs/>
                <w:sz w:val="18"/>
                <w:szCs w:val="18"/>
              </w:rPr>
              <w:t>Cultural Standard</w:t>
            </w:r>
          </w:p>
        </w:tc>
      </w:tr>
      <w:tr w:rsidR="0039219C" w:rsidRPr="00715994" w14:paraId="103BD92A" w14:textId="77777777" w:rsidTr="2B53D96A">
        <w:tc>
          <w:tcPr>
            <w:tcW w:w="1122" w:type="dxa"/>
          </w:tcPr>
          <w:p w14:paraId="618CD7DA" w14:textId="7BEAB573" w:rsidR="0039219C" w:rsidRPr="00F22A60" w:rsidRDefault="0039219C" w:rsidP="0039219C">
            <w:pPr>
              <w:rPr>
                <w:rFonts w:cstheme="minorHAnsi"/>
                <w:sz w:val="20"/>
                <w:szCs w:val="20"/>
              </w:rPr>
            </w:pPr>
            <w:r>
              <w:rPr>
                <w:spacing w:val="-5"/>
              </w:rPr>
              <w:t>3.G</w:t>
            </w:r>
          </w:p>
        </w:tc>
        <w:tc>
          <w:tcPr>
            <w:tcW w:w="1758" w:type="dxa"/>
          </w:tcPr>
          <w:p w14:paraId="5DA77573" w14:textId="77777777" w:rsidR="0039219C" w:rsidRDefault="0039219C" w:rsidP="0039219C">
            <w:r>
              <w:t>use a student's thinking and experiences as a resource</w:t>
            </w:r>
            <w:r>
              <w:rPr>
                <w:spacing w:val="-14"/>
              </w:rPr>
              <w:t xml:space="preserve"> </w:t>
            </w:r>
            <w:r>
              <w:t>in</w:t>
            </w:r>
            <w:r>
              <w:rPr>
                <w:spacing w:val="-14"/>
              </w:rPr>
              <w:t xml:space="preserve"> </w:t>
            </w:r>
            <w:r>
              <w:t xml:space="preserve">planning </w:t>
            </w:r>
            <w:r>
              <w:rPr>
                <w:spacing w:val="-2"/>
              </w:rPr>
              <w:t xml:space="preserve">instructional </w:t>
            </w:r>
            <w:r>
              <w:t xml:space="preserve">activities by </w:t>
            </w:r>
            <w:r>
              <w:rPr>
                <w:spacing w:val="-2"/>
              </w:rPr>
              <w:t xml:space="preserve">encouraging </w:t>
            </w:r>
            <w:r>
              <w:t>discussion,</w:t>
            </w:r>
            <w:r>
              <w:rPr>
                <w:spacing w:val="-14"/>
              </w:rPr>
              <w:t xml:space="preserve"> </w:t>
            </w:r>
            <w:r>
              <w:t>listening and responding to</w:t>
            </w:r>
          </w:p>
          <w:p w14:paraId="7341B084" w14:textId="470433D2" w:rsidR="0039219C" w:rsidRPr="00F22A60" w:rsidRDefault="0039219C" w:rsidP="0039219C">
            <w:pPr>
              <w:rPr>
                <w:rFonts w:eastAsia="Times New Roman" w:cstheme="minorHAnsi"/>
                <w:sz w:val="20"/>
                <w:szCs w:val="20"/>
              </w:rPr>
            </w:pPr>
            <w:r>
              <w:t>group</w:t>
            </w:r>
            <w:r>
              <w:rPr>
                <w:spacing w:val="-14"/>
              </w:rPr>
              <w:t xml:space="preserve"> </w:t>
            </w:r>
            <w:r>
              <w:t>interaction,</w:t>
            </w:r>
            <w:r>
              <w:rPr>
                <w:spacing w:val="-14"/>
              </w:rPr>
              <w:t xml:space="preserve"> </w:t>
            </w:r>
            <w:r>
              <w:t>and eliciting</w:t>
            </w:r>
            <w:r>
              <w:rPr>
                <w:spacing w:val="-3"/>
              </w:rPr>
              <w:t xml:space="preserve"> </w:t>
            </w:r>
            <w:r>
              <w:t>oral,</w:t>
            </w:r>
            <w:r>
              <w:rPr>
                <w:spacing w:val="-3"/>
              </w:rPr>
              <w:t xml:space="preserve"> </w:t>
            </w:r>
            <w:r>
              <w:t>written, and other samples of student thinking</w:t>
            </w:r>
          </w:p>
        </w:tc>
        <w:tc>
          <w:tcPr>
            <w:tcW w:w="2340" w:type="dxa"/>
          </w:tcPr>
          <w:p w14:paraId="0E6ECB3B" w14:textId="77777777" w:rsidR="0039219C" w:rsidRPr="00EC038E" w:rsidRDefault="0039219C" w:rsidP="0039219C">
            <w:pPr>
              <w:pStyle w:val="TableParagraph"/>
              <w:spacing w:line="251" w:lineRule="exact"/>
              <w:ind w:left="108"/>
              <w:rPr>
                <w:rFonts w:asciiTheme="minorHAnsi" w:hAnsiTheme="minorHAnsi" w:cstheme="minorHAnsi"/>
              </w:rPr>
            </w:pPr>
            <w:r w:rsidRPr="00EC038E">
              <w:rPr>
                <w:rFonts w:asciiTheme="minorHAnsi" w:hAnsiTheme="minorHAnsi" w:cstheme="minorHAnsi"/>
              </w:rPr>
              <w:t>Field</w:t>
            </w:r>
            <w:r w:rsidRPr="00EC038E">
              <w:rPr>
                <w:rFonts w:asciiTheme="minorHAnsi" w:hAnsiTheme="minorHAnsi" w:cstheme="minorHAnsi"/>
                <w:spacing w:val="-2"/>
              </w:rPr>
              <w:t xml:space="preserve"> Experience</w:t>
            </w:r>
          </w:p>
          <w:p w14:paraId="4B773EAB" w14:textId="1DCF21C7" w:rsidR="0039219C" w:rsidRPr="00EC038E" w:rsidRDefault="0039219C" w:rsidP="0039219C">
            <w:pPr>
              <w:pStyle w:val="TableParagraph"/>
              <w:numPr>
                <w:ilvl w:val="0"/>
                <w:numId w:val="24"/>
              </w:numPr>
              <w:tabs>
                <w:tab w:val="left" w:pos="357"/>
              </w:tabs>
              <w:ind w:right="401"/>
              <w:rPr>
                <w:rFonts w:asciiTheme="minorHAnsi" w:hAnsiTheme="minorHAnsi" w:cstheme="minorHAnsi"/>
              </w:rPr>
            </w:pPr>
            <w:r w:rsidRPr="00EC038E">
              <w:rPr>
                <w:rFonts w:asciiTheme="minorHAnsi" w:hAnsiTheme="minorHAnsi" w:cstheme="minorHAnsi"/>
              </w:rPr>
              <w:t>Observation</w:t>
            </w:r>
            <w:r w:rsidRPr="00EC038E">
              <w:rPr>
                <w:rFonts w:asciiTheme="minorHAnsi" w:hAnsiTheme="minorHAnsi" w:cstheme="minorHAnsi"/>
                <w:spacing w:val="-14"/>
              </w:rPr>
              <w:t xml:space="preserve"> </w:t>
            </w:r>
            <w:r w:rsidRPr="00EC038E">
              <w:rPr>
                <w:rFonts w:asciiTheme="minorHAnsi" w:hAnsiTheme="minorHAnsi" w:cstheme="minorHAnsi"/>
              </w:rPr>
              <w:t xml:space="preserve">for </w:t>
            </w:r>
            <w:r w:rsidRPr="00EC038E">
              <w:rPr>
                <w:rFonts w:asciiTheme="minorHAnsi" w:hAnsiTheme="minorHAnsi" w:cstheme="minorHAnsi"/>
                <w:spacing w:val="-2"/>
              </w:rPr>
              <w:t xml:space="preserve">Listening </w:t>
            </w:r>
            <w:r w:rsidR="00552877">
              <w:rPr>
                <w:rFonts w:asciiTheme="minorHAnsi" w:hAnsiTheme="minorHAnsi" w:cstheme="minorHAnsi"/>
                <w:spacing w:val="-2"/>
              </w:rPr>
              <w:t>and creating community t</w:t>
            </w:r>
            <w:r w:rsidRPr="00EC038E">
              <w:rPr>
                <w:rFonts w:asciiTheme="minorHAnsi" w:hAnsiTheme="minorHAnsi" w:cstheme="minorHAnsi"/>
                <w:spacing w:val="-2"/>
              </w:rPr>
              <w:t>echniques</w:t>
            </w:r>
          </w:p>
          <w:p w14:paraId="6A745537" w14:textId="6D225268" w:rsidR="0039219C" w:rsidRPr="00EC038E" w:rsidRDefault="0039219C" w:rsidP="0039219C">
            <w:pPr>
              <w:pStyle w:val="TableParagraph"/>
              <w:numPr>
                <w:ilvl w:val="0"/>
                <w:numId w:val="24"/>
              </w:numPr>
              <w:tabs>
                <w:tab w:val="left" w:pos="357"/>
              </w:tabs>
              <w:ind w:right="95"/>
              <w:rPr>
                <w:rFonts w:asciiTheme="minorHAnsi" w:hAnsiTheme="minorHAnsi" w:cstheme="minorHAnsi"/>
                <w:sz w:val="20"/>
                <w:szCs w:val="20"/>
              </w:rPr>
            </w:pPr>
            <w:r w:rsidRPr="00EC038E">
              <w:rPr>
                <w:rFonts w:asciiTheme="minorHAnsi" w:hAnsiTheme="minorHAnsi" w:cstheme="minorHAnsi"/>
              </w:rPr>
              <w:t xml:space="preserve">Reading a Picture Book and </w:t>
            </w:r>
            <w:r w:rsidRPr="00EC038E">
              <w:rPr>
                <w:rFonts w:asciiTheme="minorHAnsi" w:hAnsiTheme="minorHAnsi" w:cstheme="minorHAnsi"/>
                <w:spacing w:val="-2"/>
              </w:rPr>
              <w:t xml:space="preserve">Employing </w:t>
            </w:r>
            <w:r w:rsidR="00552877">
              <w:rPr>
                <w:rFonts w:asciiTheme="minorHAnsi" w:hAnsiTheme="minorHAnsi" w:cstheme="minorHAnsi"/>
                <w:spacing w:val="-2"/>
              </w:rPr>
              <w:t xml:space="preserve">and observing </w:t>
            </w:r>
            <w:r w:rsidR="00293EE2">
              <w:rPr>
                <w:rFonts w:asciiTheme="minorHAnsi" w:hAnsiTheme="minorHAnsi" w:cstheme="minorHAnsi"/>
                <w:spacing w:val="-2"/>
              </w:rPr>
              <w:t>e</w:t>
            </w:r>
            <w:r w:rsidRPr="00EC038E">
              <w:rPr>
                <w:rFonts w:asciiTheme="minorHAnsi" w:hAnsiTheme="minorHAnsi" w:cstheme="minorHAnsi"/>
              </w:rPr>
              <w:t>ffective</w:t>
            </w:r>
            <w:r w:rsidRPr="00EC038E">
              <w:rPr>
                <w:rFonts w:asciiTheme="minorHAnsi" w:hAnsiTheme="minorHAnsi" w:cstheme="minorHAnsi"/>
                <w:spacing w:val="-14"/>
              </w:rPr>
              <w:t xml:space="preserve"> </w:t>
            </w:r>
            <w:r w:rsidRPr="00EC038E">
              <w:rPr>
                <w:rFonts w:asciiTheme="minorHAnsi" w:hAnsiTheme="minorHAnsi" w:cstheme="minorHAnsi"/>
              </w:rPr>
              <w:t xml:space="preserve">Listening </w:t>
            </w:r>
            <w:r w:rsidRPr="00EC038E">
              <w:rPr>
                <w:rFonts w:asciiTheme="minorHAnsi" w:hAnsiTheme="minorHAnsi" w:cstheme="minorHAnsi"/>
                <w:spacing w:val="-2"/>
              </w:rPr>
              <w:t>Skills</w:t>
            </w:r>
          </w:p>
          <w:p w14:paraId="0BF61C6A" w14:textId="69323395" w:rsidR="0039219C" w:rsidRPr="00EC038E" w:rsidRDefault="0039219C" w:rsidP="0039219C">
            <w:pPr>
              <w:pStyle w:val="TableParagraph"/>
              <w:spacing w:before="253"/>
              <w:ind w:left="108" w:right="128"/>
              <w:rPr>
                <w:rFonts w:asciiTheme="minorHAnsi" w:hAnsiTheme="minorHAnsi" w:cstheme="minorHAnsi"/>
              </w:rPr>
            </w:pPr>
            <w:r w:rsidRPr="00EC038E">
              <w:rPr>
                <w:rFonts w:asciiTheme="minorHAnsi" w:hAnsiTheme="minorHAnsi" w:cstheme="minorHAnsi"/>
                <w:spacing w:val="-2"/>
              </w:rPr>
              <w:t>Observation</w:t>
            </w:r>
            <w:r w:rsidR="00552877">
              <w:rPr>
                <w:rFonts w:asciiTheme="minorHAnsi" w:hAnsiTheme="minorHAnsi" w:cstheme="minorHAnsi"/>
                <w:spacing w:val="-2"/>
              </w:rPr>
              <w:t>s posted in Discussion board an in class</w:t>
            </w:r>
            <w:r w:rsidRPr="00EC038E">
              <w:rPr>
                <w:rFonts w:asciiTheme="minorHAnsi" w:hAnsiTheme="minorHAnsi" w:cstheme="minorHAnsi"/>
                <w:spacing w:val="-2"/>
              </w:rPr>
              <w:t xml:space="preserve"> </w:t>
            </w:r>
          </w:p>
          <w:p w14:paraId="7BACC487" w14:textId="75721288" w:rsidR="0039219C" w:rsidRPr="00EC038E" w:rsidRDefault="00552877" w:rsidP="0039219C">
            <w:pPr>
              <w:pStyle w:val="TableParagraph"/>
              <w:spacing w:before="252"/>
              <w:ind w:left="108" w:right="258"/>
              <w:rPr>
                <w:rFonts w:asciiTheme="minorHAnsi" w:hAnsiTheme="minorHAnsi" w:cstheme="minorHAnsi"/>
              </w:rPr>
            </w:pPr>
            <w:r>
              <w:rPr>
                <w:rFonts w:asciiTheme="minorHAnsi" w:hAnsiTheme="minorHAnsi" w:cstheme="minorHAnsi"/>
              </w:rPr>
              <w:t>Final</w:t>
            </w:r>
            <w:r w:rsidR="0039219C" w:rsidRPr="00EC038E">
              <w:rPr>
                <w:rFonts w:asciiTheme="minorHAnsi" w:hAnsiTheme="minorHAnsi" w:cstheme="minorHAnsi"/>
              </w:rPr>
              <w:t xml:space="preserve"> Reflection Essay</w:t>
            </w:r>
          </w:p>
          <w:p w14:paraId="2DFC6DD3" w14:textId="77777777" w:rsidR="0039219C" w:rsidRPr="00EC038E" w:rsidRDefault="0039219C" w:rsidP="0039219C">
            <w:pPr>
              <w:pStyle w:val="TableParagraph"/>
              <w:rPr>
                <w:rFonts w:asciiTheme="minorHAnsi" w:hAnsiTheme="minorHAnsi" w:cstheme="minorHAnsi"/>
              </w:rPr>
            </w:pPr>
          </w:p>
          <w:p w14:paraId="480DF804" w14:textId="77777777" w:rsidR="0039219C" w:rsidRPr="00EC038E" w:rsidRDefault="0039219C" w:rsidP="0039219C">
            <w:pPr>
              <w:pStyle w:val="TableParagraph"/>
              <w:spacing w:before="252"/>
              <w:rPr>
                <w:rFonts w:asciiTheme="minorHAnsi" w:hAnsiTheme="minorHAnsi" w:cstheme="minorHAnsi"/>
              </w:rPr>
            </w:pPr>
          </w:p>
          <w:p w14:paraId="3A1DAE7E" w14:textId="5AF08C6A" w:rsidR="0039219C" w:rsidRPr="00EC038E" w:rsidRDefault="0039219C" w:rsidP="0039219C">
            <w:pPr>
              <w:pStyle w:val="TableParagraph"/>
              <w:numPr>
                <w:ilvl w:val="0"/>
                <w:numId w:val="24"/>
              </w:numPr>
              <w:tabs>
                <w:tab w:val="left" w:pos="357"/>
              </w:tabs>
              <w:ind w:right="95"/>
              <w:rPr>
                <w:rFonts w:asciiTheme="minorHAnsi" w:hAnsiTheme="minorHAnsi" w:cstheme="minorHAnsi"/>
                <w:sz w:val="20"/>
                <w:szCs w:val="20"/>
              </w:rPr>
            </w:pPr>
            <w:r w:rsidRPr="00EC038E">
              <w:rPr>
                <w:rFonts w:asciiTheme="minorHAnsi" w:hAnsiTheme="minorHAnsi" w:cstheme="minorHAnsi"/>
              </w:rPr>
              <w:t>Weeks</w:t>
            </w:r>
            <w:r w:rsidRPr="00EC038E">
              <w:rPr>
                <w:rFonts w:asciiTheme="minorHAnsi" w:hAnsiTheme="minorHAnsi" w:cstheme="minorHAnsi"/>
                <w:spacing w:val="-1"/>
              </w:rPr>
              <w:t xml:space="preserve"> </w:t>
            </w:r>
            <w:r w:rsidRPr="00EC038E">
              <w:rPr>
                <w:rFonts w:asciiTheme="minorHAnsi" w:hAnsiTheme="minorHAnsi" w:cstheme="minorHAnsi"/>
              </w:rPr>
              <w:t>4,</w:t>
            </w:r>
            <w:r w:rsidRPr="00EC038E">
              <w:rPr>
                <w:rFonts w:asciiTheme="minorHAnsi" w:hAnsiTheme="minorHAnsi" w:cstheme="minorHAnsi"/>
                <w:spacing w:val="-1"/>
              </w:rPr>
              <w:t xml:space="preserve"> </w:t>
            </w:r>
            <w:r w:rsidRPr="00EC038E">
              <w:rPr>
                <w:rFonts w:asciiTheme="minorHAnsi" w:hAnsiTheme="minorHAnsi" w:cstheme="minorHAnsi"/>
              </w:rPr>
              <w:t>6,</w:t>
            </w:r>
            <w:r w:rsidRPr="00EC038E">
              <w:rPr>
                <w:rFonts w:asciiTheme="minorHAnsi" w:hAnsiTheme="minorHAnsi" w:cstheme="minorHAnsi"/>
                <w:spacing w:val="-4"/>
              </w:rPr>
              <w:t xml:space="preserve"> </w:t>
            </w:r>
            <w:r w:rsidRPr="00EC038E">
              <w:rPr>
                <w:rFonts w:asciiTheme="minorHAnsi" w:hAnsiTheme="minorHAnsi" w:cstheme="minorHAnsi"/>
              </w:rPr>
              <w:t>&amp;</w:t>
            </w:r>
            <w:r w:rsidRPr="00EC038E">
              <w:rPr>
                <w:rFonts w:asciiTheme="minorHAnsi" w:hAnsiTheme="minorHAnsi" w:cstheme="minorHAnsi"/>
                <w:spacing w:val="1"/>
              </w:rPr>
              <w:t xml:space="preserve"> </w:t>
            </w:r>
            <w:r w:rsidRPr="00EC038E">
              <w:rPr>
                <w:rFonts w:asciiTheme="minorHAnsi" w:hAnsiTheme="minorHAnsi" w:cstheme="minorHAnsi"/>
                <w:spacing w:val="-5"/>
              </w:rPr>
              <w:t>11</w:t>
            </w:r>
          </w:p>
        </w:tc>
        <w:tc>
          <w:tcPr>
            <w:tcW w:w="2340" w:type="dxa"/>
          </w:tcPr>
          <w:p w14:paraId="46FDE3B5" w14:textId="60064F1E" w:rsidR="0039219C" w:rsidRPr="00FE64B6" w:rsidRDefault="005E73E3" w:rsidP="4C47C2F7">
            <w:r w:rsidRPr="4C47C2F7">
              <w:lastRenderedPageBreak/>
              <w:t>TC</w:t>
            </w:r>
            <w:r w:rsidR="0039219C" w:rsidRPr="4C47C2F7">
              <w:t xml:space="preserve"> will engage in a field experience where they will observe the classroom</w:t>
            </w:r>
            <w:r w:rsidR="0039219C" w:rsidRPr="4C47C2F7">
              <w:rPr>
                <w:spacing w:val="-13"/>
              </w:rPr>
              <w:t xml:space="preserve"> </w:t>
            </w:r>
            <w:r w:rsidR="0039219C" w:rsidRPr="4C47C2F7">
              <w:t>teacher</w:t>
            </w:r>
            <w:r w:rsidR="0039219C" w:rsidRPr="4C47C2F7">
              <w:rPr>
                <w:spacing w:val="-10"/>
              </w:rPr>
              <w:t xml:space="preserve"> </w:t>
            </w:r>
            <w:r w:rsidR="0039219C" w:rsidRPr="4C47C2F7">
              <w:t>and</w:t>
            </w:r>
            <w:r w:rsidR="0039219C" w:rsidRPr="4C47C2F7">
              <w:rPr>
                <w:spacing w:val="-14"/>
              </w:rPr>
              <w:t xml:space="preserve"> </w:t>
            </w:r>
            <w:r w:rsidR="0039219C" w:rsidRPr="4C47C2F7">
              <w:t xml:space="preserve">the </w:t>
            </w:r>
            <w:r w:rsidR="00293EE2" w:rsidRPr="4C47C2F7">
              <w:t xml:space="preserve">observation and </w:t>
            </w:r>
            <w:r w:rsidR="0039219C" w:rsidRPr="4C47C2F7">
              <w:t>listening techniques that the classroom</w:t>
            </w:r>
            <w:r w:rsidR="7B1E7637" w:rsidRPr="4C47C2F7">
              <w:t xml:space="preserve"> host</w:t>
            </w:r>
            <w:r w:rsidR="0039219C" w:rsidRPr="4C47C2F7">
              <w:t xml:space="preserve"> teacher uses to engage students</w:t>
            </w:r>
            <w:r w:rsidR="00293EE2" w:rsidRPr="4C47C2F7">
              <w:t>, including nonverbal.</w:t>
            </w:r>
          </w:p>
          <w:p w14:paraId="704B82E2" w14:textId="77777777" w:rsidR="0039219C" w:rsidRPr="00FE64B6" w:rsidRDefault="0039219C" w:rsidP="0039219C">
            <w:pPr>
              <w:rPr>
                <w:rFonts w:cstheme="minorHAnsi"/>
              </w:rPr>
            </w:pPr>
          </w:p>
          <w:p w14:paraId="1BE90832" w14:textId="51E590F0" w:rsidR="0039219C" w:rsidRPr="00EC038E" w:rsidRDefault="121B5C2A" w:rsidP="2B53D96A">
            <w:pPr>
              <w:pStyle w:val="TableParagraph"/>
              <w:ind w:right="120"/>
              <w:rPr>
                <w:rFonts w:asciiTheme="minorHAnsi" w:hAnsiTheme="minorHAnsi" w:cstheme="minorBidi"/>
              </w:rPr>
            </w:pPr>
            <w:r w:rsidRPr="2B53D96A">
              <w:rPr>
                <w:rFonts w:asciiTheme="minorHAnsi" w:hAnsiTheme="minorHAnsi" w:cstheme="minorBidi"/>
              </w:rPr>
              <w:t>TC</w:t>
            </w:r>
            <w:r w:rsidR="446E76F4" w:rsidRPr="2B53D96A">
              <w:rPr>
                <w:rFonts w:asciiTheme="minorHAnsi" w:hAnsiTheme="minorHAnsi" w:cstheme="minorBidi"/>
              </w:rPr>
              <w:t xml:space="preserve"> will </w:t>
            </w:r>
            <w:r w:rsidR="4C7085AB" w:rsidRPr="2B53D96A">
              <w:rPr>
                <w:rFonts w:asciiTheme="minorHAnsi" w:hAnsiTheme="minorHAnsi" w:cstheme="minorBidi"/>
              </w:rPr>
              <w:t>write</w:t>
            </w:r>
            <w:r w:rsidR="30B20F68" w:rsidRPr="2B53D96A">
              <w:rPr>
                <w:rFonts w:asciiTheme="minorHAnsi" w:hAnsiTheme="minorHAnsi" w:cstheme="minorBidi"/>
              </w:rPr>
              <w:t xml:space="preserve"> </w:t>
            </w:r>
            <w:r w:rsidR="594E36FE" w:rsidRPr="2B53D96A">
              <w:rPr>
                <w:rFonts w:asciiTheme="minorHAnsi" w:hAnsiTheme="minorHAnsi" w:cstheme="minorBidi"/>
              </w:rPr>
              <w:t>these observations of listening and community creations techniques in a</w:t>
            </w:r>
            <w:r w:rsidR="5C3E1E15" w:rsidRPr="2B53D96A">
              <w:rPr>
                <w:rFonts w:asciiTheme="minorHAnsi" w:hAnsiTheme="minorHAnsi" w:cstheme="minorBidi"/>
              </w:rPr>
              <w:t xml:space="preserve"> final </w:t>
            </w:r>
            <w:r w:rsidR="56268B89" w:rsidRPr="2B53D96A">
              <w:rPr>
                <w:rFonts w:asciiTheme="minorHAnsi" w:hAnsiTheme="minorHAnsi" w:cstheme="minorBidi"/>
              </w:rPr>
              <w:t>essay and discussion</w:t>
            </w:r>
            <w:r w:rsidR="30B20F68" w:rsidRPr="2B53D96A">
              <w:rPr>
                <w:rFonts w:asciiTheme="minorHAnsi" w:hAnsiTheme="minorHAnsi" w:cstheme="minorBidi"/>
              </w:rPr>
              <w:t xml:space="preserve"> boards</w:t>
            </w:r>
            <w:r w:rsidR="569248A9" w:rsidRPr="2B53D96A">
              <w:rPr>
                <w:rFonts w:asciiTheme="minorHAnsi" w:hAnsiTheme="minorHAnsi" w:cstheme="minorBidi"/>
              </w:rPr>
              <w:t xml:space="preserve"> (assessed with </w:t>
            </w:r>
            <w:r w:rsidR="2C729960" w:rsidRPr="2B53D96A">
              <w:rPr>
                <w:rFonts w:asciiTheme="minorHAnsi" w:hAnsiTheme="minorHAnsi" w:cstheme="minorBidi"/>
              </w:rPr>
              <w:t xml:space="preserve">essay </w:t>
            </w:r>
            <w:r w:rsidR="569248A9" w:rsidRPr="2B53D96A">
              <w:rPr>
                <w:rFonts w:asciiTheme="minorHAnsi" w:hAnsiTheme="minorHAnsi" w:cstheme="minorBidi"/>
              </w:rPr>
              <w:t>rubric)</w:t>
            </w:r>
            <w:r w:rsidR="30B20F68" w:rsidRPr="2B53D96A">
              <w:rPr>
                <w:rFonts w:asciiTheme="minorHAnsi" w:hAnsiTheme="minorHAnsi" w:cstheme="minorBidi"/>
              </w:rPr>
              <w:t>,</w:t>
            </w:r>
            <w:r w:rsidR="3BD3362C" w:rsidRPr="2B53D96A">
              <w:rPr>
                <w:rFonts w:asciiTheme="minorHAnsi" w:hAnsiTheme="minorHAnsi" w:cstheme="minorBidi"/>
              </w:rPr>
              <w:t xml:space="preserve"> </w:t>
            </w:r>
            <w:r w:rsidR="3BD3362C" w:rsidRPr="2B53D96A">
              <w:rPr>
                <w:rFonts w:asciiTheme="minorHAnsi" w:hAnsiTheme="minorHAnsi" w:cstheme="minorBidi"/>
              </w:rPr>
              <w:lastRenderedPageBreak/>
              <w:t>r</w:t>
            </w:r>
            <w:r w:rsidR="3BD3362C" w:rsidRPr="2B53D96A">
              <w:rPr>
                <w:rFonts w:asciiTheme="minorHAnsi" w:eastAsiaTheme="minorEastAsia" w:hAnsiTheme="minorHAnsi" w:cstheme="minorBidi"/>
              </w:rPr>
              <w:t xml:space="preserve">eferring to </w:t>
            </w:r>
            <w:r w:rsidR="0703BAD9" w:rsidRPr="2B53D96A">
              <w:rPr>
                <w:rFonts w:asciiTheme="minorHAnsi" w:eastAsiaTheme="minorEastAsia" w:hAnsiTheme="minorHAnsi" w:cstheme="minorBidi"/>
              </w:rPr>
              <w:t xml:space="preserve">the main textbook, </w:t>
            </w:r>
            <w:r w:rsidR="10483D72" w:rsidRPr="2B53D96A">
              <w:rPr>
                <w:rFonts w:asciiTheme="minorHAnsi" w:eastAsiaTheme="minorEastAsia" w:hAnsiTheme="minorHAnsi" w:cstheme="minorBidi"/>
              </w:rPr>
              <w:t>Teaching Reading in the 21st Century</w:t>
            </w:r>
            <w:r w:rsidR="7B458F63" w:rsidRPr="2B53D96A">
              <w:rPr>
                <w:rFonts w:asciiTheme="minorHAnsi" w:eastAsiaTheme="minorEastAsia" w:hAnsiTheme="minorHAnsi" w:cstheme="minorBidi"/>
              </w:rPr>
              <w:t>. TC will include</w:t>
            </w:r>
            <w:r w:rsidR="446E76F4" w:rsidRPr="2B53D96A">
              <w:rPr>
                <w:rFonts w:asciiTheme="minorHAnsi" w:hAnsiTheme="minorHAnsi" w:cstheme="minorBidi"/>
              </w:rPr>
              <w:t xml:space="preserve"> what</w:t>
            </w:r>
            <w:r w:rsidR="446E76F4" w:rsidRPr="2B53D96A">
              <w:rPr>
                <w:rFonts w:asciiTheme="minorHAnsi" w:hAnsiTheme="minorHAnsi" w:cstheme="minorBidi"/>
                <w:spacing w:val="-7"/>
              </w:rPr>
              <w:t xml:space="preserve"> </w:t>
            </w:r>
            <w:r w:rsidR="30B20F68" w:rsidRPr="2B53D96A">
              <w:rPr>
                <w:rFonts w:asciiTheme="minorHAnsi" w:hAnsiTheme="minorHAnsi" w:cstheme="minorBidi"/>
                <w:spacing w:val="-7"/>
              </w:rPr>
              <w:t xml:space="preserve">they will use in their own classrooms. </w:t>
            </w:r>
          </w:p>
          <w:p w14:paraId="55EC35D0" w14:textId="053FD92E" w:rsidR="0039219C" w:rsidRPr="00EC038E" w:rsidRDefault="121B5C2A" w:rsidP="2B53D96A">
            <w:pPr>
              <w:pStyle w:val="TableParagraph"/>
              <w:ind w:right="117"/>
              <w:rPr>
                <w:rFonts w:asciiTheme="minorHAnsi" w:hAnsiTheme="minorHAnsi" w:cstheme="minorBidi"/>
              </w:rPr>
            </w:pPr>
            <w:r w:rsidRPr="2B53D96A">
              <w:rPr>
                <w:rFonts w:asciiTheme="minorHAnsi" w:hAnsiTheme="minorHAnsi" w:cstheme="minorBidi"/>
              </w:rPr>
              <w:t xml:space="preserve">TC </w:t>
            </w:r>
            <w:r w:rsidR="446E76F4" w:rsidRPr="2B53D96A">
              <w:rPr>
                <w:rFonts w:asciiTheme="minorHAnsi" w:hAnsiTheme="minorHAnsi" w:cstheme="minorBidi"/>
              </w:rPr>
              <w:t>will also note any relationships</w:t>
            </w:r>
            <w:r w:rsidR="30B20F68" w:rsidRPr="2B53D96A">
              <w:rPr>
                <w:rFonts w:asciiTheme="minorHAnsi" w:hAnsiTheme="minorHAnsi" w:cstheme="minorBidi"/>
              </w:rPr>
              <w:t>, or connections,</w:t>
            </w:r>
            <w:r w:rsidR="446E76F4" w:rsidRPr="2B53D96A">
              <w:rPr>
                <w:rFonts w:asciiTheme="minorHAnsi" w:hAnsiTheme="minorHAnsi" w:cstheme="minorBidi"/>
              </w:rPr>
              <w:t xml:space="preserve"> observed between reading, oral language, and listening</w:t>
            </w:r>
            <w:r w:rsidR="4E128313" w:rsidRPr="2B53D96A">
              <w:rPr>
                <w:rFonts w:asciiTheme="minorHAnsi" w:hAnsiTheme="minorHAnsi" w:cstheme="minorBidi"/>
              </w:rPr>
              <w:t xml:space="preserve"> from the </w:t>
            </w:r>
            <w:r w:rsidR="687F709B">
              <w:t xml:space="preserve">First with the main textbook, </w:t>
            </w:r>
            <w:r w:rsidR="6DC08307">
              <w:t>Teaching Reading in the 21st Century</w:t>
            </w:r>
            <w:r w:rsidR="70608ABD">
              <w:t>.</w:t>
            </w:r>
            <w:r w:rsidR="30B20F68" w:rsidRPr="2B53D96A">
              <w:rPr>
                <w:rFonts w:asciiTheme="minorHAnsi" w:hAnsiTheme="minorHAnsi" w:cstheme="minorBidi"/>
              </w:rPr>
              <w:t xml:space="preserve"> </w:t>
            </w:r>
            <w:r w:rsidR="446E76F4" w:rsidRPr="2B53D96A">
              <w:rPr>
                <w:rFonts w:asciiTheme="minorHAnsi" w:hAnsiTheme="minorHAnsi" w:cstheme="minorBidi"/>
              </w:rPr>
              <w:t xml:space="preserve">The </w:t>
            </w:r>
            <w:r w:rsidRPr="2B53D96A">
              <w:rPr>
                <w:rFonts w:asciiTheme="minorHAnsi" w:hAnsiTheme="minorHAnsi" w:cstheme="minorBidi"/>
              </w:rPr>
              <w:t>TC</w:t>
            </w:r>
            <w:r w:rsidR="446E76F4" w:rsidRPr="2B53D96A">
              <w:rPr>
                <w:rFonts w:asciiTheme="minorHAnsi" w:hAnsiTheme="minorHAnsi" w:cstheme="minorBidi"/>
              </w:rPr>
              <w:t xml:space="preserve"> will specif</w:t>
            </w:r>
            <w:r w:rsidR="082EDDE6" w:rsidRPr="2B53D96A">
              <w:rPr>
                <w:rFonts w:asciiTheme="minorHAnsi" w:hAnsiTheme="minorHAnsi" w:cstheme="minorBidi"/>
              </w:rPr>
              <w:t>ically</w:t>
            </w:r>
            <w:r w:rsidR="446E76F4" w:rsidRPr="2B53D96A">
              <w:rPr>
                <w:rFonts w:asciiTheme="minorHAnsi" w:hAnsiTheme="minorHAnsi" w:cstheme="minorBidi"/>
              </w:rPr>
              <w:t xml:space="preserve"> </w:t>
            </w:r>
            <w:r w:rsidR="30B20F68" w:rsidRPr="2B53D96A">
              <w:rPr>
                <w:rFonts w:asciiTheme="minorHAnsi" w:hAnsiTheme="minorHAnsi" w:cstheme="minorBidi"/>
              </w:rPr>
              <w:t>practice a ‘before, during and after’ reading</w:t>
            </w:r>
            <w:r w:rsidR="446E76F4" w:rsidRPr="2B53D96A">
              <w:rPr>
                <w:rFonts w:asciiTheme="minorHAnsi" w:hAnsiTheme="minorHAnsi" w:cstheme="minorBidi"/>
              </w:rPr>
              <w:t xml:space="preserve"> technique they would choose to use in their classroom and explain</w:t>
            </w:r>
            <w:r w:rsidR="446E76F4" w:rsidRPr="2B53D96A">
              <w:rPr>
                <w:rFonts w:asciiTheme="minorHAnsi" w:hAnsiTheme="minorHAnsi" w:cstheme="minorBidi"/>
                <w:spacing w:val="-11"/>
              </w:rPr>
              <w:t xml:space="preserve"> </w:t>
            </w:r>
            <w:r w:rsidR="446E76F4" w:rsidRPr="2B53D96A">
              <w:rPr>
                <w:rFonts w:asciiTheme="minorHAnsi" w:hAnsiTheme="minorHAnsi" w:cstheme="minorBidi"/>
              </w:rPr>
              <w:t>why</w:t>
            </w:r>
            <w:r w:rsidR="30B20F68" w:rsidRPr="2B53D96A">
              <w:rPr>
                <w:rFonts w:asciiTheme="minorHAnsi" w:hAnsiTheme="minorHAnsi" w:cstheme="minorBidi"/>
              </w:rPr>
              <w:t xml:space="preserve"> </w:t>
            </w:r>
            <w:r w:rsidR="30B20F68" w:rsidRPr="2B53D96A">
              <w:rPr>
                <w:rFonts w:asciiTheme="minorHAnsi" w:eastAsiaTheme="minorEastAsia" w:hAnsiTheme="minorHAnsi" w:cstheme="minorBidi"/>
              </w:rPr>
              <w:t>(using citations</w:t>
            </w:r>
            <w:r w:rsidR="2B107817" w:rsidRPr="2B53D96A">
              <w:rPr>
                <w:rFonts w:asciiTheme="minorHAnsi" w:eastAsiaTheme="minorEastAsia" w:hAnsiTheme="minorHAnsi" w:cstheme="minorBidi"/>
              </w:rPr>
              <w:t xml:space="preserve"> from the text</w:t>
            </w:r>
            <w:r w:rsidR="6A32A7C3" w:rsidRPr="2B53D96A">
              <w:rPr>
                <w:rFonts w:asciiTheme="minorHAnsi" w:eastAsiaTheme="minorEastAsia" w:hAnsiTheme="minorHAnsi" w:cstheme="minorBidi"/>
              </w:rPr>
              <w:t>s</w:t>
            </w:r>
            <w:r w:rsidR="30B20F68" w:rsidRPr="2B53D96A">
              <w:rPr>
                <w:rFonts w:asciiTheme="minorHAnsi" w:eastAsiaTheme="minorEastAsia" w:hAnsiTheme="minorHAnsi" w:cstheme="minorBidi"/>
              </w:rPr>
              <w:t>)</w:t>
            </w:r>
            <w:r w:rsidR="446E76F4" w:rsidRPr="2B53D96A">
              <w:rPr>
                <w:rFonts w:asciiTheme="minorHAnsi" w:hAnsiTheme="minorHAnsi" w:cstheme="minorBidi"/>
                <w:spacing w:val="-13"/>
              </w:rPr>
              <w:t xml:space="preserve"> </w:t>
            </w:r>
            <w:r w:rsidR="446E76F4" w:rsidRPr="2B53D96A">
              <w:rPr>
                <w:rFonts w:asciiTheme="minorHAnsi" w:hAnsiTheme="minorHAnsi" w:cstheme="minorBidi"/>
              </w:rPr>
              <w:t>they</w:t>
            </w:r>
            <w:r w:rsidR="446E76F4" w:rsidRPr="2B53D96A">
              <w:rPr>
                <w:rFonts w:asciiTheme="minorHAnsi" w:hAnsiTheme="minorHAnsi" w:cstheme="minorBidi"/>
                <w:spacing w:val="-11"/>
              </w:rPr>
              <w:t xml:space="preserve"> </w:t>
            </w:r>
            <w:r w:rsidR="446E76F4" w:rsidRPr="2B53D96A">
              <w:rPr>
                <w:rFonts w:asciiTheme="minorHAnsi" w:hAnsiTheme="minorHAnsi" w:cstheme="minorBidi"/>
              </w:rPr>
              <w:t>selected those</w:t>
            </w:r>
            <w:r w:rsidR="446E76F4" w:rsidRPr="2B53D96A">
              <w:rPr>
                <w:rFonts w:asciiTheme="minorHAnsi" w:hAnsiTheme="minorHAnsi" w:cstheme="minorBidi"/>
                <w:spacing w:val="-6"/>
              </w:rPr>
              <w:t xml:space="preserve"> </w:t>
            </w:r>
            <w:r w:rsidR="446E76F4" w:rsidRPr="2B53D96A">
              <w:rPr>
                <w:rFonts w:asciiTheme="minorHAnsi" w:hAnsiTheme="minorHAnsi" w:cstheme="minorBidi"/>
              </w:rPr>
              <w:t>specific</w:t>
            </w:r>
            <w:r w:rsidR="446E76F4" w:rsidRPr="2B53D96A">
              <w:rPr>
                <w:rFonts w:asciiTheme="minorHAnsi" w:hAnsiTheme="minorHAnsi" w:cstheme="minorBidi"/>
                <w:spacing w:val="-3"/>
              </w:rPr>
              <w:t xml:space="preserve"> </w:t>
            </w:r>
            <w:r w:rsidR="446E76F4" w:rsidRPr="2B53D96A">
              <w:rPr>
                <w:rFonts w:asciiTheme="minorHAnsi" w:hAnsiTheme="minorHAnsi" w:cstheme="minorBidi"/>
                <w:spacing w:val="-2"/>
              </w:rPr>
              <w:t>techniques.</w:t>
            </w:r>
          </w:p>
          <w:p w14:paraId="61D9499F" w14:textId="20294123" w:rsidR="0039219C" w:rsidRPr="00EC038E" w:rsidRDefault="5A0D45EB" w:rsidP="4C47C2F7">
            <w:pPr>
              <w:pStyle w:val="TableParagraph"/>
              <w:spacing w:before="252"/>
              <w:rPr>
                <w:rFonts w:asciiTheme="minorHAnsi" w:hAnsiTheme="minorHAnsi" w:cstheme="minorBidi"/>
              </w:rPr>
            </w:pPr>
            <w:r w:rsidRPr="4C47C2F7">
              <w:rPr>
                <w:rFonts w:asciiTheme="minorHAnsi" w:hAnsiTheme="minorHAnsi" w:cstheme="minorBidi"/>
              </w:rPr>
              <w:t>K6 students will practice</w:t>
            </w:r>
            <w:r w:rsidR="4F86AF1C" w:rsidRPr="4C47C2F7">
              <w:rPr>
                <w:rFonts w:asciiTheme="minorHAnsi" w:hAnsiTheme="minorHAnsi" w:cstheme="minorBidi"/>
              </w:rPr>
              <w:t xml:space="preserve"> and </w:t>
            </w:r>
            <w:r w:rsidR="25F2FD26" w:rsidRPr="4C47C2F7">
              <w:rPr>
                <w:rFonts w:asciiTheme="minorHAnsi" w:hAnsiTheme="minorHAnsi" w:cstheme="minorBidi"/>
              </w:rPr>
              <w:t xml:space="preserve">participate </w:t>
            </w:r>
            <w:r w:rsidR="536CA87E" w:rsidRPr="4C47C2F7">
              <w:rPr>
                <w:rFonts w:asciiTheme="minorHAnsi" w:hAnsiTheme="minorHAnsi" w:cstheme="minorBidi"/>
              </w:rPr>
              <w:t>in the</w:t>
            </w:r>
            <w:r w:rsidR="77857A0C" w:rsidRPr="4C47C2F7">
              <w:rPr>
                <w:rFonts w:asciiTheme="minorHAnsi" w:hAnsiTheme="minorHAnsi" w:cstheme="minorBidi"/>
              </w:rPr>
              <w:t xml:space="preserve"> ‘before, during and after’ reading technique with the TC and peers in the field experience</w:t>
            </w:r>
            <w:r w:rsidR="0F1E9C3E" w:rsidRPr="4C47C2F7">
              <w:rPr>
                <w:rFonts w:asciiTheme="minorHAnsi" w:hAnsiTheme="minorHAnsi" w:cstheme="minorBidi"/>
              </w:rPr>
              <w:t xml:space="preserve"> after listening to TC read</w:t>
            </w:r>
            <w:r w:rsidR="77857A0C" w:rsidRPr="4C47C2F7">
              <w:rPr>
                <w:rFonts w:asciiTheme="minorHAnsi" w:hAnsiTheme="minorHAnsi" w:cstheme="minorBidi"/>
              </w:rPr>
              <w:t>.</w:t>
            </w:r>
          </w:p>
          <w:p w14:paraId="69A96B17" w14:textId="36C6EBEC" w:rsidR="4C47C2F7" w:rsidRDefault="4C47C2F7" w:rsidP="4C47C2F7">
            <w:pPr>
              <w:pStyle w:val="TableParagraph"/>
              <w:spacing w:before="252"/>
              <w:rPr>
                <w:rFonts w:asciiTheme="minorHAnsi" w:hAnsiTheme="minorHAnsi" w:cstheme="minorBidi"/>
              </w:rPr>
            </w:pPr>
          </w:p>
          <w:p w14:paraId="7479DA3F" w14:textId="048B40E4" w:rsidR="0039219C" w:rsidRPr="00EC038E" w:rsidRDefault="121B5C2A" w:rsidP="4C47C2F7">
            <w:r w:rsidRPr="4C47C2F7">
              <w:t xml:space="preserve">TC </w:t>
            </w:r>
            <w:r w:rsidR="446E76F4" w:rsidRPr="4C47C2F7">
              <w:t xml:space="preserve">will read </w:t>
            </w:r>
            <w:r w:rsidR="30B20F68" w:rsidRPr="4C47C2F7">
              <w:t>two</w:t>
            </w:r>
            <w:r w:rsidR="446E76F4" w:rsidRPr="4C47C2F7">
              <w:t xml:space="preserve"> </w:t>
            </w:r>
            <w:r w:rsidR="30B20F68" w:rsidRPr="4C47C2F7">
              <w:t>Native American-authored</w:t>
            </w:r>
            <w:r w:rsidR="446E76F4" w:rsidRPr="4C47C2F7">
              <w:t xml:space="preserve"> picture book to elementary level students at least twice over the course of the </w:t>
            </w:r>
            <w:r w:rsidR="446E76F4" w:rsidRPr="4C47C2F7">
              <w:lastRenderedPageBreak/>
              <w:t>semester as part of their field experience. Each experience</w:t>
            </w:r>
            <w:r w:rsidR="446E76F4" w:rsidRPr="4C47C2F7">
              <w:rPr>
                <w:spacing w:val="-12"/>
              </w:rPr>
              <w:t xml:space="preserve"> </w:t>
            </w:r>
            <w:r w:rsidR="446E76F4" w:rsidRPr="4C47C2F7">
              <w:t>must</w:t>
            </w:r>
            <w:r w:rsidR="446E76F4" w:rsidRPr="4C47C2F7">
              <w:rPr>
                <w:spacing w:val="-10"/>
              </w:rPr>
              <w:t xml:space="preserve"> </w:t>
            </w:r>
            <w:r w:rsidR="30B20F68" w:rsidRPr="4C47C2F7">
              <w:t xml:space="preserve">differ in </w:t>
            </w:r>
            <w:r w:rsidR="446E76F4" w:rsidRPr="4C47C2F7">
              <w:t>the number of children they read to</w:t>
            </w:r>
            <w:r w:rsidR="30B20F68" w:rsidRPr="4C47C2F7">
              <w:t xml:space="preserve"> (e.g., K-2, or 3-5, etc.)</w:t>
            </w:r>
            <w:r w:rsidR="446E76F4" w:rsidRPr="4C47C2F7">
              <w:t xml:space="preserve">. </w:t>
            </w:r>
            <w:r w:rsidR="7CEE5C45" w:rsidRPr="4C47C2F7">
              <w:t>TC</w:t>
            </w:r>
            <w:r w:rsidR="446E76F4" w:rsidRPr="4C47C2F7">
              <w:t xml:space="preserve"> will note the audience and how using a variety of listening</w:t>
            </w:r>
            <w:r w:rsidR="30B20F68" w:rsidRPr="4C47C2F7">
              <w:t xml:space="preserve"> and questioning</w:t>
            </w:r>
            <w:r w:rsidR="446E76F4" w:rsidRPr="4C47C2F7">
              <w:t xml:space="preserve"> techniques impacts the </w:t>
            </w:r>
            <w:r w:rsidR="30B20F68" w:rsidRPr="4C47C2F7">
              <w:t>effectiveness</w:t>
            </w:r>
            <w:r w:rsidR="3C37E158" w:rsidRPr="4C47C2F7">
              <w:t xml:space="preserve"> (referring to </w:t>
            </w:r>
            <w:r w:rsidR="451EDBBD" w:rsidRPr="4C47C2F7">
              <w:t xml:space="preserve">the main textbook, </w:t>
            </w:r>
            <w:r w:rsidR="6521F933" w:rsidRPr="4C47C2F7">
              <w:t>Teaching Reading in the 21st Century</w:t>
            </w:r>
            <w:r w:rsidR="7CB8CC4A" w:rsidRPr="4C47C2F7">
              <w:t xml:space="preserve">. </w:t>
            </w:r>
            <w:r w:rsidR="451EDBBD" w:rsidRPr="4C47C2F7">
              <w:t xml:space="preserve"> </w:t>
            </w:r>
          </w:p>
          <w:p w14:paraId="08B9FE90" w14:textId="2F7E8785" w:rsidR="24AEA76F" w:rsidRDefault="24AEA76F" w:rsidP="24AEA76F">
            <w:pPr>
              <w:pStyle w:val="TableParagraph"/>
              <w:ind w:right="462"/>
              <w:rPr>
                <w:rFonts w:asciiTheme="minorHAnsi" w:hAnsiTheme="minorHAnsi" w:cstheme="minorBidi"/>
              </w:rPr>
            </w:pPr>
          </w:p>
          <w:p w14:paraId="01B69529" w14:textId="7FE6C62D" w:rsidR="00423646" w:rsidRPr="00EC038E" w:rsidRDefault="005E73E3" w:rsidP="24AEA76F">
            <w:pPr>
              <w:pStyle w:val="TableParagraph"/>
              <w:ind w:right="462"/>
              <w:rPr>
                <w:rFonts w:asciiTheme="minorHAnsi" w:hAnsiTheme="minorHAnsi" w:cstheme="minorBidi"/>
              </w:rPr>
            </w:pPr>
            <w:r w:rsidRPr="24AEA76F">
              <w:rPr>
                <w:rFonts w:asciiTheme="minorHAnsi" w:hAnsiTheme="minorHAnsi" w:cstheme="minorBidi"/>
              </w:rPr>
              <w:t>TC</w:t>
            </w:r>
            <w:r w:rsidR="00423646" w:rsidRPr="24AEA76F">
              <w:rPr>
                <w:rFonts w:asciiTheme="minorHAnsi" w:hAnsiTheme="minorHAnsi" w:cstheme="minorBidi"/>
                <w:spacing w:val="-12"/>
              </w:rPr>
              <w:t xml:space="preserve"> </w:t>
            </w:r>
            <w:r w:rsidR="00423646" w:rsidRPr="24AEA76F">
              <w:rPr>
                <w:rFonts w:asciiTheme="minorHAnsi" w:hAnsiTheme="minorHAnsi" w:cstheme="minorBidi"/>
              </w:rPr>
              <w:t>will</w:t>
            </w:r>
            <w:r w:rsidR="00423646" w:rsidRPr="24AEA76F">
              <w:rPr>
                <w:rFonts w:asciiTheme="minorHAnsi" w:hAnsiTheme="minorHAnsi" w:cstheme="minorBidi"/>
                <w:spacing w:val="-11"/>
              </w:rPr>
              <w:t xml:space="preserve"> </w:t>
            </w:r>
            <w:r w:rsidR="000C6B0F" w:rsidRPr="24AEA76F">
              <w:rPr>
                <w:rFonts w:asciiTheme="minorHAnsi" w:hAnsiTheme="minorHAnsi" w:cstheme="minorBidi"/>
              </w:rPr>
              <w:t xml:space="preserve">create, modify and teach two mini-lessons with </w:t>
            </w:r>
            <w:r w:rsidR="24F43D06" w:rsidRPr="24AEA76F">
              <w:rPr>
                <w:rFonts w:asciiTheme="minorHAnsi" w:hAnsiTheme="minorHAnsi" w:cstheme="minorBidi"/>
              </w:rPr>
              <w:t>students (</w:t>
            </w:r>
            <w:r w:rsidR="55656E11" w:rsidRPr="24AEA76F">
              <w:rPr>
                <w:rFonts w:asciiTheme="minorHAnsi" w:hAnsiTheme="minorHAnsi" w:cstheme="minorBidi"/>
              </w:rPr>
              <w:t>assessed with lesson plan rubric)</w:t>
            </w:r>
            <w:r w:rsidR="000C6B0F" w:rsidRPr="24AEA76F">
              <w:rPr>
                <w:rFonts w:asciiTheme="minorHAnsi" w:hAnsiTheme="minorHAnsi" w:cstheme="minorBidi"/>
              </w:rPr>
              <w:t xml:space="preserve">. </w:t>
            </w:r>
          </w:p>
          <w:p w14:paraId="20BB365B" w14:textId="41E4AF14" w:rsidR="00423646" w:rsidRPr="00EC038E" w:rsidRDefault="4594C80C" w:rsidP="24AEA76F">
            <w:pPr>
              <w:pStyle w:val="TableParagraph"/>
              <w:spacing w:before="40" w:line="276" w:lineRule="auto"/>
              <w:ind w:right="128"/>
              <w:rPr>
                <w:rFonts w:asciiTheme="minorHAnsi" w:hAnsiTheme="minorHAnsi" w:cstheme="minorBidi"/>
                <w:spacing w:val="-2"/>
              </w:rPr>
            </w:pPr>
            <w:r w:rsidRPr="24AEA76F">
              <w:rPr>
                <w:rFonts w:asciiTheme="minorHAnsi" w:hAnsiTheme="minorHAnsi" w:cstheme="minorBidi"/>
              </w:rPr>
              <w:t>T</w:t>
            </w:r>
            <w:r w:rsidR="71FE507B" w:rsidRPr="24AEA76F">
              <w:rPr>
                <w:rFonts w:asciiTheme="minorHAnsi" w:hAnsiTheme="minorHAnsi" w:cstheme="minorBidi"/>
              </w:rPr>
              <w:t>C</w:t>
            </w:r>
            <w:r w:rsidR="00423646" w:rsidRPr="24AEA76F">
              <w:rPr>
                <w:rFonts w:asciiTheme="minorHAnsi" w:hAnsiTheme="minorHAnsi" w:cstheme="minorBidi"/>
              </w:rPr>
              <w:t xml:space="preserve"> will reflect on their first and second</w:t>
            </w:r>
            <w:r w:rsidR="00423646" w:rsidRPr="24AEA76F">
              <w:rPr>
                <w:rFonts w:asciiTheme="minorHAnsi" w:hAnsiTheme="minorHAnsi" w:cstheme="minorBidi"/>
                <w:spacing w:val="40"/>
              </w:rPr>
              <w:t xml:space="preserve"> </w:t>
            </w:r>
            <w:r w:rsidR="000C6B0F" w:rsidRPr="24AEA76F">
              <w:rPr>
                <w:rFonts w:asciiTheme="minorHAnsi" w:hAnsiTheme="minorHAnsi" w:cstheme="minorBidi"/>
              </w:rPr>
              <w:t xml:space="preserve">lesson </w:t>
            </w:r>
            <w:r w:rsidR="00423646" w:rsidRPr="24AEA76F">
              <w:rPr>
                <w:rFonts w:asciiTheme="minorHAnsi" w:hAnsiTheme="minorHAnsi" w:cstheme="minorBidi"/>
              </w:rPr>
              <w:t>experience to demonstrate how their classroom interactions helped to develop children’s spoken</w:t>
            </w:r>
            <w:r w:rsidR="000C6B0F" w:rsidRPr="24AEA76F">
              <w:rPr>
                <w:rFonts w:asciiTheme="minorHAnsi" w:hAnsiTheme="minorHAnsi" w:cstheme="minorBidi"/>
              </w:rPr>
              <w:t xml:space="preserve">, </w:t>
            </w:r>
            <w:r w:rsidR="20964447" w:rsidRPr="24AEA76F">
              <w:rPr>
                <w:rFonts w:asciiTheme="minorHAnsi" w:hAnsiTheme="minorHAnsi" w:cstheme="minorBidi"/>
              </w:rPr>
              <w:t>nonverbal,</w:t>
            </w:r>
            <w:r w:rsidR="00423646" w:rsidRPr="24AEA76F">
              <w:rPr>
                <w:rFonts w:asciiTheme="minorHAnsi" w:hAnsiTheme="minorHAnsi" w:cstheme="minorBidi"/>
              </w:rPr>
              <w:t xml:space="preserve"> and visual language. They must write </w:t>
            </w:r>
            <w:r w:rsidR="000C6B0F" w:rsidRPr="24AEA76F">
              <w:rPr>
                <w:rFonts w:asciiTheme="minorHAnsi" w:hAnsiTheme="minorHAnsi" w:cstheme="minorBidi"/>
              </w:rPr>
              <w:t>in a</w:t>
            </w:r>
            <w:r w:rsidR="340AD988" w:rsidRPr="24AEA76F">
              <w:rPr>
                <w:rFonts w:asciiTheme="minorHAnsi" w:hAnsiTheme="minorHAnsi" w:cstheme="minorBidi"/>
              </w:rPr>
              <w:t>n online</w:t>
            </w:r>
            <w:r w:rsidR="000C6B0F" w:rsidRPr="24AEA76F">
              <w:rPr>
                <w:rFonts w:asciiTheme="minorHAnsi" w:hAnsiTheme="minorHAnsi" w:cstheme="minorBidi"/>
              </w:rPr>
              <w:t xml:space="preserve"> discussion post</w:t>
            </w:r>
            <w:r w:rsidR="3D08973C" w:rsidRPr="24AEA76F">
              <w:rPr>
                <w:rFonts w:asciiTheme="minorHAnsi" w:hAnsiTheme="minorHAnsi" w:cstheme="minorBidi"/>
              </w:rPr>
              <w:t xml:space="preserve"> (assessed with a rubric)</w:t>
            </w:r>
            <w:r w:rsidR="000C6B0F" w:rsidRPr="24AEA76F">
              <w:rPr>
                <w:rFonts w:asciiTheme="minorHAnsi" w:hAnsiTheme="minorHAnsi" w:cstheme="minorBidi"/>
              </w:rPr>
              <w:t xml:space="preserve"> </w:t>
            </w:r>
            <w:r w:rsidR="00423646" w:rsidRPr="24AEA76F">
              <w:rPr>
                <w:rFonts w:asciiTheme="minorHAnsi" w:hAnsiTheme="minorHAnsi" w:cstheme="minorBidi"/>
              </w:rPr>
              <w:t>about what they did to encourage effective communication with</w:t>
            </w:r>
            <w:r w:rsidR="00423646" w:rsidRPr="24AEA76F">
              <w:rPr>
                <w:rFonts w:asciiTheme="minorHAnsi" w:hAnsiTheme="minorHAnsi" w:cstheme="minorBidi"/>
                <w:spacing w:val="-12"/>
              </w:rPr>
              <w:t xml:space="preserve"> </w:t>
            </w:r>
            <w:r w:rsidR="00423646" w:rsidRPr="24AEA76F">
              <w:rPr>
                <w:rFonts w:asciiTheme="minorHAnsi" w:hAnsiTheme="minorHAnsi" w:cstheme="minorBidi"/>
              </w:rPr>
              <w:t>the</w:t>
            </w:r>
            <w:r w:rsidR="00423646" w:rsidRPr="24AEA76F">
              <w:rPr>
                <w:rFonts w:asciiTheme="minorHAnsi" w:hAnsiTheme="minorHAnsi" w:cstheme="minorBidi"/>
                <w:spacing w:val="-10"/>
              </w:rPr>
              <w:t xml:space="preserve"> </w:t>
            </w:r>
            <w:r w:rsidR="00423646" w:rsidRPr="24AEA76F">
              <w:rPr>
                <w:rFonts w:asciiTheme="minorHAnsi" w:hAnsiTheme="minorHAnsi" w:cstheme="minorBidi"/>
              </w:rPr>
              <w:t>varying</w:t>
            </w:r>
            <w:r w:rsidR="00423646" w:rsidRPr="24AEA76F">
              <w:rPr>
                <w:rFonts w:asciiTheme="minorHAnsi" w:hAnsiTheme="minorHAnsi" w:cstheme="minorBidi"/>
                <w:spacing w:val="-12"/>
              </w:rPr>
              <w:t xml:space="preserve"> </w:t>
            </w:r>
            <w:r w:rsidR="00423646" w:rsidRPr="24AEA76F">
              <w:rPr>
                <w:rFonts w:asciiTheme="minorHAnsi" w:hAnsiTheme="minorHAnsi" w:cstheme="minorBidi"/>
              </w:rPr>
              <w:t xml:space="preserve">audience for each field </w:t>
            </w:r>
            <w:r w:rsidR="00423646" w:rsidRPr="24AEA76F">
              <w:rPr>
                <w:rFonts w:asciiTheme="minorHAnsi" w:hAnsiTheme="minorHAnsi" w:cstheme="minorBidi"/>
              </w:rPr>
              <w:lastRenderedPageBreak/>
              <w:t xml:space="preserve">experience. </w:t>
            </w:r>
            <w:r w:rsidR="005E73E3" w:rsidRPr="24AEA76F">
              <w:rPr>
                <w:rFonts w:asciiTheme="minorHAnsi" w:hAnsiTheme="minorHAnsi" w:cstheme="minorBidi"/>
              </w:rPr>
              <w:t>TC</w:t>
            </w:r>
            <w:r w:rsidR="00423646" w:rsidRPr="24AEA76F">
              <w:rPr>
                <w:rFonts w:asciiTheme="minorHAnsi" w:hAnsiTheme="minorHAnsi" w:cstheme="minorBidi"/>
              </w:rPr>
              <w:t xml:space="preserve"> will also be asked to </w:t>
            </w:r>
            <w:r w:rsidR="000C6B0F" w:rsidRPr="24AEA76F">
              <w:rPr>
                <w:rFonts w:asciiTheme="minorHAnsi" w:hAnsiTheme="minorHAnsi" w:cstheme="minorBidi"/>
              </w:rPr>
              <w:t>connect</w:t>
            </w:r>
            <w:r w:rsidR="00423646" w:rsidRPr="24AEA76F">
              <w:rPr>
                <w:rFonts w:asciiTheme="minorHAnsi" w:hAnsiTheme="minorHAnsi" w:cstheme="minorBidi"/>
              </w:rPr>
              <w:t xml:space="preserve"> the relationships found between reading, oral language, and listening that may help to promote reading </w:t>
            </w:r>
            <w:r w:rsidR="000C6B0F" w:rsidRPr="24AEA76F">
              <w:rPr>
                <w:rFonts w:asciiTheme="minorHAnsi" w:hAnsiTheme="minorHAnsi" w:cstheme="minorBidi"/>
              </w:rPr>
              <w:t>competence</w:t>
            </w:r>
            <w:r w:rsidR="00423646" w:rsidRPr="24AEA76F">
              <w:rPr>
                <w:rFonts w:asciiTheme="minorHAnsi" w:hAnsiTheme="minorHAnsi" w:cstheme="minorBidi"/>
              </w:rPr>
              <w:t xml:space="preserve"> with their classroom </w:t>
            </w:r>
            <w:r w:rsidR="00EA4690" w:rsidRPr="24AEA76F">
              <w:rPr>
                <w:rFonts w:asciiTheme="minorHAnsi" w:hAnsiTheme="minorHAnsi" w:cstheme="minorBidi"/>
              </w:rPr>
              <w:t>TC</w:t>
            </w:r>
            <w:r w:rsidR="00423646" w:rsidRPr="24AEA76F">
              <w:rPr>
                <w:rFonts w:asciiTheme="minorHAnsi" w:hAnsiTheme="minorHAnsi" w:cstheme="minorBidi"/>
              </w:rPr>
              <w:t xml:space="preserve"> observed. </w:t>
            </w:r>
            <w:r w:rsidR="00EA4690" w:rsidRPr="24AEA76F">
              <w:rPr>
                <w:rFonts w:asciiTheme="minorHAnsi" w:hAnsiTheme="minorHAnsi" w:cstheme="minorBidi"/>
              </w:rPr>
              <w:t>TC</w:t>
            </w:r>
            <w:r w:rsidR="00423646" w:rsidRPr="24AEA76F">
              <w:rPr>
                <w:rFonts w:asciiTheme="minorHAnsi" w:hAnsiTheme="minorHAnsi" w:cstheme="minorBidi"/>
              </w:rPr>
              <w:t xml:space="preserve"> will respond</w:t>
            </w:r>
            <w:r w:rsidR="000C6B0F" w:rsidRPr="24AEA76F">
              <w:rPr>
                <w:rFonts w:asciiTheme="minorHAnsi" w:hAnsiTheme="minorHAnsi" w:cstheme="minorBidi"/>
              </w:rPr>
              <w:t xml:space="preserve"> in class discussion and activities</w:t>
            </w:r>
            <w:r w:rsidR="00423646" w:rsidRPr="24AEA76F">
              <w:rPr>
                <w:rFonts w:asciiTheme="minorHAnsi" w:hAnsiTheme="minorHAnsi" w:cstheme="minorBidi"/>
              </w:rPr>
              <w:t xml:space="preserve"> </w:t>
            </w:r>
            <w:r w:rsidR="000C6B0F" w:rsidRPr="24AEA76F">
              <w:rPr>
                <w:rFonts w:asciiTheme="minorHAnsi" w:hAnsiTheme="minorHAnsi" w:cstheme="minorBidi"/>
              </w:rPr>
              <w:t>about the similarities/</w:t>
            </w:r>
            <w:r w:rsidR="00423646" w:rsidRPr="24AEA76F">
              <w:rPr>
                <w:rFonts w:asciiTheme="minorHAnsi" w:hAnsiTheme="minorHAnsi" w:cstheme="minorBidi"/>
              </w:rPr>
              <w:t>difference they encountered when interacting with the</w:t>
            </w:r>
            <w:r w:rsidR="00423646" w:rsidRPr="24AEA76F">
              <w:rPr>
                <w:rFonts w:asciiTheme="minorHAnsi" w:hAnsiTheme="minorHAnsi" w:cstheme="minorBidi"/>
                <w:spacing w:val="40"/>
              </w:rPr>
              <w:t xml:space="preserve"> </w:t>
            </w:r>
            <w:r w:rsidR="61A4D9A0" w:rsidRPr="24AEA76F">
              <w:rPr>
                <w:rFonts w:asciiTheme="minorHAnsi" w:hAnsiTheme="minorHAnsi" w:cstheme="minorBidi"/>
                <w:spacing w:val="40"/>
              </w:rPr>
              <w:t xml:space="preserve">K6 </w:t>
            </w:r>
            <w:r w:rsidR="00FE64B6" w:rsidRPr="24AEA76F">
              <w:rPr>
                <w:rFonts w:asciiTheme="minorHAnsi" w:hAnsiTheme="minorHAnsi" w:cstheme="minorBidi"/>
              </w:rPr>
              <w:t>students and</w:t>
            </w:r>
            <w:r w:rsidR="00134E33" w:rsidRPr="24AEA76F">
              <w:rPr>
                <w:rFonts w:asciiTheme="minorHAnsi" w:hAnsiTheme="minorHAnsi" w:cstheme="minorBidi"/>
              </w:rPr>
              <w:t xml:space="preserve"> note the listening engagement from the elementary students.</w:t>
            </w:r>
          </w:p>
          <w:p w14:paraId="55E86D90" w14:textId="179619BF" w:rsidR="4C47C2F7" w:rsidRDefault="4C47C2F7" w:rsidP="4C47C2F7">
            <w:pPr>
              <w:pStyle w:val="TableParagraph"/>
              <w:spacing w:before="40" w:line="276" w:lineRule="auto"/>
              <w:ind w:right="128"/>
              <w:rPr>
                <w:rFonts w:asciiTheme="minorHAnsi" w:hAnsiTheme="minorHAnsi" w:cstheme="minorBidi"/>
              </w:rPr>
            </w:pPr>
          </w:p>
          <w:p w14:paraId="6837AE8B" w14:textId="5EC79C6B" w:rsidR="70FE4E3C" w:rsidRDefault="70FE4E3C" w:rsidP="4C47C2F7">
            <w:pPr>
              <w:pStyle w:val="TableParagraph"/>
              <w:spacing w:before="40" w:line="276" w:lineRule="auto"/>
              <w:ind w:right="128"/>
              <w:rPr>
                <w:rFonts w:asciiTheme="minorHAnsi" w:hAnsiTheme="minorHAnsi" w:cstheme="minorBidi"/>
              </w:rPr>
            </w:pPr>
            <w:r w:rsidRPr="4C47C2F7">
              <w:rPr>
                <w:rFonts w:asciiTheme="minorHAnsi" w:hAnsiTheme="minorHAnsi" w:cstheme="minorBidi"/>
              </w:rPr>
              <w:t>K6 students will describe (metacognition)</w:t>
            </w:r>
            <w:r w:rsidR="3B01BA4D" w:rsidRPr="4C47C2F7">
              <w:rPr>
                <w:rFonts w:asciiTheme="minorHAnsi" w:hAnsiTheme="minorHAnsi" w:cstheme="minorBidi"/>
              </w:rPr>
              <w:t xml:space="preserve"> with peers how they listened</w:t>
            </w:r>
            <w:r w:rsidR="7309B8B5" w:rsidRPr="4C47C2F7">
              <w:rPr>
                <w:rFonts w:asciiTheme="minorHAnsi" w:hAnsiTheme="minorHAnsi" w:cstheme="minorBidi"/>
              </w:rPr>
              <w:t xml:space="preserve"> and how it felt</w:t>
            </w:r>
            <w:r w:rsidR="3B01BA4D" w:rsidRPr="4C47C2F7">
              <w:rPr>
                <w:rFonts w:asciiTheme="minorHAnsi" w:hAnsiTheme="minorHAnsi" w:cstheme="minorBidi"/>
              </w:rPr>
              <w:t xml:space="preserve"> (e.g., visualizing, etc.) </w:t>
            </w:r>
            <w:r w:rsidR="09E17A75" w:rsidRPr="4C47C2F7">
              <w:rPr>
                <w:rFonts w:asciiTheme="minorHAnsi" w:hAnsiTheme="minorHAnsi" w:cstheme="minorBidi"/>
              </w:rPr>
              <w:t>.</w:t>
            </w:r>
          </w:p>
          <w:p w14:paraId="7469DA39" w14:textId="77777777" w:rsidR="00134E33" w:rsidRDefault="00134E33" w:rsidP="00134E33">
            <w:pPr>
              <w:pStyle w:val="TableParagraph"/>
              <w:spacing w:before="1" w:line="276" w:lineRule="auto"/>
              <w:ind w:right="177"/>
              <w:rPr>
                <w:rFonts w:asciiTheme="minorHAnsi" w:hAnsiTheme="minorHAnsi" w:cstheme="minorHAnsi"/>
              </w:rPr>
            </w:pPr>
          </w:p>
          <w:p w14:paraId="1FBBD90A" w14:textId="63B1AF44" w:rsidR="00423646" w:rsidRPr="005B7BB2" w:rsidRDefault="00FE64B6" w:rsidP="4C47C2F7">
            <w:pPr>
              <w:pStyle w:val="TableParagraph"/>
              <w:spacing w:before="1" w:line="276" w:lineRule="auto"/>
              <w:ind w:right="177"/>
              <w:rPr>
                <w:rFonts w:asciiTheme="minorHAnsi" w:hAnsiTheme="minorHAnsi" w:cstheme="minorBidi"/>
              </w:rPr>
            </w:pPr>
            <w:r w:rsidRPr="4C47C2F7">
              <w:rPr>
                <w:rFonts w:asciiTheme="minorHAnsi" w:hAnsiTheme="minorHAnsi" w:cstheme="minorBidi"/>
              </w:rPr>
              <w:t>The</w:t>
            </w:r>
            <w:r w:rsidR="00134E33" w:rsidRPr="4C47C2F7">
              <w:rPr>
                <w:rFonts w:asciiTheme="minorHAnsi" w:hAnsiTheme="minorHAnsi" w:cstheme="minorBidi"/>
              </w:rPr>
              <w:t xml:space="preserve"> mini-lesson </w:t>
            </w:r>
            <w:r w:rsidRPr="4C47C2F7">
              <w:rPr>
                <w:rFonts w:asciiTheme="minorHAnsi" w:hAnsiTheme="minorHAnsi" w:cstheme="minorBidi"/>
              </w:rPr>
              <w:t xml:space="preserve">assignment </w:t>
            </w:r>
            <w:r w:rsidR="00134E33" w:rsidRPr="4C47C2F7">
              <w:rPr>
                <w:rFonts w:asciiTheme="minorHAnsi" w:hAnsiTheme="minorHAnsi" w:cstheme="minorBidi"/>
              </w:rPr>
              <w:t xml:space="preserve">write up </w:t>
            </w:r>
            <w:r w:rsidR="1AD0E6ED" w:rsidRPr="4C47C2F7">
              <w:rPr>
                <w:rFonts w:asciiTheme="minorHAnsi" w:hAnsiTheme="minorHAnsi" w:cstheme="minorBidi"/>
              </w:rPr>
              <w:t>from the</w:t>
            </w:r>
            <w:r w:rsidR="00134E33" w:rsidRPr="4C47C2F7">
              <w:rPr>
                <w:rFonts w:asciiTheme="minorHAnsi" w:hAnsiTheme="minorHAnsi" w:cstheme="minorBidi"/>
              </w:rPr>
              <w:t xml:space="preserve"> </w:t>
            </w:r>
            <w:r w:rsidR="00EA4690" w:rsidRPr="4C47C2F7">
              <w:rPr>
                <w:rFonts w:asciiTheme="minorHAnsi" w:hAnsiTheme="minorHAnsi" w:cstheme="minorBidi"/>
              </w:rPr>
              <w:t>TC</w:t>
            </w:r>
            <w:r w:rsidR="00134E33" w:rsidRPr="4C47C2F7">
              <w:rPr>
                <w:rFonts w:asciiTheme="minorHAnsi" w:hAnsiTheme="minorHAnsi" w:cstheme="minorBidi"/>
              </w:rPr>
              <w:t xml:space="preserve"> will </w:t>
            </w:r>
            <w:r w:rsidRPr="4C47C2F7">
              <w:rPr>
                <w:rFonts w:asciiTheme="minorHAnsi" w:hAnsiTheme="minorHAnsi" w:cstheme="minorBidi"/>
              </w:rPr>
              <w:t>include</w:t>
            </w:r>
            <w:r w:rsidR="00423646" w:rsidRPr="4C47C2F7">
              <w:rPr>
                <w:rFonts w:asciiTheme="minorHAnsi" w:hAnsiTheme="minorHAnsi" w:cstheme="minorBidi"/>
              </w:rPr>
              <w:t>: What went well? What would you do differently?</w:t>
            </w:r>
            <w:r w:rsidR="00423646" w:rsidRPr="4C47C2F7">
              <w:rPr>
                <w:rFonts w:asciiTheme="minorHAnsi" w:hAnsiTheme="minorHAnsi" w:cstheme="minorBidi"/>
                <w:spacing w:val="40"/>
              </w:rPr>
              <w:t xml:space="preserve"> </w:t>
            </w:r>
            <w:r w:rsidR="00423646" w:rsidRPr="4C47C2F7">
              <w:rPr>
                <w:rFonts w:asciiTheme="minorHAnsi" w:hAnsiTheme="minorHAnsi" w:cstheme="minorBidi"/>
              </w:rPr>
              <w:t xml:space="preserve">Did you note different listening </w:t>
            </w:r>
            <w:r w:rsidR="00423646" w:rsidRPr="4C47C2F7">
              <w:rPr>
                <w:rFonts w:asciiTheme="minorHAnsi" w:hAnsiTheme="minorHAnsi" w:cstheme="minorBidi"/>
              </w:rPr>
              <w:lastRenderedPageBreak/>
              <w:t>techniques worked better with one grade level over the other?</w:t>
            </w:r>
            <w:r w:rsidR="00423646" w:rsidRPr="4C47C2F7">
              <w:rPr>
                <w:rFonts w:asciiTheme="minorHAnsi" w:hAnsiTheme="minorHAnsi" w:cstheme="minorBidi"/>
                <w:spacing w:val="-12"/>
              </w:rPr>
              <w:t xml:space="preserve"> </w:t>
            </w:r>
            <w:r w:rsidR="44BE937B" w:rsidRPr="4C47C2F7">
              <w:rPr>
                <w:rFonts w:asciiTheme="minorHAnsi" w:hAnsiTheme="minorHAnsi" w:cstheme="minorBidi"/>
                <w:spacing w:val="-12"/>
              </w:rPr>
              <w:t>TC</w:t>
            </w:r>
            <w:r w:rsidR="00423646" w:rsidRPr="4C47C2F7">
              <w:rPr>
                <w:rFonts w:asciiTheme="minorHAnsi" w:hAnsiTheme="minorHAnsi" w:cstheme="minorBidi"/>
              </w:rPr>
              <w:t xml:space="preserve"> will</w:t>
            </w:r>
            <w:r w:rsidR="00423646" w:rsidRPr="4C47C2F7">
              <w:rPr>
                <w:rFonts w:asciiTheme="minorHAnsi" w:hAnsiTheme="minorHAnsi" w:cstheme="minorBidi"/>
                <w:spacing w:val="-11"/>
              </w:rPr>
              <w:t xml:space="preserve"> </w:t>
            </w:r>
            <w:r w:rsidR="00423646" w:rsidRPr="4C47C2F7">
              <w:rPr>
                <w:rFonts w:asciiTheme="minorHAnsi" w:hAnsiTheme="minorHAnsi" w:cstheme="minorBidi"/>
              </w:rPr>
              <w:t xml:space="preserve">also include the classroom </w:t>
            </w:r>
            <w:r w:rsidR="00423646" w:rsidRPr="4C47C2F7">
              <w:rPr>
                <w:rFonts w:asciiTheme="minorHAnsi" w:hAnsiTheme="minorHAnsi" w:cstheme="minorBidi"/>
                <w:spacing w:val="-2"/>
              </w:rPr>
              <w:t>demographics.</w:t>
            </w:r>
          </w:p>
        </w:tc>
        <w:tc>
          <w:tcPr>
            <w:tcW w:w="1350" w:type="dxa"/>
          </w:tcPr>
          <w:p w14:paraId="064198C9" w14:textId="77777777" w:rsidR="0039219C" w:rsidRPr="00EC038E" w:rsidRDefault="0039219C" w:rsidP="0039219C">
            <w:pPr>
              <w:rPr>
                <w:rFonts w:cstheme="minorHAnsi"/>
              </w:rPr>
            </w:pPr>
            <w:r w:rsidRPr="00EC038E">
              <w:rPr>
                <w:rFonts w:cstheme="minorHAnsi"/>
              </w:rPr>
              <w:lastRenderedPageBreak/>
              <w:t>Engage with children in a classroom</w:t>
            </w:r>
            <w:r w:rsidRPr="00EC038E">
              <w:rPr>
                <w:rFonts w:cstheme="minorHAnsi"/>
                <w:spacing w:val="-14"/>
              </w:rPr>
              <w:t xml:space="preserve"> </w:t>
            </w:r>
            <w:r w:rsidRPr="00EC038E">
              <w:rPr>
                <w:rFonts w:cstheme="minorHAnsi"/>
              </w:rPr>
              <w:t xml:space="preserve">with a selection of materials that match reading </w:t>
            </w:r>
            <w:r w:rsidRPr="00EC038E">
              <w:rPr>
                <w:rFonts w:cstheme="minorHAnsi"/>
                <w:spacing w:val="-2"/>
              </w:rPr>
              <w:t>levels,</w:t>
            </w:r>
            <w:r w:rsidRPr="00EC038E">
              <w:rPr>
                <w:rFonts w:cstheme="minorHAnsi"/>
                <w:spacing w:val="40"/>
              </w:rPr>
              <w:t xml:space="preserve"> </w:t>
            </w:r>
            <w:r w:rsidRPr="00EC038E">
              <w:rPr>
                <w:rFonts w:cstheme="minorHAnsi"/>
                <w:spacing w:val="-2"/>
              </w:rPr>
              <w:t xml:space="preserve">interests, </w:t>
            </w:r>
            <w:r w:rsidRPr="00EC038E">
              <w:rPr>
                <w:rFonts w:cstheme="minorHAnsi"/>
              </w:rPr>
              <w:t>cultural, and</w:t>
            </w:r>
          </w:p>
          <w:p w14:paraId="04821021" w14:textId="1D8EFCDC" w:rsidR="0039219C" w:rsidRPr="00EC038E" w:rsidRDefault="0039219C" w:rsidP="0039219C">
            <w:pPr>
              <w:rPr>
                <w:rFonts w:eastAsia="Times New Roman" w:cstheme="minorHAnsi"/>
                <w:sz w:val="20"/>
                <w:szCs w:val="20"/>
              </w:rPr>
            </w:pPr>
            <w:r w:rsidRPr="00EC038E">
              <w:rPr>
                <w:rFonts w:cstheme="minorHAnsi"/>
                <w:spacing w:val="-2"/>
              </w:rPr>
              <w:t>linguistic backgrounds</w:t>
            </w:r>
          </w:p>
        </w:tc>
        <w:tc>
          <w:tcPr>
            <w:tcW w:w="1530" w:type="dxa"/>
          </w:tcPr>
          <w:p w14:paraId="524C7473" w14:textId="1D27EFF5" w:rsidR="008171E2" w:rsidRPr="008171E2" w:rsidRDefault="008171E2" w:rsidP="0039219C">
            <w:pPr>
              <w:pStyle w:val="TableParagraph"/>
              <w:ind w:left="107" w:right="165"/>
              <w:rPr>
                <w:i/>
                <w:iCs/>
                <w:spacing w:val="-2"/>
                <w:sz w:val="20"/>
                <w:szCs w:val="20"/>
              </w:rPr>
            </w:pPr>
            <w:r w:rsidRPr="008171E2">
              <w:rPr>
                <w:sz w:val="20"/>
                <w:szCs w:val="20"/>
              </w:rPr>
              <w:t xml:space="preserve">GIKENDAASOWIN – </w:t>
            </w:r>
            <w:r w:rsidRPr="008171E2">
              <w:rPr>
                <w:i/>
                <w:iCs/>
                <w:sz w:val="20"/>
                <w:szCs w:val="20"/>
              </w:rPr>
              <w:t>Knowing Knowledge</w:t>
            </w:r>
          </w:p>
          <w:p w14:paraId="069F024D" w14:textId="77777777" w:rsidR="008171E2" w:rsidRPr="008171E2" w:rsidRDefault="008171E2" w:rsidP="0039219C">
            <w:pPr>
              <w:pStyle w:val="TableParagraph"/>
              <w:ind w:left="107" w:right="165"/>
              <w:rPr>
                <w:spacing w:val="-2"/>
                <w:sz w:val="20"/>
                <w:szCs w:val="20"/>
              </w:rPr>
            </w:pPr>
          </w:p>
          <w:p w14:paraId="0CB17E02" w14:textId="433BE5D7" w:rsidR="0039219C" w:rsidRPr="008171E2" w:rsidRDefault="0039219C" w:rsidP="008171E2">
            <w:pPr>
              <w:rPr>
                <w:rFonts w:eastAsia="Times New Roman" w:cstheme="minorHAnsi"/>
                <w:spacing w:val="-2"/>
                <w:sz w:val="20"/>
                <w:szCs w:val="20"/>
              </w:rPr>
            </w:pPr>
          </w:p>
        </w:tc>
      </w:tr>
      <w:tr w:rsidR="004F421C" w:rsidRPr="00715994" w14:paraId="0BB34590" w14:textId="77777777" w:rsidTr="2B53D96A">
        <w:trPr>
          <w:cnfStyle w:val="000000100000" w:firstRow="0" w:lastRow="0" w:firstColumn="0" w:lastColumn="0" w:oddVBand="0" w:evenVBand="0" w:oddHBand="1" w:evenHBand="0" w:firstRowFirstColumn="0" w:firstRowLastColumn="0" w:lastRowFirstColumn="0" w:lastRowLastColumn="0"/>
        </w:trPr>
        <w:tc>
          <w:tcPr>
            <w:tcW w:w="1122" w:type="dxa"/>
          </w:tcPr>
          <w:p w14:paraId="6770AFE2" w14:textId="5468FE9D" w:rsidR="004F421C" w:rsidRPr="00F22A60" w:rsidRDefault="004F421C" w:rsidP="004F421C">
            <w:pPr>
              <w:rPr>
                <w:rFonts w:cstheme="minorHAnsi"/>
                <w:sz w:val="20"/>
                <w:szCs w:val="20"/>
              </w:rPr>
            </w:pPr>
            <w:r>
              <w:rPr>
                <w:spacing w:val="-5"/>
              </w:rPr>
              <w:lastRenderedPageBreak/>
              <w:t>7.F</w:t>
            </w:r>
          </w:p>
        </w:tc>
        <w:tc>
          <w:tcPr>
            <w:tcW w:w="1758" w:type="dxa"/>
          </w:tcPr>
          <w:p w14:paraId="69186503" w14:textId="5AFCBE07" w:rsidR="004F421C" w:rsidRPr="00F22A60" w:rsidRDefault="004F421C" w:rsidP="004F421C">
            <w:pPr>
              <w:rPr>
                <w:rFonts w:eastAsia="Times New Roman" w:cstheme="minorHAnsi"/>
                <w:sz w:val="20"/>
                <w:szCs w:val="20"/>
              </w:rPr>
            </w:pPr>
            <w:r>
              <w:t>use</w:t>
            </w:r>
            <w:r>
              <w:rPr>
                <w:spacing w:val="-14"/>
              </w:rPr>
              <w:t xml:space="preserve"> </w:t>
            </w:r>
            <w:r>
              <w:t>effective</w:t>
            </w:r>
            <w:r>
              <w:rPr>
                <w:spacing w:val="-14"/>
              </w:rPr>
              <w:t xml:space="preserve"> </w:t>
            </w:r>
            <w:r>
              <w:t xml:space="preserve">listening </w:t>
            </w:r>
            <w:r>
              <w:rPr>
                <w:spacing w:val="-2"/>
              </w:rPr>
              <w:t>techniques;</w:t>
            </w:r>
          </w:p>
        </w:tc>
        <w:tc>
          <w:tcPr>
            <w:tcW w:w="2340" w:type="dxa"/>
          </w:tcPr>
          <w:p w14:paraId="2D12E916" w14:textId="77777777" w:rsidR="004F421C" w:rsidRPr="00CE6C05" w:rsidRDefault="004F421C" w:rsidP="004F421C">
            <w:pPr>
              <w:pStyle w:val="TableParagraph"/>
              <w:spacing w:line="251" w:lineRule="exact"/>
              <w:ind w:left="108"/>
              <w:rPr>
                <w:rFonts w:asciiTheme="minorHAnsi" w:hAnsiTheme="minorHAnsi" w:cstheme="minorHAnsi"/>
              </w:rPr>
            </w:pPr>
            <w:r w:rsidRPr="00CE6C05">
              <w:rPr>
                <w:rFonts w:asciiTheme="minorHAnsi" w:hAnsiTheme="minorHAnsi" w:cstheme="minorHAnsi"/>
              </w:rPr>
              <w:t>Field</w:t>
            </w:r>
            <w:r w:rsidRPr="00CE6C05">
              <w:rPr>
                <w:rFonts w:asciiTheme="minorHAnsi" w:hAnsiTheme="minorHAnsi" w:cstheme="minorHAnsi"/>
                <w:spacing w:val="-2"/>
              </w:rPr>
              <w:t xml:space="preserve"> Experience</w:t>
            </w:r>
          </w:p>
          <w:p w14:paraId="4984C2F7" w14:textId="77777777" w:rsidR="004F421C" w:rsidRPr="00CE6C05" w:rsidRDefault="004F421C" w:rsidP="004F421C">
            <w:pPr>
              <w:pStyle w:val="TableParagraph"/>
              <w:numPr>
                <w:ilvl w:val="0"/>
                <w:numId w:val="25"/>
              </w:numPr>
              <w:tabs>
                <w:tab w:val="left" w:pos="357"/>
              </w:tabs>
              <w:spacing w:before="2"/>
              <w:ind w:right="401" w:hanging="360"/>
              <w:rPr>
                <w:rFonts w:asciiTheme="minorHAnsi" w:hAnsiTheme="minorHAnsi" w:cstheme="minorHAnsi"/>
              </w:rPr>
            </w:pPr>
            <w:r w:rsidRPr="00CE6C05">
              <w:rPr>
                <w:rFonts w:asciiTheme="minorHAnsi" w:hAnsiTheme="minorHAnsi" w:cstheme="minorHAnsi"/>
              </w:rPr>
              <w:t>Observation</w:t>
            </w:r>
            <w:r w:rsidRPr="00CE6C05">
              <w:rPr>
                <w:rFonts w:asciiTheme="minorHAnsi" w:hAnsiTheme="minorHAnsi" w:cstheme="minorHAnsi"/>
                <w:spacing w:val="-14"/>
              </w:rPr>
              <w:t xml:space="preserve"> </w:t>
            </w:r>
            <w:r w:rsidRPr="00CE6C05">
              <w:rPr>
                <w:rFonts w:asciiTheme="minorHAnsi" w:hAnsiTheme="minorHAnsi" w:cstheme="minorHAnsi"/>
              </w:rPr>
              <w:t xml:space="preserve">for </w:t>
            </w:r>
            <w:r w:rsidRPr="00CE6C05">
              <w:rPr>
                <w:rFonts w:asciiTheme="minorHAnsi" w:hAnsiTheme="minorHAnsi" w:cstheme="minorHAnsi"/>
                <w:spacing w:val="-2"/>
              </w:rPr>
              <w:t>Listening Techniques</w:t>
            </w:r>
          </w:p>
          <w:p w14:paraId="05384CA2" w14:textId="77777777" w:rsidR="004F421C" w:rsidRPr="00582173" w:rsidRDefault="004F421C" w:rsidP="004F421C">
            <w:pPr>
              <w:pStyle w:val="TableParagraph"/>
              <w:numPr>
                <w:ilvl w:val="0"/>
                <w:numId w:val="25"/>
              </w:numPr>
              <w:tabs>
                <w:tab w:val="left" w:pos="357"/>
              </w:tabs>
              <w:ind w:right="95" w:hanging="360"/>
              <w:rPr>
                <w:rFonts w:asciiTheme="minorHAnsi" w:hAnsiTheme="minorHAnsi" w:cstheme="minorHAnsi"/>
              </w:rPr>
            </w:pPr>
            <w:r w:rsidRPr="00CE6C05">
              <w:rPr>
                <w:rFonts w:asciiTheme="minorHAnsi" w:hAnsiTheme="minorHAnsi" w:cstheme="minorHAnsi"/>
              </w:rPr>
              <w:t xml:space="preserve">Reading a Picture Book and </w:t>
            </w:r>
            <w:r w:rsidRPr="00CE6C05">
              <w:rPr>
                <w:rFonts w:asciiTheme="minorHAnsi" w:hAnsiTheme="minorHAnsi" w:cstheme="minorHAnsi"/>
                <w:spacing w:val="-2"/>
              </w:rPr>
              <w:t xml:space="preserve">Employing </w:t>
            </w:r>
            <w:r w:rsidRPr="00CE6C05">
              <w:rPr>
                <w:rFonts w:asciiTheme="minorHAnsi" w:hAnsiTheme="minorHAnsi" w:cstheme="minorHAnsi"/>
              </w:rPr>
              <w:t>Effective</w:t>
            </w:r>
            <w:r w:rsidRPr="00CE6C05">
              <w:rPr>
                <w:rFonts w:asciiTheme="minorHAnsi" w:hAnsiTheme="minorHAnsi" w:cstheme="minorHAnsi"/>
                <w:spacing w:val="-14"/>
              </w:rPr>
              <w:t xml:space="preserve"> </w:t>
            </w:r>
            <w:r w:rsidRPr="00CE6C05">
              <w:rPr>
                <w:rFonts w:asciiTheme="minorHAnsi" w:hAnsiTheme="minorHAnsi" w:cstheme="minorHAnsi"/>
              </w:rPr>
              <w:t xml:space="preserve">Listening </w:t>
            </w:r>
            <w:r w:rsidRPr="00CE6C05">
              <w:rPr>
                <w:rFonts w:asciiTheme="minorHAnsi" w:hAnsiTheme="minorHAnsi" w:cstheme="minorHAnsi"/>
                <w:spacing w:val="-2"/>
              </w:rPr>
              <w:t>Skills</w:t>
            </w:r>
          </w:p>
          <w:p w14:paraId="5BE0A097" w14:textId="67FC37A6" w:rsidR="004F421C" w:rsidRPr="00CE6C05" w:rsidRDefault="004F421C" w:rsidP="004F421C">
            <w:pPr>
              <w:pStyle w:val="TableParagraph"/>
              <w:spacing w:before="249"/>
              <w:ind w:left="108" w:right="128"/>
              <w:rPr>
                <w:rFonts w:asciiTheme="minorHAnsi" w:hAnsiTheme="minorHAnsi" w:cstheme="minorHAnsi"/>
              </w:rPr>
            </w:pPr>
            <w:r w:rsidRPr="00CE6C05">
              <w:rPr>
                <w:rFonts w:asciiTheme="minorHAnsi" w:hAnsiTheme="minorHAnsi" w:cstheme="minorHAnsi"/>
                <w:spacing w:val="-2"/>
              </w:rPr>
              <w:t xml:space="preserve">Observation </w:t>
            </w:r>
            <w:r w:rsidR="00CE6C05">
              <w:rPr>
                <w:rFonts w:asciiTheme="minorHAnsi" w:hAnsiTheme="minorHAnsi" w:cstheme="minorHAnsi"/>
                <w:spacing w:val="-2"/>
              </w:rPr>
              <w:t>in class and online d</w:t>
            </w:r>
            <w:r w:rsidR="00CE6C05">
              <w:rPr>
                <w:rFonts w:asciiTheme="minorHAnsi" w:hAnsiTheme="minorHAnsi" w:cstheme="minorHAnsi"/>
              </w:rPr>
              <w:t>iscussion posts</w:t>
            </w:r>
          </w:p>
          <w:p w14:paraId="537DB478" w14:textId="77777777" w:rsidR="004F421C" w:rsidRPr="00CE6C05" w:rsidRDefault="004F421C" w:rsidP="004F421C">
            <w:pPr>
              <w:pStyle w:val="TableParagraph"/>
              <w:spacing w:before="1"/>
              <w:rPr>
                <w:rFonts w:asciiTheme="minorHAnsi" w:hAnsiTheme="minorHAnsi" w:cstheme="minorHAnsi"/>
              </w:rPr>
            </w:pPr>
          </w:p>
          <w:p w14:paraId="188143DA" w14:textId="322E5FBA" w:rsidR="004F421C" w:rsidRPr="00CE6C05" w:rsidRDefault="00C4768F" w:rsidP="004F421C">
            <w:pPr>
              <w:pStyle w:val="TableParagraph"/>
              <w:ind w:left="108" w:right="258"/>
              <w:rPr>
                <w:rFonts w:asciiTheme="minorHAnsi" w:hAnsiTheme="minorHAnsi" w:cstheme="minorHAnsi"/>
              </w:rPr>
            </w:pPr>
            <w:r>
              <w:rPr>
                <w:rFonts w:asciiTheme="minorHAnsi" w:hAnsiTheme="minorHAnsi" w:cstheme="minorHAnsi"/>
              </w:rPr>
              <w:t>Analysis</w:t>
            </w:r>
            <w:r w:rsidR="00CE6C05">
              <w:rPr>
                <w:rFonts w:asciiTheme="minorHAnsi" w:hAnsiTheme="minorHAnsi" w:cstheme="minorHAnsi"/>
              </w:rPr>
              <w:t xml:space="preserve"> </w:t>
            </w:r>
            <w:r w:rsidR="004F421C" w:rsidRPr="00CE6C05">
              <w:rPr>
                <w:rFonts w:asciiTheme="minorHAnsi" w:hAnsiTheme="minorHAnsi" w:cstheme="minorHAnsi"/>
              </w:rPr>
              <w:t>Reflection Essay</w:t>
            </w:r>
          </w:p>
          <w:p w14:paraId="3214B705" w14:textId="77777777" w:rsidR="004F421C" w:rsidRPr="00CE6C05" w:rsidRDefault="004F421C" w:rsidP="004F421C">
            <w:pPr>
              <w:pStyle w:val="TableParagraph"/>
              <w:rPr>
                <w:rFonts w:asciiTheme="minorHAnsi" w:hAnsiTheme="minorHAnsi" w:cstheme="minorHAnsi"/>
              </w:rPr>
            </w:pPr>
          </w:p>
          <w:p w14:paraId="5FBE16D4" w14:textId="77777777" w:rsidR="004F421C" w:rsidRPr="00CE6C05" w:rsidRDefault="004F421C" w:rsidP="004F421C">
            <w:pPr>
              <w:pStyle w:val="TableParagraph"/>
              <w:rPr>
                <w:rFonts w:asciiTheme="minorHAnsi" w:hAnsiTheme="minorHAnsi" w:cstheme="minorHAnsi"/>
              </w:rPr>
            </w:pPr>
          </w:p>
          <w:p w14:paraId="1A7E9EF5" w14:textId="77777777" w:rsidR="004F421C" w:rsidRPr="00CE6C05" w:rsidRDefault="004F421C" w:rsidP="004F421C">
            <w:pPr>
              <w:pStyle w:val="TableParagraph"/>
              <w:rPr>
                <w:rFonts w:asciiTheme="minorHAnsi" w:hAnsiTheme="minorHAnsi" w:cstheme="minorHAnsi"/>
              </w:rPr>
            </w:pPr>
          </w:p>
          <w:p w14:paraId="67E82437" w14:textId="1D24A93B" w:rsidR="004F421C" w:rsidRPr="00CE6C05" w:rsidRDefault="004F421C" w:rsidP="004F421C">
            <w:pPr>
              <w:rPr>
                <w:rFonts w:eastAsia="Times New Roman" w:cstheme="minorHAnsi"/>
                <w:sz w:val="20"/>
                <w:szCs w:val="20"/>
              </w:rPr>
            </w:pPr>
            <w:r w:rsidRPr="00CE6C05">
              <w:rPr>
                <w:rFonts w:cstheme="minorHAnsi"/>
              </w:rPr>
              <w:t>Weeks</w:t>
            </w:r>
            <w:r w:rsidRPr="00CE6C05">
              <w:rPr>
                <w:rFonts w:cstheme="minorHAnsi"/>
                <w:spacing w:val="-1"/>
              </w:rPr>
              <w:t xml:space="preserve"> </w:t>
            </w:r>
            <w:r w:rsidR="00C4768F" w:rsidRPr="00C4768F">
              <w:rPr>
                <w:rFonts w:cstheme="minorHAnsi"/>
              </w:rPr>
              <w:t>2-5</w:t>
            </w:r>
            <w:r w:rsidRPr="00C4768F">
              <w:rPr>
                <w:rFonts w:cstheme="minorHAnsi"/>
              </w:rPr>
              <w:t>,</w:t>
            </w:r>
            <w:r w:rsidRPr="00C4768F">
              <w:rPr>
                <w:rFonts w:cstheme="minorHAnsi"/>
                <w:spacing w:val="-1"/>
              </w:rPr>
              <w:t xml:space="preserve"> </w:t>
            </w:r>
            <w:r w:rsidR="00C4768F" w:rsidRPr="00C4768F">
              <w:rPr>
                <w:rFonts w:cstheme="minorHAnsi"/>
              </w:rPr>
              <w:t>9</w:t>
            </w:r>
            <w:r w:rsidRPr="00C4768F">
              <w:rPr>
                <w:rFonts w:cstheme="minorHAnsi"/>
              </w:rPr>
              <w:t>,</w:t>
            </w:r>
            <w:r w:rsidRPr="00C4768F">
              <w:rPr>
                <w:rFonts w:cstheme="minorHAnsi"/>
                <w:spacing w:val="-4"/>
              </w:rPr>
              <w:t xml:space="preserve"> </w:t>
            </w:r>
            <w:r w:rsidRPr="00C4768F">
              <w:rPr>
                <w:rFonts w:cstheme="minorHAnsi"/>
              </w:rPr>
              <w:t>&amp;</w:t>
            </w:r>
            <w:r w:rsidRPr="00C4768F">
              <w:rPr>
                <w:rFonts w:cstheme="minorHAnsi"/>
                <w:spacing w:val="1"/>
              </w:rPr>
              <w:t xml:space="preserve"> </w:t>
            </w:r>
            <w:r w:rsidRPr="00C4768F">
              <w:rPr>
                <w:rFonts w:cstheme="minorHAnsi"/>
                <w:spacing w:val="-5"/>
              </w:rPr>
              <w:t>1</w:t>
            </w:r>
            <w:r w:rsidR="00C4768F" w:rsidRPr="00C4768F">
              <w:rPr>
                <w:rFonts w:cstheme="minorHAnsi"/>
                <w:spacing w:val="-5"/>
              </w:rPr>
              <w:t>1-13</w:t>
            </w:r>
          </w:p>
        </w:tc>
        <w:tc>
          <w:tcPr>
            <w:tcW w:w="2340" w:type="dxa"/>
          </w:tcPr>
          <w:p w14:paraId="7B86A7F3" w14:textId="091B6C1A" w:rsidR="009077D2" w:rsidRPr="00EC038E" w:rsidRDefault="00EA4690" w:rsidP="4C47C2F7">
            <w:r w:rsidRPr="4C47C2F7">
              <w:t>TC</w:t>
            </w:r>
            <w:r w:rsidR="009077D2" w:rsidRPr="4C47C2F7">
              <w:t xml:space="preserve"> will engage in a field experience </w:t>
            </w:r>
            <w:r w:rsidR="4DF13A4E" w:rsidRPr="4C47C2F7">
              <w:t>w</w:t>
            </w:r>
            <w:r w:rsidR="009077D2" w:rsidRPr="4C47C2F7">
              <w:t>ith the</w:t>
            </w:r>
            <w:r w:rsidR="293CED80" w:rsidRPr="4C47C2F7">
              <w:t xml:space="preserve"> host</w:t>
            </w:r>
            <w:r w:rsidR="009077D2" w:rsidRPr="4C47C2F7">
              <w:t xml:space="preserve"> classroom</w:t>
            </w:r>
            <w:r w:rsidR="009077D2" w:rsidRPr="4C47C2F7">
              <w:rPr>
                <w:spacing w:val="-13"/>
              </w:rPr>
              <w:t xml:space="preserve"> </w:t>
            </w:r>
            <w:r w:rsidR="009077D2" w:rsidRPr="4C47C2F7">
              <w:t>teacher</w:t>
            </w:r>
            <w:r w:rsidR="009077D2" w:rsidRPr="4C47C2F7">
              <w:rPr>
                <w:spacing w:val="-10"/>
              </w:rPr>
              <w:t xml:space="preserve"> </w:t>
            </w:r>
            <w:r w:rsidR="009077D2" w:rsidRPr="4C47C2F7">
              <w:t>and</w:t>
            </w:r>
            <w:r w:rsidR="009077D2" w:rsidRPr="4C47C2F7">
              <w:rPr>
                <w:spacing w:val="-14"/>
              </w:rPr>
              <w:t xml:space="preserve"> </w:t>
            </w:r>
            <w:r w:rsidR="44C9754C" w:rsidRPr="4C47C2F7">
              <w:rPr>
                <w:spacing w:val="-14"/>
              </w:rPr>
              <w:t xml:space="preserve">focus on </w:t>
            </w:r>
            <w:r w:rsidR="009077D2" w:rsidRPr="4C47C2F7">
              <w:t xml:space="preserve">the observation and listening techniques that the </w:t>
            </w:r>
            <w:r w:rsidR="26AA94E0" w:rsidRPr="4C47C2F7">
              <w:t xml:space="preserve">host </w:t>
            </w:r>
            <w:r w:rsidR="009077D2" w:rsidRPr="4C47C2F7">
              <w:t>classroom teacher uses to engage students, including nonverbal.</w:t>
            </w:r>
          </w:p>
          <w:p w14:paraId="77E604B1" w14:textId="77777777" w:rsidR="009077D2" w:rsidRPr="00EC038E" w:rsidRDefault="009077D2" w:rsidP="009077D2">
            <w:pPr>
              <w:rPr>
                <w:rFonts w:cstheme="minorHAnsi"/>
              </w:rPr>
            </w:pPr>
          </w:p>
          <w:p w14:paraId="4E4EFE66" w14:textId="1F82C208" w:rsidR="009077D2" w:rsidRPr="00EC038E" w:rsidRDefault="00EA4690" w:rsidP="4C47C2F7">
            <w:pPr>
              <w:pStyle w:val="TableParagraph"/>
              <w:ind w:right="120"/>
              <w:rPr>
                <w:rFonts w:asciiTheme="minorHAnsi" w:hAnsiTheme="minorHAnsi" w:cstheme="minorBidi"/>
              </w:rPr>
            </w:pPr>
            <w:r w:rsidRPr="4C47C2F7">
              <w:rPr>
                <w:rFonts w:asciiTheme="minorHAnsi" w:hAnsiTheme="minorHAnsi" w:cstheme="minorBidi"/>
              </w:rPr>
              <w:t>TC</w:t>
            </w:r>
            <w:r w:rsidR="009077D2" w:rsidRPr="4C47C2F7">
              <w:rPr>
                <w:rFonts w:asciiTheme="minorHAnsi" w:hAnsiTheme="minorHAnsi" w:cstheme="minorBidi"/>
              </w:rPr>
              <w:t xml:space="preserve"> will write in online discussion boards</w:t>
            </w:r>
            <w:r w:rsidR="41C16B9F" w:rsidRPr="4C47C2F7">
              <w:rPr>
                <w:rFonts w:asciiTheme="minorHAnsi" w:hAnsiTheme="minorHAnsi" w:cstheme="minorBidi"/>
              </w:rPr>
              <w:t xml:space="preserve"> (assessed with a rubric)</w:t>
            </w:r>
            <w:r w:rsidR="009077D2" w:rsidRPr="4C47C2F7">
              <w:rPr>
                <w:rFonts w:asciiTheme="minorHAnsi" w:hAnsiTheme="minorHAnsi" w:cstheme="minorBidi"/>
              </w:rPr>
              <w:t xml:space="preserve">, and </w:t>
            </w:r>
            <w:r w:rsidR="5F353583" w:rsidRPr="4C47C2F7">
              <w:rPr>
                <w:rFonts w:asciiTheme="minorHAnsi" w:hAnsiTheme="minorHAnsi" w:cstheme="minorBidi"/>
              </w:rPr>
              <w:t xml:space="preserve">discuss </w:t>
            </w:r>
            <w:r w:rsidR="009077D2" w:rsidRPr="4C47C2F7">
              <w:rPr>
                <w:rFonts w:asciiTheme="minorHAnsi" w:hAnsiTheme="minorHAnsi" w:cstheme="minorBidi"/>
              </w:rPr>
              <w:t>in class, what they reflected</w:t>
            </w:r>
            <w:r w:rsidR="009077D2" w:rsidRPr="4C47C2F7">
              <w:rPr>
                <w:rFonts w:asciiTheme="minorHAnsi" w:hAnsiTheme="minorHAnsi" w:cstheme="minorBidi"/>
                <w:spacing w:val="-8"/>
              </w:rPr>
              <w:t xml:space="preserve"> </w:t>
            </w:r>
            <w:r w:rsidR="009077D2" w:rsidRPr="4C47C2F7">
              <w:rPr>
                <w:rFonts w:asciiTheme="minorHAnsi" w:hAnsiTheme="minorHAnsi" w:cstheme="minorBidi"/>
              </w:rPr>
              <w:t>on</w:t>
            </w:r>
            <w:r w:rsidR="009077D2" w:rsidRPr="4C47C2F7">
              <w:rPr>
                <w:rFonts w:asciiTheme="minorHAnsi" w:hAnsiTheme="minorHAnsi" w:cstheme="minorBidi"/>
                <w:spacing w:val="-11"/>
              </w:rPr>
              <w:t xml:space="preserve"> </w:t>
            </w:r>
            <w:r w:rsidR="009077D2" w:rsidRPr="4C47C2F7">
              <w:rPr>
                <w:rFonts w:asciiTheme="minorHAnsi" w:hAnsiTheme="minorHAnsi" w:cstheme="minorBidi"/>
              </w:rPr>
              <w:t>the</w:t>
            </w:r>
            <w:r w:rsidR="009077D2" w:rsidRPr="4C47C2F7">
              <w:rPr>
                <w:rFonts w:asciiTheme="minorHAnsi" w:hAnsiTheme="minorHAnsi" w:cstheme="minorBidi"/>
                <w:spacing w:val="-10"/>
              </w:rPr>
              <w:t xml:space="preserve"> </w:t>
            </w:r>
            <w:r w:rsidR="009077D2" w:rsidRPr="4C47C2F7">
              <w:rPr>
                <w:rFonts w:asciiTheme="minorHAnsi" w:hAnsiTheme="minorHAnsi" w:cstheme="minorBidi"/>
              </w:rPr>
              <w:t>observation field</w:t>
            </w:r>
            <w:r w:rsidR="009077D2" w:rsidRPr="4C47C2F7">
              <w:rPr>
                <w:rFonts w:asciiTheme="minorHAnsi" w:hAnsiTheme="minorHAnsi" w:cstheme="minorBidi"/>
                <w:spacing w:val="-1"/>
              </w:rPr>
              <w:t xml:space="preserve"> </w:t>
            </w:r>
            <w:r w:rsidR="009077D2" w:rsidRPr="4C47C2F7">
              <w:rPr>
                <w:rFonts w:asciiTheme="minorHAnsi" w:hAnsiTheme="minorHAnsi" w:cstheme="minorBidi"/>
              </w:rPr>
              <w:t>experience</w:t>
            </w:r>
            <w:r w:rsidR="009077D2" w:rsidRPr="4C47C2F7">
              <w:rPr>
                <w:rFonts w:asciiTheme="minorHAnsi" w:hAnsiTheme="minorHAnsi" w:cstheme="minorBidi"/>
                <w:spacing w:val="-3"/>
              </w:rPr>
              <w:t xml:space="preserve"> </w:t>
            </w:r>
            <w:r w:rsidR="009077D2" w:rsidRPr="4C47C2F7">
              <w:rPr>
                <w:rFonts w:asciiTheme="minorHAnsi" w:hAnsiTheme="minorHAnsi" w:cstheme="minorBidi"/>
              </w:rPr>
              <w:t>and</w:t>
            </w:r>
            <w:r w:rsidR="009077D2" w:rsidRPr="4C47C2F7">
              <w:rPr>
                <w:rFonts w:asciiTheme="minorHAnsi" w:hAnsiTheme="minorHAnsi" w:cstheme="minorBidi"/>
                <w:spacing w:val="-1"/>
              </w:rPr>
              <w:t xml:space="preserve"> </w:t>
            </w:r>
            <w:r w:rsidR="009077D2" w:rsidRPr="4C47C2F7">
              <w:rPr>
                <w:rFonts w:asciiTheme="minorHAnsi" w:hAnsiTheme="minorHAnsi" w:cstheme="minorBidi"/>
              </w:rPr>
              <w:t>note listening skills that the teacher used and note what</w:t>
            </w:r>
            <w:r w:rsidR="009077D2" w:rsidRPr="4C47C2F7">
              <w:rPr>
                <w:rFonts w:asciiTheme="minorHAnsi" w:hAnsiTheme="minorHAnsi" w:cstheme="minorBidi"/>
                <w:spacing w:val="-7"/>
              </w:rPr>
              <w:t xml:space="preserve"> they will use in their own classrooms. </w:t>
            </w:r>
          </w:p>
          <w:p w14:paraId="478271E3" w14:textId="6CB2A741" w:rsidR="009077D2" w:rsidRPr="00EC038E" w:rsidRDefault="23151354" w:rsidP="2B53D96A">
            <w:pPr>
              <w:pStyle w:val="TableParagraph"/>
              <w:ind w:right="117"/>
              <w:rPr>
                <w:rFonts w:asciiTheme="minorHAnsi" w:hAnsiTheme="minorHAnsi" w:cstheme="minorBidi"/>
              </w:rPr>
            </w:pPr>
            <w:r w:rsidRPr="2B53D96A">
              <w:rPr>
                <w:rFonts w:asciiTheme="minorHAnsi" w:hAnsiTheme="minorHAnsi" w:cstheme="minorBidi"/>
              </w:rPr>
              <w:t xml:space="preserve">TC </w:t>
            </w:r>
            <w:r w:rsidR="17AF9B43" w:rsidRPr="2B53D96A">
              <w:rPr>
                <w:rFonts w:asciiTheme="minorHAnsi" w:hAnsiTheme="minorHAnsi" w:cstheme="minorBidi"/>
              </w:rPr>
              <w:t xml:space="preserve">will also note any relationships, or </w:t>
            </w:r>
            <w:r w:rsidR="198DC7DA" w:rsidRPr="2B53D96A">
              <w:rPr>
                <w:rFonts w:asciiTheme="minorHAnsi" w:hAnsiTheme="minorHAnsi" w:cstheme="minorBidi"/>
              </w:rPr>
              <w:t>connections</w:t>
            </w:r>
            <w:r w:rsidR="17AF9B43" w:rsidRPr="2B53D96A">
              <w:rPr>
                <w:rFonts w:asciiTheme="minorHAnsi" w:hAnsiTheme="minorHAnsi" w:cstheme="minorBidi"/>
              </w:rPr>
              <w:t xml:space="preserve"> observed between reading, oral language, and listening that may help to promote reading comprehension. Then </w:t>
            </w:r>
            <w:r w:rsidRPr="2B53D96A">
              <w:rPr>
                <w:rFonts w:asciiTheme="minorHAnsi" w:hAnsiTheme="minorHAnsi" w:cstheme="minorBidi"/>
              </w:rPr>
              <w:t>TC</w:t>
            </w:r>
            <w:r w:rsidR="17AF9B43" w:rsidRPr="2B53D96A">
              <w:rPr>
                <w:rFonts w:asciiTheme="minorHAnsi" w:hAnsiTheme="minorHAnsi" w:cstheme="minorBidi"/>
              </w:rPr>
              <w:t xml:space="preserve"> will specify</w:t>
            </w:r>
            <w:r w:rsidR="0E6EFDC4" w:rsidRPr="2B53D96A">
              <w:rPr>
                <w:rFonts w:asciiTheme="minorHAnsi" w:hAnsiTheme="minorHAnsi" w:cstheme="minorBidi"/>
              </w:rPr>
              <w:t xml:space="preserve"> and</w:t>
            </w:r>
            <w:r w:rsidR="17AF9B43" w:rsidRPr="2B53D96A">
              <w:rPr>
                <w:rFonts w:asciiTheme="minorHAnsi" w:hAnsiTheme="minorHAnsi" w:cstheme="minorBidi"/>
              </w:rPr>
              <w:t xml:space="preserve"> practice a ‘before, during and after’ </w:t>
            </w:r>
            <w:r w:rsidR="17AF9B43" w:rsidRPr="2B53D96A">
              <w:rPr>
                <w:rFonts w:asciiTheme="minorHAnsi" w:hAnsiTheme="minorHAnsi" w:cstheme="minorBidi"/>
              </w:rPr>
              <w:lastRenderedPageBreak/>
              <w:t xml:space="preserve">reading </w:t>
            </w:r>
            <w:r w:rsidR="56E22173" w:rsidRPr="2B53D96A">
              <w:rPr>
                <w:rFonts w:asciiTheme="minorHAnsi" w:hAnsiTheme="minorHAnsi" w:cstheme="minorBidi"/>
              </w:rPr>
              <w:t>techniques</w:t>
            </w:r>
            <w:r w:rsidR="17AF9B43" w:rsidRPr="2B53D96A">
              <w:rPr>
                <w:rFonts w:asciiTheme="minorHAnsi" w:hAnsiTheme="minorHAnsi" w:cstheme="minorBidi"/>
              </w:rPr>
              <w:t xml:space="preserve"> they would choose to use in their classroom and explain</w:t>
            </w:r>
            <w:r w:rsidR="17AF9B43" w:rsidRPr="2B53D96A">
              <w:rPr>
                <w:rFonts w:asciiTheme="minorHAnsi" w:hAnsiTheme="minorHAnsi" w:cstheme="minorBidi"/>
                <w:spacing w:val="-11"/>
              </w:rPr>
              <w:t xml:space="preserve"> </w:t>
            </w:r>
            <w:r w:rsidR="17AF9B43" w:rsidRPr="2B53D96A">
              <w:rPr>
                <w:rFonts w:asciiTheme="minorHAnsi" w:hAnsiTheme="minorHAnsi" w:cstheme="minorBidi"/>
              </w:rPr>
              <w:t>why (using citations</w:t>
            </w:r>
            <w:r w:rsidR="10E5D45B" w:rsidRPr="2B53D96A">
              <w:rPr>
                <w:rFonts w:asciiTheme="minorHAnsi" w:hAnsiTheme="minorHAnsi" w:cstheme="minorBidi"/>
              </w:rPr>
              <w:t xml:space="preserve"> from </w:t>
            </w:r>
            <w:r w:rsidR="3902BF0A" w:rsidRPr="2B53D96A">
              <w:rPr>
                <w:rFonts w:asciiTheme="minorHAnsi" w:eastAsiaTheme="minorEastAsia" w:hAnsiTheme="minorHAnsi" w:cstheme="minorBidi"/>
              </w:rPr>
              <w:t xml:space="preserve">main textbook, </w:t>
            </w:r>
            <w:r w:rsidR="6633EB26" w:rsidRPr="2B53D96A">
              <w:rPr>
                <w:rFonts w:asciiTheme="minorHAnsi" w:eastAsiaTheme="minorEastAsia" w:hAnsiTheme="minorHAnsi" w:cstheme="minorBidi"/>
              </w:rPr>
              <w:t>Teaching Reading in the 21st Century</w:t>
            </w:r>
            <w:r w:rsidR="67C52268" w:rsidRPr="2B53D96A">
              <w:rPr>
                <w:rFonts w:asciiTheme="minorHAnsi" w:eastAsiaTheme="minorEastAsia" w:hAnsiTheme="minorHAnsi" w:cstheme="minorBidi"/>
              </w:rPr>
              <w:t>. T</w:t>
            </w:r>
            <w:r w:rsidR="17AF9B43" w:rsidRPr="2B53D96A">
              <w:rPr>
                <w:rFonts w:asciiTheme="minorHAnsi" w:hAnsiTheme="minorHAnsi" w:cstheme="minorBidi"/>
              </w:rPr>
              <w:t>he</w:t>
            </w:r>
            <w:r w:rsidR="381A53DF" w:rsidRPr="2B53D96A">
              <w:rPr>
                <w:rFonts w:asciiTheme="minorHAnsi" w:hAnsiTheme="minorHAnsi" w:cstheme="minorBidi"/>
              </w:rPr>
              <w:t>n</w:t>
            </w:r>
            <w:r w:rsidR="17AF9B43" w:rsidRPr="2B53D96A">
              <w:rPr>
                <w:rFonts w:asciiTheme="minorHAnsi" w:hAnsiTheme="minorHAnsi" w:cstheme="minorBidi"/>
                <w:spacing w:val="-11"/>
              </w:rPr>
              <w:t xml:space="preserve"> </w:t>
            </w:r>
            <w:r w:rsidR="491176CB" w:rsidRPr="2B53D96A">
              <w:rPr>
                <w:rFonts w:asciiTheme="minorHAnsi" w:hAnsiTheme="minorHAnsi" w:cstheme="minorBidi"/>
              </w:rPr>
              <w:t>select</w:t>
            </w:r>
            <w:r w:rsidR="17AF9B43" w:rsidRPr="2B53D96A">
              <w:rPr>
                <w:rFonts w:asciiTheme="minorHAnsi" w:hAnsiTheme="minorHAnsi" w:cstheme="minorBidi"/>
              </w:rPr>
              <w:t xml:space="preserve"> those</w:t>
            </w:r>
            <w:r w:rsidR="17AF9B43" w:rsidRPr="2B53D96A">
              <w:rPr>
                <w:rFonts w:asciiTheme="minorHAnsi" w:hAnsiTheme="minorHAnsi" w:cstheme="minorBidi"/>
                <w:spacing w:val="-6"/>
              </w:rPr>
              <w:t xml:space="preserve"> </w:t>
            </w:r>
            <w:r w:rsidR="17AF9B43" w:rsidRPr="2B53D96A">
              <w:rPr>
                <w:rFonts w:asciiTheme="minorHAnsi" w:hAnsiTheme="minorHAnsi" w:cstheme="minorBidi"/>
              </w:rPr>
              <w:t>specific</w:t>
            </w:r>
            <w:r w:rsidR="17AF9B43" w:rsidRPr="2B53D96A">
              <w:rPr>
                <w:rFonts w:asciiTheme="minorHAnsi" w:hAnsiTheme="minorHAnsi" w:cstheme="minorBidi"/>
                <w:spacing w:val="-3"/>
              </w:rPr>
              <w:t xml:space="preserve"> </w:t>
            </w:r>
            <w:r w:rsidR="17AF9B43" w:rsidRPr="2B53D96A">
              <w:rPr>
                <w:rFonts w:asciiTheme="minorHAnsi" w:hAnsiTheme="minorHAnsi" w:cstheme="minorBidi"/>
                <w:spacing w:val="-2"/>
              </w:rPr>
              <w:t>techniques.</w:t>
            </w:r>
          </w:p>
          <w:p w14:paraId="427871C8" w14:textId="43D3085B" w:rsidR="004F421C" w:rsidRPr="00CE6C05" w:rsidRDefault="2FEB6F73" w:rsidP="2B53D96A">
            <w:pPr>
              <w:pStyle w:val="TableParagraph"/>
              <w:spacing w:before="251"/>
              <w:ind w:right="120"/>
              <w:rPr>
                <w:rFonts w:asciiTheme="minorHAnsi" w:hAnsiTheme="minorHAnsi" w:cstheme="minorBidi"/>
              </w:rPr>
            </w:pPr>
            <w:r w:rsidRPr="2B53D96A">
              <w:rPr>
                <w:rFonts w:asciiTheme="minorHAnsi" w:hAnsiTheme="minorHAnsi" w:cstheme="minorBidi"/>
              </w:rPr>
              <w:t xml:space="preserve">TC will write these observations of listening and community creations techniques in a discussion </w:t>
            </w:r>
            <w:r w:rsidR="46EF1AF7" w:rsidRPr="2B53D96A">
              <w:rPr>
                <w:rFonts w:asciiTheme="minorHAnsi" w:hAnsiTheme="minorHAnsi" w:cstheme="minorBidi"/>
              </w:rPr>
              <w:t>board</w:t>
            </w:r>
            <w:r w:rsidRPr="2B53D96A">
              <w:rPr>
                <w:rFonts w:asciiTheme="minorHAnsi" w:hAnsiTheme="minorHAnsi" w:cstheme="minorBidi"/>
              </w:rPr>
              <w:t xml:space="preserve"> (assessed with a rubric), r</w:t>
            </w:r>
            <w:r w:rsidRPr="2B53D96A">
              <w:rPr>
                <w:rFonts w:asciiTheme="minorHAnsi" w:eastAsiaTheme="minorEastAsia" w:hAnsiTheme="minorHAnsi" w:cstheme="minorBidi"/>
              </w:rPr>
              <w:t xml:space="preserve">eferring to the </w:t>
            </w:r>
            <w:r w:rsidR="10489632" w:rsidRPr="2B53D96A">
              <w:rPr>
                <w:rFonts w:asciiTheme="minorHAnsi" w:eastAsiaTheme="minorEastAsia" w:hAnsiTheme="minorHAnsi" w:cstheme="minorBidi"/>
              </w:rPr>
              <w:t xml:space="preserve">main textbook, </w:t>
            </w:r>
            <w:r w:rsidR="5AECC324" w:rsidRPr="2B53D96A">
              <w:rPr>
                <w:rFonts w:asciiTheme="minorHAnsi" w:eastAsiaTheme="minorEastAsia" w:hAnsiTheme="minorHAnsi" w:cstheme="minorBidi"/>
              </w:rPr>
              <w:t>Teaching Reading in the 21st Century</w:t>
            </w:r>
            <w:r w:rsidR="6A20FCB2" w:rsidRPr="2B53D96A">
              <w:rPr>
                <w:rFonts w:asciiTheme="minorHAnsi" w:eastAsiaTheme="minorEastAsia" w:hAnsiTheme="minorHAnsi" w:cstheme="minorBidi"/>
              </w:rPr>
              <w:t>.</w:t>
            </w:r>
            <w:r w:rsidRPr="2B53D96A">
              <w:rPr>
                <w:rFonts w:asciiTheme="minorHAnsi" w:eastAsiaTheme="minorEastAsia" w:hAnsiTheme="minorHAnsi" w:cstheme="minorBidi"/>
              </w:rPr>
              <w:t xml:space="preserve"> TC will include</w:t>
            </w:r>
            <w:r w:rsidRPr="2B53D96A">
              <w:rPr>
                <w:rFonts w:asciiTheme="minorHAnsi" w:hAnsiTheme="minorHAnsi" w:cstheme="minorBidi"/>
              </w:rPr>
              <w:t xml:space="preserve"> what they will use in their own classrooms. </w:t>
            </w:r>
          </w:p>
          <w:p w14:paraId="794E53F9" w14:textId="43762EEC" w:rsidR="004F421C" w:rsidRPr="00CE6C05" w:rsidRDefault="2FEB6F73" w:rsidP="2B53D96A">
            <w:pPr>
              <w:pStyle w:val="TableParagraph"/>
              <w:spacing w:before="251"/>
              <w:ind w:right="117"/>
              <w:rPr>
                <w:rFonts w:asciiTheme="minorHAnsi" w:hAnsiTheme="minorHAnsi" w:cstheme="minorBidi"/>
              </w:rPr>
            </w:pPr>
            <w:r w:rsidRPr="2B53D96A">
              <w:rPr>
                <w:rFonts w:asciiTheme="minorHAnsi" w:hAnsiTheme="minorHAnsi" w:cstheme="minorBidi"/>
              </w:rPr>
              <w:t xml:space="preserve">TC will also note any relationships, or connections, observed between reading, oral language, and listening from the </w:t>
            </w:r>
            <w:r w:rsidR="7F0D9CE8">
              <w:t xml:space="preserve">main textbook, </w:t>
            </w:r>
            <w:r w:rsidR="679C7036">
              <w:t>Teaching Reading in the 21st Century</w:t>
            </w:r>
            <w:r w:rsidR="738B5B32">
              <w:t xml:space="preserve">. </w:t>
            </w:r>
            <w:r w:rsidR="7F0D9CE8">
              <w:t xml:space="preserve"> </w:t>
            </w:r>
          </w:p>
          <w:p w14:paraId="60480744" w14:textId="4FFE82EF" w:rsidR="004F421C" w:rsidRPr="00CE6C05" w:rsidRDefault="26E6C9DC" w:rsidP="2526F71C">
            <w:pPr>
              <w:pStyle w:val="TableParagraph"/>
              <w:spacing w:before="251"/>
              <w:ind w:right="117"/>
              <w:rPr>
                <w:rFonts w:asciiTheme="minorHAnsi" w:hAnsiTheme="minorHAnsi" w:cstheme="minorBidi"/>
              </w:rPr>
            </w:pPr>
            <w:r w:rsidRPr="28A05D24">
              <w:rPr>
                <w:rFonts w:asciiTheme="minorHAnsi" w:hAnsiTheme="minorHAnsi" w:cstheme="minorBidi"/>
              </w:rPr>
              <w:t xml:space="preserve">The TC will specifically practice a ‘before, during and after’ reading technique they would choose to use in their classroom and explain why </w:t>
            </w:r>
            <w:r w:rsidRPr="28A05D24">
              <w:rPr>
                <w:rFonts w:asciiTheme="minorHAnsi" w:eastAsiaTheme="minorEastAsia" w:hAnsiTheme="minorHAnsi" w:cstheme="minorBidi"/>
              </w:rPr>
              <w:t xml:space="preserve">(using citations from </w:t>
            </w:r>
            <w:r w:rsidRPr="28A05D24">
              <w:rPr>
                <w:rFonts w:asciiTheme="minorHAnsi" w:eastAsiaTheme="minorEastAsia" w:hAnsiTheme="minorHAnsi" w:cstheme="minorBidi"/>
              </w:rPr>
              <w:lastRenderedPageBreak/>
              <w:t xml:space="preserve">the </w:t>
            </w:r>
            <w:r w:rsidR="0D63C707" w:rsidRPr="28A05D24">
              <w:rPr>
                <w:rFonts w:asciiTheme="minorHAnsi" w:eastAsiaTheme="minorEastAsia" w:hAnsiTheme="minorHAnsi" w:cstheme="minorBidi"/>
              </w:rPr>
              <w:t xml:space="preserve">main </w:t>
            </w:r>
            <w:r w:rsidRPr="28A05D24">
              <w:rPr>
                <w:rFonts w:asciiTheme="minorHAnsi" w:eastAsiaTheme="minorEastAsia" w:hAnsiTheme="minorHAnsi" w:cstheme="minorBidi"/>
              </w:rPr>
              <w:t>text</w:t>
            </w:r>
            <w:r w:rsidR="56667F56" w:rsidRPr="28A05D24">
              <w:rPr>
                <w:rFonts w:asciiTheme="minorHAnsi" w:eastAsiaTheme="minorEastAsia" w:hAnsiTheme="minorHAnsi" w:cstheme="minorBidi"/>
              </w:rPr>
              <w:t>book</w:t>
            </w:r>
            <w:r w:rsidRPr="28A05D24">
              <w:rPr>
                <w:rFonts w:asciiTheme="minorHAnsi" w:eastAsiaTheme="minorEastAsia" w:hAnsiTheme="minorHAnsi" w:cstheme="minorBidi"/>
              </w:rPr>
              <w:t>)</w:t>
            </w:r>
            <w:r w:rsidRPr="28A05D24">
              <w:rPr>
                <w:rFonts w:asciiTheme="minorHAnsi" w:hAnsiTheme="minorHAnsi" w:cstheme="minorBidi"/>
              </w:rPr>
              <w:t xml:space="preserve"> they selected those specific techniques.</w:t>
            </w:r>
          </w:p>
          <w:p w14:paraId="30AECE5D" w14:textId="18F066BB" w:rsidR="004F421C" w:rsidRPr="00CE6C05" w:rsidRDefault="18C1F4AF" w:rsidP="4C47C2F7">
            <w:pPr>
              <w:pStyle w:val="TableParagraph"/>
              <w:spacing w:before="252"/>
              <w:rPr>
                <w:rFonts w:asciiTheme="minorHAnsi" w:hAnsiTheme="minorHAnsi" w:cstheme="minorBidi"/>
              </w:rPr>
            </w:pPr>
            <w:r w:rsidRPr="4C47C2F7">
              <w:rPr>
                <w:rFonts w:asciiTheme="minorHAnsi" w:hAnsiTheme="minorHAnsi" w:cstheme="minorBidi"/>
              </w:rPr>
              <w:t>K6 students will practice and participate in the ‘before, during and after’ reading technique with the TC and peers in the field experience after listening to TC read.</w:t>
            </w:r>
            <w:r w:rsidR="2857AE99" w:rsidRPr="4C47C2F7">
              <w:rPr>
                <w:rFonts w:asciiTheme="minorHAnsi" w:hAnsiTheme="minorHAnsi" w:cstheme="minorBidi"/>
              </w:rPr>
              <w:t xml:space="preserve"> K6 students will engage with two partners.</w:t>
            </w:r>
          </w:p>
          <w:p w14:paraId="63172CF1" w14:textId="4367F45F" w:rsidR="004F421C" w:rsidRPr="00CE6C05" w:rsidRDefault="004F421C" w:rsidP="4C47C2F7">
            <w:pPr>
              <w:pStyle w:val="TableParagraph"/>
              <w:spacing w:before="251"/>
              <w:rPr>
                <w:rFonts w:asciiTheme="minorHAnsi" w:hAnsiTheme="minorHAnsi" w:cstheme="minorBidi"/>
              </w:rPr>
            </w:pPr>
          </w:p>
          <w:p w14:paraId="60082CF1" w14:textId="17B2C857" w:rsidR="009077D2" w:rsidRDefault="00EA4690" w:rsidP="24AEA76F">
            <w:pPr>
              <w:pStyle w:val="TableParagraph"/>
              <w:spacing w:before="1"/>
              <w:ind w:right="462"/>
              <w:rPr>
                <w:rFonts w:asciiTheme="minorHAnsi" w:hAnsiTheme="minorHAnsi" w:cstheme="minorBidi"/>
              </w:rPr>
            </w:pPr>
            <w:r w:rsidRPr="24AEA76F">
              <w:rPr>
                <w:rFonts w:asciiTheme="minorHAnsi" w:hAnsiTheme="minorHAnsi" w:cstheme="minorBidi"/>
              </w:rPr>
              <w:t>TC</w:t>
            </w:r>
            <w:r w:rsidR="009077D2" w:rsidRPr="24AEA76F">
              <w:rPr>
                <w:rFonts w:asciiTheme="minorHAnsi" w:hAnsiTheme="minorHAnsi" w:cstheme="minorBidi"/>
              </w:rPr>
              <w:t xml:space="preserve"> will choose a relevant critical literacy/literature theme for use in an Elementary classroom.  Following approval of this theme proposal, students will choose four children’s books that complement that theme and complete a compare/contrast graphic analysis organizer with comparative information about each of the books. The analysis </w:t>
            </w:r>
            <w:r w:rsidR="4EF67DA6" w:rsidRPr="24AEA76F">
              <w:rPr>
                <w:rFonts w:asciiTheme="minorHAnsi" w:hAnsiTheme="minorHAnsi" w:cstheme="minorBidi"/>
              </w:rPr>
              <w:t xml:space="preserve">(assessed with </w:t>
            </w:r>
            <w:r w:rsidR="155EC192" w:rsidRPr="24AEA76F">
              <w:rPr>
                <w:rFonts w:asciiTheme="minorHAnsi" w:hAnsiTheme="minorHAnsi" w:cstheme="minorBidi"/>
              </w:rPr>
              <w:t>essay</w:t>
            </w:r>
            <w:r w:rsidR="4EF67DA6" w:rsidRPr="24AEA76F">
              <w:rPr>
                <w:rFonts w:asciiTheme="minorHAnsi" w:hAnsiTheme="minorHAnsi" w:cstheme="minorBidi"/>
              </w:rPr>
              <w:t xml:space="preserve"> rubric) </w:t>
            </w:r>
            <w:r w:rsidR="009077D2" w:rsidRPr="24AEA76F">
              <w:rPr>
                <w:rFonts w:asciiTheme="minorHAnsi" w:hAnsiTheme="minorHAnsi" w:cstheme="minorBidi"/>
              </w:rPr>
              <w:t xml:space="preserve">will include a synthesis of: course videos, textbooks and (critical literacy) </w:t>
            </w:r>
            <w:r w:rsidR="009077D2" w:rsidRPr="24AEA76F">
              <w:rPr>
                <w:rFonts w:asciiTheme="minorHAnsi" w:hAnsiTheme="minorHAnsi" w:cstheme="minorBidi"/>
              </w:rPr>
              <w:lastRenderedPageBreak/>
              <w:t>scholarly literature from the course to highlight the importance of implementing Native American critical texts in the K-6 classroom. Describe how anti-bias/anti-racist methods support a socially-just classroom</w:t>
            </w:r>
          </w:p>
          <w:p w14:paraId="4FC2430C" w14:textId="67341C8D" w:rsidR="004F421C" w:rsidRPr="00CE6C05" w:rsidRDefault="004F421C" w:rsidP="00BD45C2">
            <w:pPr>
              <w:pStyle w:val="TableParagraph"/>
              <w:ind w:left="107" w:right="177"/>
              <w:rPr>
                <w:rFonts w:asciiTheme="minorHAnsi" w:hAnsiTheme="minorHAnsi" w:cstheme="minorHAnsi"/>
                <w:sz w:val="20"/>
                <w:szCs w:val="20"/>
              </w:rPr>
            </w:pPr>
          </w:p>
        </w:tc>
        <w:tc>
          <w:tcPr>
            <w:tcW w:w="1350" w:type="dxa"/>
          </w:tcPr>
          <w:p w14:paraId="6A9300DE" w14:textId="4EF749F6" w:rsidR="004F421C" w:rsidRPr="00F22A60" w:rsidRDefault="004F421C" w:rsidP="004F421C">
            <w:pPr>
              <w:rPr>
                <w:rFonts w:eastAsia="Times New Roman" w:cstheme="minorHAnsi"/>
                <w:sz w:val="20"/>
                <w:szCs w:val="20"/>
              </w:rPr>
            </w:pPr>
            <w:r>
              <w:lastRenderedPageBreak/>
              <w:t xml:space="preserve">Use effective listening and </w:t>
            </w:r>
            <w:r>
              <w:rPr>
                <w:spacing w:val="-2"/>
              </w:rPr>
              <w:t>communication techniques</w:t>
            </w:r>
          </w:p>
        </w:tc>
        <w:tc>
          <w:tcPr>
            <w:tcW w:w="1530" w:type="dxa"/>
          </w:tcPr>
          <w:p w14:paraId="249538DD" w14:textId="781356A2" w:rsidR="004F421C" w:rsidRPr="008171E2" w:rsidRDefault="008171E2" w:rsidP="004F421C">
            <w:pPr>
              <w:rPr>
                <w:rFonts w:eastAsia="Times New Roman" w:cstheme="minorHAnsi"/>
                <w:spacing w:val="-2"/>
                <w:sz w:val="20"/>
                <w:szCs w:val="20"/>
              </w:rPr>
            </w:pPr>
            <w:r w:rsidRPr="008171E2">
              <w:rPr>
                <w:rFonts w:ascii="Calibri" w:hAnsi="Calibri" w:cs="Calibri"/>
              </w:rPr>
              <w:t>AANGWAAMIZIWIN –</w:t>
            </w:r>
            <w:r w:rsidRPr="008171E2">
              <w:rPr>
                <w:rFonts w:ascii="Calibri" w:hAnsi="Calibri" w:cs="Calibri"/>
                <w:color w:val="2E5395"/>
              </w:rPr>
              <w:t xml:space="preserve"> </w:t>
            </w:r>
            <w:r w:rsidRPr="008171E2">
              <w:rPr>
                <w:rFonts w:ascii="Calibri" w:hAnsi="Calibri" w:cs="Calibri"/>
              </w:rPr>
              <w:t>Diligence and Caution</w:t>
            </w:r>
          </w:p>
        </w:tc>
      </w:tr>
      <w:tr w:rsidR="00037039" w:rsidRPr="00715994" w14:paraId="4989E916" w14:textId="77777777" w:rsidTr="2B53D96A">
        <w:tc>
          <w:tcPr>
            <w:tcW w:w="1122" w:type="dxa"/>
          </w:tcPr>
          <w:p w14:paraId="7DBD61DF" w14:textId="4449AD7C" w:rsidR="00037039" w:rsidRPr="00F22A60" w:rsidRDefault="7E9A7FE8" w:rsidP="6F50E95D">
            <w:pPr>
              <w:rPr>
                <w:sz w:val="20"/>
                <w:szCs w:val="20"/>
              </w:rPr>
            </w:pPr>
            <w:r w:rsidRPr="6F50E95D">
              <w:rPr>
                <w:spacing w:val="-5"/>
              </w:rPr>
              <w:lastRenderedPageBreak/>
              <w:t>7.H</w:t>
            </w:r>
          </w:p>
        </w:tc>
        <w:tc>
          <w:tcPr>
            <w:tcW w:w="1758" w:type="dxa"/>
          </w:tcPr>
          <w:p w14:paraId="6560970E" w14:textId="599140D7" w:rsidR="00037039" w:rsidRPr="00F22A60" w:rsidRDefault="00037039" w:rsidP="00037039">
            <w:pPr>
              <w:rPr>
                <w:rFonts w:eastAsia="Times New Roman" w:cstheme="minorHAnsi"/>
                <w:sz w:val="20"/>
                <w:szCs w:val="20"/>
              </w:rPr>
            </w:pPr>
            <w:r>
              <w:t xml:space="preserve">use effective </w:t>
            </w:r>
            <w:r>
              <w:rPr>
                <w:spacing w:val="-2"/>
              </w:rPr>
              <w:t xml:space="preserve">communication </w:t>
            </w:r>
            <w:r>
              <w:t>strategies in conveying</w:t>
            </w:r>
            <w:r>
              <w:rPr>
                <w:spacing w:val="-14"/>
              </w:rPr>
              <w:t xml:space="preserve"> </w:t>
            </w:r>
            <w:r>
              <w:t>ideas</w:t>
            </w:r>
            <w:r>
              <w:rPr>
                <w:spacing w:val="-14"/>
              </w:rPr>
              <w:t xml:space="preserve"> </w:t>
            </w:r>
            <w:r>
              <w:t>and information and in asking questions;</w:t>
            </w:r>
          </w:p>
        </w:tc>
        <w:tc>
          <w:tcPr>
            <w:tcW w:w="2340" w:type="dxa"/>
          </w:tcPr>
          <w:p w14:paraId="34716D4B" w14:textId="126B586E" w:rsidR="00037039" w:rsidRPr="00611229" w:rsidRDefault="00037039" w:rsidP="00037039">
            <w:pPr>
              <w:pStyle w:val="TableParagraph"/>
              <w:spacing w:line="242" w:lineRule="auto"/>
              <w:ind w:left="149" w:right="128"/>
              <w:rPr>
                <w:rFonts w:asciiTheme="minorHAnsi" w:hAnsiTheme="minorHAnsi" w:cstheme="minorHAnsi"/>
              </w:rPr>
            </w:pPr>
            <w:r w:rsidRPr="00611229">
              <w:rPr>
                <w:rFonts w:asciiTheme="minorHAnsi" w:hAnsiTheme="minorHAnsi" w:cstheme="minorHAnsi"/>
              </w:rPr>
              <w:t>Midterm</w:t>
            </w:r>
            <w:r w:rsidRPr="00611229">
              <w:rPr>
                <w:rFonts w:asciiTheme="minorHAnsi" w:hAnsiTheme="minorHAnsi" w:cstheme="minorHAnsi"/>
                <w:spacing w:val="-14"/>
              </w:rPr>
              <w:t xml:space="preserve"> </w:t>
            </w:r>
            <w:r w:rsidRPr="00611229">
              <w:rPr>
                <w:rFonts w:asciiTheme="minorHAnsi" w:hAnsiTheme="minorHAnsi" w:cstheme="minorHAnsi"/>
              </w:rPr>
              <w:t>and</w:t>
            </w:r>
            <w:r w:rsidRPr="00611229">
              <w:rPr>
                <w:rFonts w:asciiTheme="minorHAnsi" w:hAnsiTheme="minorHAnsi" w:cstheme="minorHAnsi"/>
                <w:spacing w:val="-14"/>
              </w:rPr>
              <w:t xml:space="preserve"> </w:t>
            </w:r>
            <w:r w:rsidRPr="00611229">
              <w:rPr>
                <w:rFonts w:asciiTheme="minorHAnsi" w:hAnsiTheme="minorHAnsi" w:cstheme="minorHAnsi"/>
              </w:rPr>
              <w:t xml:space="preserve">Final </w:t>
            </w:r>
            <w:r w:rsidR="009077D2">
              <w:rPr>
                <w:rFonts w:asciiTheme="minorHAnsi" w:hAnsiTheme="minorHAnsi" w:cstheme="minorHAnsi"/>
                <w:spacing w:val="-4"/>
              </w:rPr>
              <w:t>Book logs</w:t>
            </w:r>
          </w:p>
          <w:p w14:paraId="7E7AB361" w14:textId="77777777" w:rsidR="00037039" w:rsidRPr="00611229" w:rsidRDefault="00037039" w:rsidP="00037039">
            <w:pPr>
              <w:pStyle w:val="TableParagraph"/>
              <w:spacing w:before="244"/>
              <w:rPr>
                <w:rFonts w:asciiTheme="minorHAnsi" w:hAnsiTheme="minorHAnsi" w:cstheme="minorHAnsi"/>
              </w:rPr>
            </w:pPr>
          </w:p>
          <w:p w14:paraId="458FD56B" w14:textId="444087F9" w:rsidR="00037039" w:rsidRPr="00F22A60" w:rsidRDefault="00037039" w:rsidP="00037039">
            <w:pPr>
              <w:rPr>
                <w:rFonts w:eastAsia="Times New Roman" w:cstheme="minorHAnsi"/>
                <w:sz w:val="20"/>
                <w:szCs w:val="20"/>
              </w:rPr>
            </w:pPr>
            <w:r w:rsidRPr="00611229">
              <w:rPr>
                <w:rFonts w:cstheme="minorHAnsi"/>
              </w:rPr>
              <w:t>Weeks</w:t>
            </w:r>
            <w:r w:rsidRPr="00611229">
              <w:rPr>
                <w:rFonts w:cstheme="minorHAnsi"/>
                <w:spacing w:val="-2"/>
              </w:rPr>
              <w:t xml:space="preserve"> </w:t>
            </w:r>
            <w:r w:rsidRPr="00C4768F">
              <w:rPr>
                <w:rFonts w:cstheme="minorHAnsi"/>
              </w:rPr>
              <w:t>8</w:t>
            </w:r>
            <w:r w:rsidRPr="00C4768F">
              <w:rPr>
                <w:rFonts w:cstheme="minorHAnsi"/>
                <w:spacing w:val="-3"/>
              </w:rPr>
              <w:t xml:space="preserve"> </w:t>
            </w:r>
            <w:r w:rsidRPr="00C4768F">
              <w:rPr>
                <w:rFonts w:cstheme="minorHAnsi"/>
              </w:rPr>
              <w:t xml:space="preserve">&amp; </w:t>
            </w:r>
            <w:r w:rsidRPr="00C4768F">
              <w:rPr>
                <w:rFonts w:cstheme="minorHAnsi"/>
                <w:spacing w:val="-5"/>
              </w:rPr>
              <w:t>16</w:t>
            </w:r>
          </w:p>
        </w:tc>
        <w:tc>
          <w:tcPr>
            <w:tcW w:w="2340" w:type="dxa"/>
          </w:tcPr>
          <w:p w14:paraId="7AAD3F7C" w14:textId="244753B9" w:rsidR="00037039" w:rsidRPr="00611229" w:rsidRDefault="00EA4690" w:rsidP="4C47C2F7">
            <w:pPr>
              <w:pStyle w:val="TableParagraph"/>
              <w:ind w:right="120"/>
              <w:rPr>
                <w:rFonts w:asciiTheme="minorHAnsi" w:hAnsiTheme="minorHAnsi" w:cstheme="minorBidi"/>
              </w:rPr>
            </w:pPr>
            <w:r w:rsidRPr="4C47C2F7">
              <w:rPr>
                <w:rFonts w:asciiTheme="minorHAnsi" w:hAnsiTheme="minorHAnsi" w:cstheme="minorBidi"/>
              </w:rPr>
              <w:t>TC</w:t>
            </w:r>
            <w:r w:rsidR="00037039" w:rsidRPr="4C47C2F7">
              <w:rPr>
                <w:rFonts w:asciiTheme="minorHAnsi" w:hAnsiTheme="minorHAnsi" w:cstheme="minorBidi"/>
                <w:spacing w:val="-12"/>
              </w:rPr>
              <w:t xml:space="preserve"> </w:t>
            </w:r>
            <w:r w:rsidR="00037039" w:rsidRPr="4C47C2F7">
              <w:rPr>
                <w:rFonts w:asciiTheme="minorHAnsi" w:hAnsiTheme="minorHAnsi" w:cstheme="minorBidi"/>
              </w:rPr>
              <w:t>will</w:t>
            </w:r>
            <w:r w:rsidR="00037039" w:rsidRPr="4C47C2F7">
              <w:rPr>
                <w:rFonts w:asciiTheme="minorHAnsi" w:hAnsiTheme="minorHAnsi" w:cstheme="minorBidi"/>
                <w:spacing w:val="-11"/>
              </w:rPr>
              <w:t xml:space="preserve"> </w:t>
            </w:r>
            <w:r w:rsidR="00037039" w:rsidRPr="4C47C2F7">
              <w:rPr>
                <w:rFonts w:asciiTheme="minorHAnsi" w:hAnsiTheme="minorHAnsi" w:cstheme="minorBidi"/>
              </w:rPr>
              <w:t>be</w:t>
            </w:r>
            <w:r w:rsidR="00037039" w:rsidRPr="4C47C2F7">
              <w:rPr>
                <w:rFonts w:asciiTheme="minorHAnsi" w:hAnsiTheme="minorHAnsi" w:cstheme="minorBidi"/>
                <w:spacing w:val="-13"/>
              </w:rPr>
              <w:t xml:space="preserve"> </w:t>
            </w:r>
            <w:r w:rsidR="00037039" w:rsidRPr="4C47C2F7">
              <w:rPr>
                <w:rFonts w:asciiTheme="minorHAnsi" w:hAnsiTheme="minorHAnsi" w:cstheme="minorBidi"/>
              </w:rPr>
              <w:t>assessed in</w:t>
            </w:r>
            <w:r w:rsidR="00037039" w:rsidRPr="4C47C2F7">
              <w:rPr>
                <w:rFonts w:asciiTheme="minorHAnsi" w:hAnsiTheme="minorHAnsi" w:cstheme="minorBidi"/>
                <w:spacing w:val="-3"/>
              </w:rPr>
              <w:t xml:space="preserve"> </w:t>
            </w:r>
            <w:r w:rsidR="00037039" w:rsidRPr="4C47C2F7">
              <w:rPr>
                <w:rFonts w:asciiTheme="minorHAnsi" w:hAnsiTheme="minorHAnsi" w:cstheme="minorBidi"/>
              </w:rPr>
              <w:t>the</w:t>
            </w:r>
            <w:r w:rsidR="00037039" w:rsidRPr="4C47C2F7">
              <w:rPr>
                <w:rFonts w:asciiTheme="minorHAnsi" w:hAnsiTheme="minorHAnsi" w:cstheme="minorBidi"/>
                <w:spacing w:val="-5"/>
              </w:rPr>
              <w:t xml:space="preserve"> </w:t>
            </w:r>
            <w:r w:rsidR="00037039" w:rsidRPr="4C47C2F7">
              <w:rPr>
                <w:rFonts w:asciiTheme="minorHAnsi" w:hAnsiTheme="minorHAnsi" w:cstheme="minorBidi"/>
              </w:rPr>
              <w:t>mid-term</w:t>
            </w:r>
            <w:r w:rsidR="00037039" w:rsidRPr="4C47C2F7">
              <w:rPr>
                <w:rFonts w:asciiTheme="minorHAnsi" w:hAnsiTheme="minorHAnsi" w:cstheme="minorBidi"/>
                <w:spacing w:val="-2"/>
              </w:rPr>
              <w:t xml:space="preserve"> </w:t>
            </w:r>
            <w:r w:rsidR="00037039" w:rsidRPr="4C47C2F7">
              <w:rPr>
                <w:rFonts w:asciiTheme="minorHAnsi" w:hAnsiTheme="minorHAnsi" w:cstheme="minorBidi"/>
              </w:rPr>
              <w:t>and</w:t>
            </w:r>
            <w:r w:rsidR="00037039" w:rsidRPr="4C47C2F7">
              <w:rPr>
                <w:rFonts w:asciiTheme="minorHAnsi" w:hAnsiTheme="minorHAnsi" w:cstheme="minorBidi"/>
                <w:spacing w:val="-6"/>
              </w:rPr>
              <w:t xml:space="preserve"> </w:t>
            </w:r>
            <w:r w:rsidR="00037039" w:rsidRPr="4C47C2F7">
              <w:rPr>
                <w:rFonts w:asciiTheme="minorHAnsi" w:hAnsiTheme="minorHAnsi" w:cstheme="minorBidi"/>
              </w:rPr>
              <w:t>final</w:t>
            </w:r>
            <w:r w:rsidR="009077D2" w:rsidRPr="4C47C2F7">
              <w:rPr>
                <w:rFonts w:asciiTheme="minorHAnsi" w:hAnsiTheme="minorHAnsi" w:cstheme="minorBidi"/>
              </w:rPr>
              <w:t xml:space="preserve"> book log project</w:t>
            </w:r>
            <w:r w:rsidR="00037039" w:rsidRPr="4C47C2F7">
              <w:rPr>
                <w:rFonts w:asciiTheme="minorHAnsi" w:hAnsiTheme="minorHAnsi" w:cstheme="minorBidi"/>
              </w:rPr>
              <w:t xml:space="preserve"> </w:t>
            </w:r>
            <w:r w:rsidR="6F94D14D" w:rsidRPr="4C47C2F7">
              <w:rPr>
                <w:rFonts w:asciiTheme="minorHAnsi" w:hAnsiTheme="minorHAnsi" w:cstheme="minorBidi"/>
              </w:rPr>
              <w:t xml:space="preserve">(assessed with a rubric) </w:t>
            </w:r>
            <w:r w:rsidR="00037039" w:rsidRPr="4C47C2F7">
              <w:rPr>
                <w:rFonts w:asciiTheme="minorHAnsi" w:hAnsiTheme="minorHAnsi" w:cstheme="minorBidi"/>
              </w:rPr>
              <w:t>on their ability to demonstrate effective</w:t>
            </w:r>
            <w:r w:rsidR="00037039" w:rsidRPr="4C47C2F7">
              <w:rPr>
                <w:rFonts w:asciiTheme="minorHAnsi" w:hAnsiTheme="minorHAnsi" w:cstheme="minorBidi"/>
                <w:spacing w:val="-10"/>
              </w:rPr>
              <w:t xml:space="preserve"> </w:t>
            </w:r>
            <w:r w:rsidR="00037039" w:rsidRPr="4C47C2F7">
              <w:rPr>
                <w:rFonts w:asciiTheme="minorHAnsi" w:hAnsiTheme="minorHAnsi" w:cstheme="minorBidi"/>
              </w:rPr>
              <w:t xml:space="preserve">communication in conveying their ideas, summarizing literary information, and asking questions to engage one </w:t>
            </w:r>
            <w:r w:rsidR="00037039" w:rsidRPr="4C47C2F7">
              <w:rPr>
                <w:rFonts w:asciiTheme="minorHAnsi" w:hAnsiTheme="minorHAnsi" w:cstheme="minorBidi"/>
                <w:spacing w:val="-2"/>
              </w:rPr>
              <w:t>another.</w:t>
            </w:r>
            <w:r w:rsidR="009077D2" w:rsidRPr="4C47C2F7">
              <w:rPr>
                <w:rFonts w:asciiTheme="minorHAnsi" w:hAnsiTheme="minorHAnsi" w:cstheme="minorBidi"/>
                <w:spacing w:val="-2"/>
              </w:rPr>
              <w:t xml:space="preserve"> Students will also analyze a peer’s literacy book log.</w:t>
            </w:r>
          </w:p>
          <w:p w14:paraId="636964B1" w14:textId="7019409B" w:rsidR="00037039" w:rsidRPr="00611229" w:rsidRDefault="00EA4690" w:rsidP="4C47C2F7">
            <w:pPr>
              <w:pStyle w:val="TableParagraph"/>
              <w:spacing w:before="250"/>
              <w:ind w:right="125"/>
              <w:rPr>
                <w:rFonts w:asciiTheme="minorHAnsi" w:hAnsiTheme="minorHAnsi" w:cstheme="minorBidi"/>
              </w:rPr>
            </w:pPr>
            <w:r w:rsidRPr="4C47C2F7">
              <w:rPr>
                <w:rFonts w:asciiTheme="minorHAnsi" w:hAnsiTheme="minorHAnsi" w:cstheme="minorBidi"/>
              </w:rPr>
              <w:t>TC</w:t>
            </w:r>
            <w:r w:rsidR="00037039" w:rsidRPr="4C47C2F7">
              <w:rPr>
                <w:rFonts w:asciiTheme="minorHAnsi" w:hAnsiTheme="minorHAnsi" w:cstheme="minorBidi"/>
              </w:rPr>
              <w:t xml:space="preserve"> will analyze a text</w:t>
            </w:r>
            <w:r w:rsidR="00580063" w:rsidRPr="4C47C2F7">
              <w:rPr>
                <w:rFonts w:asciiTheme="minorHAnsi" w:hAnsiTheme="minorHAnsi" w:cstheme="minorBidi"/>
              </w:rPr>
              <w:t xml:space="preserve"> suitable for elementary students </w:t>
            </w:r>
            <w:r w:rsidR="00037039" w:rsidRPr="4C47C2F7">
              <w:rPr>
                <w:rFonts w:asciiTheme="minorHAnsi" w:hAnsiTheme="minorHAnsi" w:cstheme="minorBidi"/>
              </w:rPr>
              <w:t xml:space="preserve"> of their choosing in </w:t>
            </w:r>
            <w:r w:rsidR="00580063" w:rsidRPr="4C47C2F7">
              <w:rPr>
                <w:rFonts w:asciiTheme="minorHAnsi" w:hAnsiTheme="minorHAnsi" w:cstheme="minorBidi"/>
              </w:rPr>
              <w:t xml:space="preserve">pairs or </w:t>
            </w:r>
            <w:r w:rsidR="00037039" w:rsidRPr="4C47C2F7">
              <w:rPr>
                <w:rFonts w:asciiTheme="minorHAnsi" w:hAnsiTheme="minorHAnsi" w:cstheme="minorBidi"/>
              </w:rPr>
              <w:t xml:space="preserve">small groups, </w:t>
            </w:r>
            <w:r w:rsidR="284AFFF6" w:rsidRPr="4C47C2F7">
              <w:rPr>
                <w:rFonts w:asciiTheme="minorHAnsi" w:hAnsiTheme="minorHAnsi" w:cstheme="minorBidi"/>
              </w:rPr>
              <w:t>applying critical</w:t>
            </w:r>
            <w:r w:rsidR="00580063" w:rsidRPr="4C47C2F7">
              <w:rPr>
                <w:rFonts w:asciiTheme="minorHAnsi" w:hAnsiTheme="minorHAnsi" w:cstheme="minorBidi"/>
              </w:rPr>
              <w:t xml:space="preserve"> literacy as a method to promote anti-bias/anti-racist education. The </w:t>
            </w:r>
            <w:r w:rsidRPr="4C47C2F7">
              <w:rPr>
                <w:rFonts w:asciiTheme="minorHAnsi" w:hAnsiTheme="minorHAnsi" w:cstheme="minorBidi"/>
              </w:rPr>
              <w:t>TC</w:t>
            </w:r>
            <w:r w:rsidR="00580063" w:rsidRPr="4C47C2F7">
              <w:rPr>
                <w:rFonts w:asciiTheme="minorHAnsi" w:hAnsiTheme="minorHAnsi" w:cstheme="minorBidi"/>
              </w:rPr>
              <w:t xml:space="preserve"> will emphasize research-based literacy theories and best </w:t>
            </w:r>
            <w:r w:rsidR="00580063" w:rsidRPr="4C47C2F7">
              <w:rPr>
                <w:rFonts w:asciiTheme="minorHAnsi" w:hAnsiTheme="minorHAnsi" w:cstheme="minorBidi"/>
              </w:rPr>
              <w:lastRenderedPageBreak/>
              <w:t xml:space="preserve">practices in literacy </w:t>
            </w:r>
            <w:r w:rsidR="00E0781B" w:rsidRPr="00E0781B">
              <w:rPr>
                <w:rFonts w:asciiTheme="minorHAnsi" w:hAnsiTheme="minorHAnsi" w:cstheme="minorHAnsi"/>
              </w:rPr>
              <w:t>techniques</w:t>
            </w:r>
            <w:r w:rsidR="00580063">
              <w:t>.</w:t>
            </w:r>
            <w:r w:rsidR="00580063" w:rsidRPr="4C47C2F7">
              <w:rPr>
                <w:rFonts w:asciiTheme="minorHAnsi" w:hAnsiTheme="minorHAnsi" w:cstheme="minorBidi"/>
              </w:rPr>
              <w:t xml:space="preserve"> Students will be </w:t>
            </w:r>
            <w:r w:rsidR="00037039" w:rsidRPr="4C47C2F7">
              <w:rPr>
                <w:rFonts w:asciiTheme="minorHAnsi" w:hAnsiTheme="minorHAnsi" w:cstheme="minorBidi"/>
              </w:rPr>
              <w:t>active participa</w:t>
            </w:r>
            <w:r w:rsidR="00580063" w:rsidRPr="4C47C2F7">
              <w:rPr>
                <w:rFonts w:asciiTheme="minorHAnsi" w:hAnsiTheme="minorHAnsi" w:cstheme="minorBidi"/>
              </w:rPr>
              <w:t xml:space="preserve">nts </w:t>
            </w:r>
            <w:r w:rsidR="00037039" w:rsidRPr="4C47C2F7">
              <w:rPr>
                <w:rFonts w:asciiTheme="minorHAnsi" w:hAnsiTheme="minorHAnsi" w:cstheme="minorBidi"/>
              </w:rPr>
              <w:t>to demonstrate effective communication skills.</w:t>
            </w:r>
          </w:p>
          <w:p w14:paraId="5D48C2D3" w14:textId="77777777" w:rsidR="00037039" w:rsidRPr="00611229" w:rsidRDefault="00037039" w:rsidP="00037039">
            <w:pPr>
              <w:pStyle w:val="TableParagraph"/>
              <w:rPr>
                <w:rFonts w:asciiTheme="minorHAnsi" w:hAnsiTheme="minorHAnsi" w:cstheme="minorHAnsi"/>
              </w:rPr>
            </w:pPr>
          </w:p>
          <w:p w14:paraId="39FB41D6" w14:textId="6DF58DDC" w:rsidR="00037039" w:rsidRPr="00611229" w:rsidRDefault="00037039" w:rsidP="00247608">
            <w:pPr>
              <w:pStyle w:val="TableParagraph"/>
              <w:ind w:left="148" w:right="59"/>
              <w:rPr>
                <w:rFonts w:asciiTheme="minorHAnsi" w:hAnsiTheme="minorHAnsi" w:cstheme="minorHAnsi"/>
                <w:sz w:val="20"/>
                <w:szCs w:val="20"/>
              </w:rPr>
            </w:pPr>
          </w:p>
        </w:tc>
        <w:tc>
          <w:tcPr>
            <w:tcW w:w="1350" w:type="dxa"/>
          </w:tcPr>
          <w:p w14:paraId="77199205" w14:textId="256E480C" w:rsidR="00037039" w:rsidRPr="00F22A60" w:rsidRDefault="00037039" w:rsidP="00037039">
            <w:pPr>
              <w:rPr>
                <w:rFonts w:eastAsia="Times New Roman" w:cstheme="minorHAnsi"/>
                <w:sz w:val="20"/>
                <w:szCs w:val="20"/>
              </w:rPr>
            </w:pPr>
            <w:r>
              <w:rPr>
                <w:spacing w:val="-2"/>
              </w:rPr>
              <w:lastRenderedPageBreak/>
              <w:t>Summarize literary</w:t>
            </w:r>
            <w:r>
              <w:rPr>
                <w:spacing w:val="40"/>
              </w:rPr>
              <w:t xml:space="preserve"> </w:t>
            </w:r>
            <w:r>
              <w:t>response and literary</w:t>
            </w:r>
            <w:r>
              <w:rPr>
                <w:spacing w:val="-14"/>
              </w:rPr>
              <w:t xml:space="preserve"> </w:t>
            </w:r>
            <w:r>
              <w:t>analysis</w:t>
            </w:r>
          </w:p>
        </w:tc>
        <w:tc>
          <w:tcPr>
            <w:tcW w:w="1530" w:type="dxa"/>
          </w:tcPr>
          <w:p w14:paraId="12CEC06A" w14:textId="77777777" w:rsidR="00037039" w:rsidRDefault="00037039" w:rsidP="00037039">
            <w:pPr>
              <w:pStyle w:val="TableParagraph"/>
              <w:spacing w:line="242" w:lineRule="auto"/>
              <w:ind w:left="148"/>
            </w:pPr>
            <w:r>
              <w:rPr>
                <w:spacing w:val="-4"/>
              </w:rPr>
              <w:t xml:space="preserve">GIKENDA </w:t>
            </w:r>
            <w:r>
              <w:rPr>
                <w:spacing w:val="-2"/>
              </w:rPr>
              <w:t>ASOWIN</w:t>
            </w:r>
          </w:p>
          <w:p w14:paraId="2B03BD82" w14:textId="20B863FF" w:rsidR="00037039" w:rsidRPr="00F22A60" w:rsidRDefault="00037039" w:rsidP="00037039">
            <w:pPr>
              <w:rPr>
                <w:rFonts w:eastAsia="Times New Roman" w:cstheme="minorHAnsi"/>
                <w:spacing w:val="-2"/>
                <w:sz w:val="20"/>
                <w:szCs w:val="20"/>
              </w:rPr>
            </w:pPr>
            <w:r>
              <w:rPr>
                <w:i/>
                <w:spacing w:val="-2"/>
              </w:rPr>
              <w:t>Knowing knowledge</w:t>
            </w:r>
          </w:p>
        </w:tc>
      </w:tr>
    </w:tbl>
    <w:bookmarkEnd w:id="1"/>
    <w:p w14:paraId="278D572F" w14:textId="1A99916E" w:rsidR="00B15838" w:rsidRDefault="00F22EB0" w:rsidP="00F22EB0">
      <w:pPr>
        <w:tabs>
          <w:tab w:val="left" w:pos="9360"/>
        </w:tabs>
        <w:spacing w:after="0"/>
        <w:ind w:left="-540"/>
        <w:rPr>
          <w:rFonts w:cstheme="minorHAnsi"/>
          <w:b/>
          <w:i/>
          <w:iCs/>
        </w:rPr>
      </w:pPr>
      <w:r w:rsidRPr="00F22EB0">
        <w:rPr>
          <w:rFonts w:cstheme="minorHAnsi"/>
          <w:b/>
          <w:i/>
          <w:iCs/>
        </w:rPr>
        <w:t>8710.3200 Elementary Education: Subject Matter</w:t>
      </w:r>
      <w:r w:rsidR="00B15838">
        <w:rPr>
          <w:rFonts w:cstheme="minorHAnsi"/>
          <w:b/>
          <w:i/>
          <w:iCs/>
        </w:rPr>
        <w:t>:</w:t>
      </w:r>
    </w:p>
    <w:p w14:paraId="3E7C21E4" w14:textId="18A28459" w:rsidR="00B15838" w:rsidRPr="00B15838" w:rsidRDefault="00B15838" w:rsidP="00F22EB0">
      <w:pPr>
        <w:tabs>
          <w:tab w:val="left" w:pos="9360"/>
        </w:tabs>
        <w:spacing w:after="0"/>
        <w:ind w:left="-540"/>
        <w:rPr>
          <w:rFonts w:cstheme="minorHAnsi"/>
          <w:b/>
          <w:i/>
          <w:iCs/>
        </w:rPr>
      </w:pPr>
      <w:r>
        <w:t>Subpart 3.</w:t>
      </w:r>
      <w:r>
        <w:rPr>
          <w:spacing w:val="40"/>
        </w:rPr>
        <w:t xml:space="preserve"> </w:t>
      </w:r>
      <w:r>
        <w:rPr>
          <w:b/>
        </w:rPr>
        <w:t>Standard 2, student learning.</w:t>
      </w:r>
      <w:r>
        <w:rPr>
          <w:b/>
          <w:spacing w:val="40"/>
        </w:rPr>
        <w:t xml:space="preserve"> </w:t>
      </w:r>
      <w:r>
        <w:t>A teacher must understand how students learn and develop and must provide</w:t>
      </w:r>
      <w:r>
        <w:rPr>
          <w:spacing w:val="-4"/>
        </w:rPr>
        <w:t xml:space="preserve"> </w:t>
      </w:r>
      <w:r>
        <w:t>learning</w:t>
      </w:r>
      <w:r>
        <w:rPr>
          <w:spacing w:val="-2"/>
        </w:rPr>
        <w:t xml:space="preserve"> </w:t>
      </w:r>
      <w:r>
        <w:t>opportunities</w:t>
      </w:r>
      <w:r>
        <w:rPr>
          <w:spacing w:val="-4"/>
        </w:rPr>
        <w:t xml:space="preserve"> </w:t>
      </w:r>
      <w:r>
        <w:t>that</w:t>
      </w:r>
      <w:r>
        <w:rPr>
          <w:spacing w:val="-1"/>
        </w:rPr>
        <w:t xml:space="preserve"> </w:t>
      </w:r>
      <w:r>
        <w:t>support</w:t>
      </w:r>
      <w:r>
        <w:rPr>
          <w:spacing w:val="-1"/>
        </w:rPr>
        <w:t xml:space="preserve"> </w:t>
      </w:r>
      <w:r>
        <w:t>a</w:t>
      </w:r>
      <w:r>
        <w:rPr>
          <w:spacing w:val="-4"/>
        </w:rPr>
        <w:t xml:space="preserve"> </w:t>
      </w:r>
      <w:r>
        <w:t>student's</w:t>
      </w:r>
      <w:r>
        <w:rPr>
          <w:spacing w:val="-4"/>
        </w:rPr>
        <w:t xml:space="preserve"> </w:t>
      </w:r>
      <w:r>
        <w:t>intellectual,</w:t>
      </w:r>
      <w:r>
        <w:rPr>
          <w:spacing w:val="-5"/>
        </w:rPr>
        <w:t xml:space="preserve"> </w:t>
      </w:r>
      <w:r>
        <w:t>social,</w:t>
      </w:r>
      <w:r>
        <w:rPr>
          <w:spacing w:val="-2"/>
        </w:rPr>
        <w:t xml:space="preserve"> </w:t>
      </w:r>
      <w:r>
        <w:t>and</w:t>
      </w:r>
      <w:r>
        <w:rPr>
          <w:spacing w:val="-5"/>
        </w:rPr>
        <w:t xml:space="preserve"> </w:t>
      </w:r>
      <w:r>
        <w:t>personal</w:t>
      </w:r>
      <w:r>
        <w:rPr>
          <w:spacing w:val="-1"/>
        </w:rPr>
        <w:t xml:space="preserve"> </w:t>
      </w:r>
      <w:r>
        <w:t>development.</w:t>
      </w:r>
      <w:r>
        <w:rPr>
          <w:spacing w:val="40"/>
        </w:rPr>
        <w:t xml:space="preserve"> </w:t>
      </w:r>
      <w:r>
        <w:t>The</w:t>
      </w:r>
      <w:r>
        <w:rPr>
          <w:spacing w:val="-4"/>
        </w:rPr>
        <w:t xml:space="preserve"> </w:t>
      </w:r>
      <w:r>
        <w:t xml:space="preserve">teacher </w:t>
      </w:r>
      <w:r>
        <w:rPr>
          <w:spacing w:val="-4"/>
        </w:rPr>
        <w:t>must:</w:t>
      </w:r>
    </w:p>
    <w:tbl>
      <w:tblPr>
        <w:tblStyle w:val="GridTable3"/>
        <w:tblW w:w="10440" w:type="dxa"/>
        <w:tblInd w:w="-545" w:type="dxa"/>
        <w:tblLayout w:type="fixed"/>
        <w:tblLook w:val="0400" w:firstRow="0" w:lastRow="0" w:firstColumn="0" w:lastColumn="0" w:noHBand="0" w:noVBand="1"/>
      </w:tblPr>
      <w:tblGrid>
        <w:gridCol w:w="990"/>
        <w:gridCol w:w="1890"/>
        <w:gridCol w:w="2340"/>
        <w:gridCol w:w="2340"/>
        <w:gridCol w:w="1350"/>
        <w:gridCol w:w="1530"/>
      </w:tblGrid>
      <w:tr w:rsidR="003F4458" w:rsidRPr="00715994" w14:paraId="238DBA21" w14:textId="18D5A044" w:rsidTr="2B53D96A">
        <w:trPr>
          <w:cnfStyle w:val="000000100000" w:firstRow="0" w:lastRow="0" w:firstColumn="0" w:lastColumn="0" w:oddVBand="0" w:evenVBand="0" w:oddHBand="1" w:evenHBand="0" w:firstRowFirstColumn="0" w:firstRowLastColumn="0" w:lastRowFirstColumn="0" w:lastRowLastColumn="0"/>
          <w:trHeight w:val="1034"/>
        </w:trPr>
        <w:tc>
          <w:tcPr>
            <w:tcW w:w="990" w:type="dxa"/>
          </w:tcPr>
          <w:p w14:paraId="63A7C68C" w14:textId="1A63D787" w:rsidR="003F4458" w:rsidRPr="00715994" w:rsidRDefault="003F4458" w:rsidP="00D32CDD">
            <w:pPr>
              <w:spacing w:after="200" w:line="276" w:lineRule="auto"/>
              <w:rPr>
                <w:rFonts w:eastAsia="Times New Roman" w:cstheme="minorHAnsi"/>
                <w:b/>
                <w:sz w:val="18"/>
                <w:szCs w:val="18"/>
              </w:rPr>
            </w:pPr>
            <w:r w:rsidRPr="00715994">
              <w:rPr>
                <w:rFonts w:eastAsia="Times New Roman" w:cstheme="minorHAnsi"/>
                <w:b/>
                <w:sz w:val="18"/>
                <w:szCs w:val="18"/>
              </w:rPr>
              <w:t xml:space="preserve">MN PELSB </w:t>
            </w:r>
            <w:r w:rsidR="004629D2" w:rsidRPr="00F22EB0">
              <w:rPr>
                <w:rFonts w:eastAsia="Times New Roman" w:cstheme="minorHAnsi"/>
                <w:b/>
                <w:sz w:val="18"/>
                <w:szCs w:val="18"/>
              </w:rPr>
              <w:t xml:space="preserve">Content </w:t>
            </w:r>
            <w:r w:rsidRPr="00715994">
              <w:rPr>
                <w:rFonts w:eastAsia="Times New Roman" w:cstheme="minorHAnsi"/>
                <w:b/>
                <w:sz w:val="18"/>
                <w:szCs w:val="18"/>
              </w:rPr>
              <w:t>Standard</w:t>
            </w:r>
          </w:p>
        </w:tc>
        <w:tc>
          <w:tcPr>
            <w:tcW w:w="1890" w:type="dxa"/>
          </w:tcPr>
          <w:p w14:paraId="3678E0F8" w14:textId="7793D6D6" w:rsidR="003F4458" w:rsidRPr="00715994" w:rsidRDefault="003F4458" w:rsidP="00D32CDD">
            <w:pPr>
              <w:spacing w:after="200" w:line="276" w:lineRule="auto"/>
              <w:rPr>
                <w:rFonts w:cstheme="minorHAnsi"/>
                <w:b/>
                <w:i/>
                <w:iCs/>
                <w:sz w:val="18"/>
                <w:szCs w:val="18"/>
              </w:rPr>
            </w:pPr>
            <w:r w:rsidRPr="00715994">
              <w:rPr>
                <w:rFonts w:cstheme="minorHAnsi"/>
                <w:b/>
                <w:i/>
                <w:iCs/>
                <w:sz w:val="18"/>
                <w:szCs w:val="18"/>
              </w:rPr>
              <w:t xml:space="preserve">8710.3200 Elementary </w:t>
            </w:r>
            <w:r w:rsidR="000A3F16" w:rsidRPr="00715994">
              <w:rPr>
                <w:rFonts w:cstheme="minorHAnsi"/>
                <w:b/>
                <w:i/>
                <w:iCs/>
                <w:sz w:val="18"/>
                <w:szCs w:val="18"/>
              </w:rPr>
              <w:t>E</w:t>
            </w:r>
            <w:r w:rsidRPr="00715994">
              <w:rPr>
                <w:rFonts w:cstheme="minorHAnsi"/>
                <w:b/>
                <w:i/>
                <w:iCs/>
                <w:sz w:val="18"/>
                <w:szCs w:val="18"/>
              </w:rPr>
              <w:t>ducation:</w:t>
            </w:r>
            <w:r w:rsidR="000A3F16" w:rsidRPr="00715994">
              <w:rPr>
                <w:rFonts w:cstheme="minorHAnsi"/>
                <w:b/>
                <w:i/>
                <w:iCs/>
                <w:sz w:val="18"/>
                <w:szCs w:val="18"/>
              </w:rPr>
              <w:t xml:space="preserve"> </w:t>
            </w:r>
            <w:r w:rsidRPr="00715994">
              <w:rPr>
                <w:rFonts w:cstheme="minorHAnsi"/>
                <w:b/>
                <w:i/>
                <w:iCs/>
                <w:sz w:val="18"/>
                <w:szCs w:val="18"/>
              </w:rPr>
              <w:t>Subject Matter</w:t>
            </w:r>
          </w:p>
        </w:tc>
        <w:tc>
          <w:tcPr>
            <w:tcW w:w="2340" w:type="dxa"/>
          </w:tcPr>
          <w:p w14:paraId="08915C5D" w14:textId="77777777" w:rsidR="00D245AA" w:rsidRDefault="00D245AA" w:rsidP="00D245AA">
            <w:pPr>
              <w:spacing w:after="200" w:line="276" w:lineRule="auto"/>
              <w:rPr>
                <w:rFonts w:eastAsia="Times New Roman" w:cstheme="minorHAnsi"/>
                <w:b/>
                <w:bCs/>
                <w:sz w:val="18"/>
                <w:szCs w:val="18"/>
              </w:rPr>
            </w:pPr>
            <w:r>
              <w:rPr>
                <w:rFonts w:eastAsia="Times New Roman" w:cstheme="minorHAnsi"/>
                <w:b/>
                <w:bCs/>
                <w:sz w:val="18"/>
                <w:szCs w:val="18"/>
              </w:rPr>
              <w:t>Learning opportunities and Assessment</w:t>
            </w:r>
          </w:p>
          <w:p w14:paraId="565B6A73" w14:textId="79521D2F" w:rsidR="00E012AD" w:rsidRPr="00715994" w:rsidRDefault="005B4199" w:rsidP="005B4199">
            <w:pPr>
              <w:spacing w:line="276" w:lineRule="auto"/>
              <w:rPr>
                <w:rFonts w:eastAsia="Times New Roman" w:cstheme="minorHAnsi"/>
                <w:sz w:val="18"/>
                <w:szCs w:val="18"/>
              </w:rPr>
            </w:pPr>
            <w:r>
              <w:rPr>
                <w:rFonts w:eastAsia="Times New Roman" w:cstheme="minorHAnsi"/>
                <w:b/>
                <w:bCs/>
                <w:sz w:val="18"/>
                <w:szCs w:val="18"/>
              </w:rPr>
              <w:t>*</w:t>
            </w:r>
            <w:r w:rsidRPr="00C02466">
              <w:rPr>
                <w:rFonts w:eastAsia="Times New Roman" w:cstheme="minorHAnsi"/>
                <w:b/>
                <w:bCs/>
                <w:sz w:val="16"/>
                <w:szCs w:val="16"/>
              </w:rPr>
              <w:t xml:space="preserve">Include the Field Experience </w:t>
            </w:r>
            <w:r>
              <w:rPr>
                <w:rFonts w:eastAsia="Times New Roman" w:cstheme="minorHAnsi"/>
                <w:b/>
                <w:bCs/>
                <w:sz w:val="16"/>
                <w:szCs w:val="16"/>
              </w:rPr>
              <w:t xml:space="preserve"> hours as</w:t>
            </w:r>
            <w:r w:rsidRPr="00C02466">
              <w:rPr>
                <w:rFonts w:eastAsia="Times New Roman" w:cstheme="minorHAnsi"/>
                <w:b/>
                <w:bCs/>
                <w:sz w:val="16"/>
                <w:szCs w:val="16"/>
              </w:rPr>
              <w:t xml:space="preserve"> applicable for clarity</w:t>
            </w:r>
            <w:r>
              <w:rPr>
                <w:rFonts w:eastAsia="Times New Roman" w:cstheme="minorHAnsi"/>
                <w:b/>
                <w:bCs/>
                <w:sz w:val="16"/>
                <w:szCs w:val="16"/>
              </w:rPr>
              <w:t>.</w:t>
            </w:r>
          </w:p>
        </w:tc>
        <w:tc>
          <w:tcPr>
            <w:tcW w:w="2340" w:type="dxa"/>
          </w:tcPr>
          <w:p w14:paraId="1CF528E9" w14:textId="08EF3618" w:rsidR="003F4458" w:rsidRPr="00715994" w:rsidRDefault="003F4458" w:rsidP="005412AD">
            <w:pPr>
              <w:rPr>
                <w:rFonts w:eastAsia="Times New Roman" w:cstheme="minorHAnsi"/>
                <w:b/>
                <w:bCs/>
                <w:sz w:val="18"/>
                <w:szCs w:val="18"/>
              </w:rPr>
            </w:pPr>
            <w:r w:rsidRPr="00715994">
              <w:rPr>
                <w:rFonts w:eastAsia="Times New Roman" w:cstheme="minorHAnsi"/>
                <w:b/>
                <w:bCs/>
                <w:sz w:val="18"/>
                <w:szCs w:val="18"/>
              </w:rPr>
              <w:t>Based on the assignments and assessments, the student will</w:t>
            </w:r>
            <w:r w:rsidR="00F22EB0">
              <w:rPr>
                <w:rFonts w:eastAsia="Times New Roman" w:cstheme="minorHAnsi"/>
                <w:b/>
                <w:bCs/>
                <w:sz w:val="18"/>
                <w:szCs w:val="18"/>
              </w:rPr>
              <w:t xml:space="preserve"> demonstrate meeting this standard by:</w:t>
            </w:r>
          </w:p>
        </w:tc>
        <w:tc>
          <w:tcPr>
            <w:tcW w:w="1350" w:type="dxa"/>
          </w:tcPr>
          <w:p w14:paraId="042F3EED" w14:textId="79E8776C" w:rsidR="003F4458" w:rsidRPr="00715994" w:rsidRDefault="003F4458" w:rsidP="005412AD">
            <w:pPr>
              <w:rPr>
                <w:rFonts w:eastAsia="Times New Roman" w:cstheme="minorHAnsi"/>
                <w:b/>
                <w:bCs/>
                <w:sz w:val="18"/>
                <w:szCs w:val="18"/>
              </w:rPr>
            </w:pPr>
            <w:r w:rsidRPr="00715994">
              <w:rPr>
                <w:rFonts w:eastAsia="Times New Roman" w:cstheme="minorHAnsi"/>
                <w:b/>
                <w:bCs/>
                <w:sz w:val="18"/>
                <w:szCs w:val="18"/>
              </w:rPr>
              <w:t>FDLTCC Learning Outcomes</w:t>
            </w:r>
          </w:p>
        </w:tc>
        <w:tc>
          <w:tcPr>
            <w:tcW w:w="1530" w:type="dxa"/>
          </w:tcPr>
          <w:p w14:paraId="5672163C" w14:textId="44CB8EE1" w:rsidR="003F4458" w:rsidRPr="00715994" w:rsidRDefault="00D51489" w:rsidP="005412AD">
            <w:pPr>
              <w:rPr>
                <w:rFonts w:eastAsia="Times New Roman" w:cstheme="minorHAnsi"/>
                <w:b/>
                <w:bCs/>
                <w:sz w:val="18"/>
                <w:szCs w:val="18"/>
              </w:rPr>
            </w:pPr>
            <w:r w:rsidRPr="00715994">
              <w:rPr>
                <w:rFonts w:eastAsia="Times New Roman" w:cstheme="minorHAnsi"/>
                <w:b/>
                <w:bCs/>
                <w:sz w:val="18"/>
                <w:szCs w:val="18"/>
              </w:rPr>
              <w:t>Cultural Standard</w:t>
            </w:r>
          </w:p>
        </w:tc>
      </w:tr>
      <w:tr w:rsidR="008171E2" w:rsidRPr="00715994" w14:paraId="3ECEFAE7" w14:textId="77777777" w:rsidTr="2B53D96A">
        <w:tc>
          <w:tcPr>
            <w:tcW w:w="990" w:type="dxa"/>
          </w:tcPr>
          <w:p w14:paraId="1F125B0A" w14:textId="74F96A7E" w:rsidR="008171E2" w:rsidRPr="00F22A60" w:rsidRDefault="008171E2" w:rsidP="008171E2">
            <w:pPr>
              <w:rPr>
                <w:rFonts w:cstheme="minorHAnsi"/>
                <w:spacing w:val="-2"/>
                <w:sz w:val="20"/>
                <w:szCs w:val="20"/>
              </w:rPr>
            </w:pPr>
            <w:r>
              <w:t>A.</w:t>
            </w:r>
            <w:r>
              <w:rPr>
                <w:spacing w:val="61"/>
                <w:w w:val="150"/>
              </w:rPr>
              <w:t xml:space="preserve"> </w:t>
            </w:r>
            <w:r>
              <w:rPr>
                <w:spacing w:val="-10"/>
              </w:rPr>
              <w:t>6</w:t>
            </w:r>
          </w:p>
        </w:tc>
        <w:tc>
          <w:tcPr>
            <w:tcW w:w="1890" w:type="dxa"/>
          </w:tcPr>
          <w:p w14:paraId="1E3B5C90" w14:textId="1F776C12" w:rsidR="008171E2" w:rsidRPr="00F22A60" w:rsidRDefault="008171E2" w:rsidP="008171E2">
            <w:pPr>
              <w:rPr>
                <w:rFonts w:cstheme="minorHAnsi"/>
                <w:sz w:val="20"/>
                <w:szCs w:val="20"/>
              </w:rPr>
            </w:pPr>
            <w:r>
              <w:rPr>
                <w:color w:val="333333"/>
              </w:rPr>
              <w:t>apply</w:t>
            </w:r>
            <w:r>
              <w:rPr>
                <w:color w:val="333333"/>
                <w:spacing w:val="-10"/>
              </w:rPr>
              <w:t xml:space="preserve"> </w:t>
            </w:r>
            <w:r>
              <w:rPr>
                <w:color w:val="333333"/>
              </w:rPr>
              <w:t>the</w:t>
            </w:r>
            <w:r>
              <w:rPr>
                <w:color w:val="333333"/>
                <w:spacing w:val="-9"/>
              </w:rPr>
              <w:t xml:space="preserve"> </w:t>
            </w:r>
            <w:r>
              <w:rPr>
                <w:color w:val="333333"/>
              </w:rPr>
              <w:t>standards</w:t>
            </w:r>
            <w:r>
              <w:rPr>
                <w:color w:val="333333"/>
                <w:spacing w:val="-9"/>
              </w:rPr>
              <w:t xml:space="preserve"> </w:t>
            </w:r>
            <w:r>
              <w:rPr>
                <w:color w:val="333333"/>
              </w:rPr>
              <w:t xml:space="preserve">of effective practice in teaching students in kindergarten through grade 6 through a variety of early and ongoing clinical experiences with </w:t>
            </w:r>
            <w:r>
              <w:rPr>
                <w:color w:val="333333"/>
                <w:spacing w:val="-2"/>
              </w:rPr>
              <w:t>kindergarten,</w:t>
            </w:r>
            <w:r>
              <w:rPr>
                <w:color w:val="333333"/>
                <w:spacing w:val="80"/>
              </w:rPr>
              <w:t xml:space="preserve"> </w:t>
            </w:r>
            <w:r>
              <w:rPr>
                <w:color w:val="333333"/>
              </w:rPr>
              <w:t xml:space="preserve">primary, and intermediate students within a range of </w:t>
            </w:r>
            <w:r>
              <w:rPr>
                <w:color w:val="333333"/>
                <w:spacing w:val="-2"/>
              </w:rPr>
              <w:t xml:space="preserve">educational </w:t>
            </w:r>
            <w:r>
              <w:rPr>
                <w:color w:val="333333"/>
              </w:rPr>
              <w:t>programming</w:t>
            </w:r>
            <w:r>
              <w:rPr>
                <w:color w:val="333333"/>
                <w:spacing w:val="-14"/>
              </w:rPr>
              <w:t xml:space="preserve"> </w:t>
            </w:r>
            <w:r>
              <w:rPr>
                <w:color w:val="333333"/>
              </w:rPr>
              <w:t>models;</w:t>
            </w:r>
          </w:p>
        </w:tc>
        <w:tc>
          <w:tcPr>
            <w:tcW w:w="2340" w:type="dxa"/>
          </w:tcPr>
          <w:p w14:paraId="4379B19A" w14:textId="77777777" w:rsidR="008171E2" w:rsidRPr="00611229" w:rsidRDefault="008171E2" w:rsidP="008171E2">
            <w:pPr>
              <w:pStyle w:val="TableParagraph"/>
              <w:spacing w:line="251" w:lineRule="exact"/>
              <w:ind w:left="146"/>
              <w:rPr>
                <w:rFonts w:asciiTheme="minorHAnsi" w:hAnsiTheme="minorHAnsi" w:cstheme="minorHAnsi"/>
              </w:rPr>
            </w:pPr>
            <w:r w:rsidRPr="00611229">
              <w:rPr>
                <w:rFonts w:asciiTheme="minorHAnsi" w:hAnsiTheme="minorHAnsi" w:cstheme="minorHAnsi"/>
              </w:rPr>
              <w:t>Field</w:t>
            </w:r>
            <w:r w:rsidRPr="00611229">
              <w:rPr>
                <w:rFonts w:asciiTheme="minorHAnsi" w:hAnsiTheme="minorHAnsi" w:cstheme="minorHAnsi"/>
                <w:spacing w:val="-2"/>
              </w:rPr>
              <w:t xml:space="preserve"> Experiences:</w:t>
            </w:r>
          </w:p>
          <w:p w14:paraId="2E9F2A3A" w14:textId="77777777" w:rsidR="008171E2" w:rsidRPr="00611229" w:rsidRDefault="008171E2" w:rsidP="008171E2">
            <w:pPr>
              <w:pStyle w:val="TableParagraph"/>
              <w:numPr>
                <w:ilvl w:val="0"/>
                <w:numId w:val="26"/>
              </w:numPr>
              <w:tabs>
                <w:tab w:val="left" w:pos="396"/>
              </w:tabs>
              <w:spacing w:before="2"/>
              <w:ind w:right="361"/>
              <w:rPr>
                <w:rFonts w:asciiTheme="minorHAnsi" w:hAnsiTheme="minorHAnsi" w:cstheme="minorHAnsi"/>
              </w:rPr>
            </w:pPr>
            <w:r w:rsidRPr="00611229">
              <w:rPr>
                <w:rFonts w:asciiTheme="minorHAnsi" w:hAnsiTheme="minorHAnsi" w:cstheme="minorHAnsi"/>
              </w:rPr>
              <w:t>Observation</w:t>
            </w:r>
            <w:r w:rsidRPr="00611229">
              <w:rPr>
                <w:rFonts w:asciiTheme="minorHAnsi" w:hAnsiTheme="minorHAnsi" w:cstheme="minorHAnsi"/>
                <w:spacing w:val="-14"/>
              </w:rPr>
              <w:t xml:space="preserve"> </w:t>
            </w:r>
            <w:r w:rsidRPr="00611229">
              <w:rPr>
                <w:rFonts w:asciiTheme="minorHAnsi" w:hAnsiTheme="minorHAnsi" w:cstheme="minorHAnsi"/>
              </w:rPr>
              <w:t xml:space="preserve">for </w:t>
            </w:r>
            <w:r w:rsidRPr="00611229">
              <w:rPr>
                <w:rFonts w:asciiTheme="minorHAnsi" w:hAnsiTheme="minorHAnsi" w:cstheme="minorHAnsi"/>
                <w:spacing w:val="-2"/>
              </w:rPr>
              <w:t>Listening Techniques</w:t>
            </w:r>
          </w:p>
          <w:p w14:paraId="2B23BF46" w14:textId="77777777" w:rsidR="008171E2" w:rsidRPr="006044E6" w:rsidRDefault="008171E2" w:rsidP="008171E2">
            <w:pPr>
              <w:pStyle w:val="TableParagraph"/>
              <w:numPr>
                <w:ilvl w:val="0"/>
                <w:numId w:val="26"/>
              </w:numPr>
              <w:tabs>
                <w:tab w:val="left" w:pos="396"/>
              </w:tabs>
              <w:ind w:right="56"/>
              <w:rPr>
                <w:rFonts w:asciiTheme="minorHAnsi" w:hAnsiTheme="minorHAnsi" w:cstheme="minorHAnsi"/>
              </w:rPr>
            </w:pPr>
            <w:r w:rsidRPr="00611229">
              <w:rPr>
                <w:rFonts w:asciiTheme="minorHAnsi" w:hAnsiTheme="minorHAnsi" w:cstheme="minorHAnsi"/>
              </w:rPr>
              <w:t xml:space="preserve">Reading a Picture Book and </w:t>
            </w:r>
            <w:r w:rsidRPr="00611229">
              <w:rPr>
                <w:rFonts w:asciiTheme="minorHAnsi" w:hAnsiTheme="minorHAnsi" w:cstheme="minorHAnsi"/>
                <w:spacing w:val="-2"/>
              </w:rPr>
              <w:t xml:space="preserve">Employing </w:t>
            </w:r>
            <w:r w:rsidRPr="00611229">
              <w:rPr>
                <w:rFonts w:asciiTheme="minorHAnsi" w:hAnsiTheme="minorHAnsi" w:cstheme="minorHAnsi"/>
              </w:rPr>
              <w:t>Effective</w:t>
            </w:r>
            <w:r w:rsidRPr="00611229">
              <w:rPr>
                <w:rFonts w:asciiTheme="minorHAnsi" w:hAnsiTheme="minorHAnsi" w:cstheme="minorHAnsi"/>
                <w:spacing w:val="-14"/>
              </w:rPr>
              <w:t xml:space="preserve"> </w:t>
            </w:r>
            <w:r w:rsidRPr="00611229">
              <w:rPr>
                <w:rFonts w:asciiTheme="minorHAnsi" w:hAnsiTheme="minorHAnsi" w:cstheme="minorHAnsi"/>
              </w:rPr>
              <w:t xml:space="preserve">Listening </w:t>
            </w:r>
            <w:r w:rsidRPr="00611229">
              <w:rPr>
                <w:rFonts w:asciiTheme="minorHAnsi" w:hAnsiTheme="minorHAnsi" w:cstheme="minorHAnsi"/>
                <w:spacing w:val="-2"/>
              </w:rPr>
              <w:t>Skills</w:t>
            </w:r>
          </w:p>
          <w:p w14:paraId="2BA9A264" w14:textId="53142351" w:rsidR="006044E6" w:rsidRPr="00644E42" w:rsidRDefault="006044E6" w:rsidP="008171E2">
            <w:pPr>
              <w:pStyle w:val="TableParagraph"/>
              <w:numPr>
                <w:ilvl w:val="0"/>
                <w:numId w:val="26"/>
              </w:numPr>
              <w:tabs>
                <w:tab w:val="left" w:pos="396"/>
              </w:tabs>
              <w:ind w:right="56"/>
              <w:rPr>
                <w:rFonts w:asciiTheme="minorHAnsi" w:hAnsiTheme="minorHAnsi" w:cstheme="minorHAnsi"/>
              </w:rPr>
            </w:pPr>
            <w:r w:rsidRPr="00644E42">
              <w:rPr>
                <w:rFonts w:asciiTheme="minorHAnsi" w:hAnsiTheme="minorHAnsi" w:cstheme="minorHAnsi"/>
                <w:spacing w:val="-2"/>
              </w:rPr>
              <w:t>Course reading:</w:t>
            </w:r>
          </w:p>
          <w:p w14:paraId="6E355CCB" w14:textId="77777777" w:rsidR="005802CA" w:rsidRPr="00644E42" w:rsidRDefault="6BF17AC6" w:rsidP="005802CA">
            <w:pPr>
              <w:widowControl w:val="0"/>
              <w:tabs>
                <w:tab w:val="left" w:pos="1711"/>
                <w:tab w:val="left" w:pos="1712"/>
              </w:tabs>
              <w:autoSpaceDE w:val="0"/>
              <w:autoSpaceDN w:val="0"/>
              <w:spacing w:before="18" w:line="208" w:lineRule="auto"/>
              <w:ind w:right="250"/>
            </w:pPr>
            <w:r>
              <w:t xml:space="preserve">Reese, Debbie. </w:t>
            </w:r>
            <w:r w:rsidRPr="28A05D24">
              <w:rPr>
                <w:i/>
                <w:iCs/>
              </w:rPr>
              <w:t>American Indian Children’s Literature. Americanindianchildrensliterature.blogspot.org</w:t>
            </w:r>
            <w:r>
              <w:t>, 2021</w:t>
            </w:r>
          </w:p>
          <w:p w14:paraId="57C15139" w14:textId="2FCFA4B2" w:rsidR="28A05D24" w:rsidRDefault="28A05D24" w:rsidP="28A05D24">
            <w:pPr>
              <w:widowControl w:val="0"/>
              <w:tabs>
                <w:tab w:val="left" w:pos="1711"/>
                <w:tab w:val="left" w:pos="1712"/>
              </w:tabs>
              <w:spacing w:before="18" w:line="208" w:lineRule="auto"/>
              <w:ind w:right="250"/>
            </w:pPr>
          </w:p>
          <w:p w14:paraId="608518A8" w14:textId="551C52A0" w:rsidR="005802CA" w:rsidRPr="00644E42" w:rsidRDefault="63DD2DD2" w:rsidP="28A05D24">
            <w:pPr>
              <w:pStyle w:val="TableParagraph"/>
              <w:ind w:left="357" w:right="95" w:hanging="357"/>
            </w:pPr>
            <w:r w:rsidRPr="00644E42">
              <w:rPr>
                <w:spacing w:val="-2"/>
              </w:rPr>
              <w:t>F</w:t>
            </w:r>
            <w:r w:rsidR="4F72DAE3" w:rsidRPr="00644E42">
              <w:rPr>
                <w:spacing w:val="-2"/>
              </w:rPr>
              <w:t xml:space="preserve">ocusing on: </w:t>
            </w:r>
            <w:r w:rsidR="354135E3" w:rsidRPr="00644E42">
              <w:rPr>
                <w:spacing w:val="-2"/>
              </w:rPr>
              <w:t>Teaching Reading in the 21st Century</w:t>
            </w:r>
            <w:r w:rsidR="4B2E138F" w:rsidRPr="00644E42">
              <w:rPr>
                <w:spacing w:val="-2"/>
              </w:rPr>
              <w:t xml:space="preserve">. </w:t>
            </w:r>
          </w:p>
          <w:p w14:paraId="08C74A96" w14:textId="1283375A" w:rsidR="005802CA" w:rsidRPr="00644E42" w:rsidRDefault="005802CA" w:rsidP="28A05D24">
            <w:pPr>
              <w:widowControl w:val="0"/>
              <w:tabs>
                <w:tab w:val="left" w:pos="1711"/>
                <w:tab w:val="left" w:pos="1712"/>
              </w:tabs>
              <w:autoSpaceDE w:val="0"/>
              <w:autoSpaceDN w:val="0"/>
              <w:spacing w:before="18" w:line="208" w:lineRule="auto"/>
              <w:ind w:right="250"/>
              <w:rPr>
                <w:i/>
                <w:iCs/>
              </w:rPr>
            </w:pPr>
          </w:p>
          <w:p w14:paraId="5D3473D3" w14:textId="77777777" w:rsidR="006044E6" w:rsidRPr="00611229" w:rsidRDefault="006044E6" w:rsidP="005802CA">
            <w:pPr>
              <w:pStyle w:val="TableParagraph"/>
              <w:tabs>
                <w:tab w:val="left" w:pos="396"/>
              </w:tabs>
              <w:ind w:left="396" w:right="56"/>
              <w:rPr>
                <w:rFonts w:asciiTheme="minorHAnsi" w:hAnsiTheme="minorHAnsi" w:cstheme="minorHAnsi"/>
              </w:rPr>
            </w:pPr>
          </w:p>
          <w:p w14:paraId="665AB031" w14:textId="67B3BB47" w:rsidR="008171E2" w:rsidRPr="00611229" w:rsidRDefault="008171E2" w:rsidP="008171E2">
            <w:pPr>
              <w:pStyle w:val="TableParagraph"/>
              <w:rPr>
                <w:rFonts w:asciiTheme="minorHAnsi" w:hAnsiTheme="minorHAnsi" w:cstheme="minorHAnsi"/>
                <w:sz w:val="20"/>
                <w:szCs w:val="20"/>
              </w:rPr>
            </w:pPr>
            <w:r w:rsidRPr="00611229">
              <w:rPr>
                <w:rFonts w:asciiTheme="minorHAnsi" w:hAnsiTheme="minorHAnsi" w:cstheme="minorHAnsi"/>
              </w:rPr>
              <w:t>Weeks</w:t>
            </w:r>
            <w:r w:rsidRPr="00611229">
              <w:rPr>
                <w:rFonts w:asciiTheme="minorHAnsi" w:hAnsiTheme="minorHAnsi" w:cstheme="minorHAnsi"/>
                <w:spacing w:val="-3"/>
              </w:rPr>
              <w:t xml:space="preserve"> </w:t>
            </w:r>
            <w:r>
              <w:rPr>
                <w:rFonts w:asciiTheme="minorHAnsi" w:hAnsiTheme="minorHAnsi" w:cstheme="minorHAnsi"/>
              </w:rPr>
              <w:t>2-6</w:t>
            </w:r>
            <w:r w:rsidRPr="00611229">
              <w:rPr>
                <w:rFonts w:asciiTheme="minorHAnsi" w:hAnsiTheme="minorHAnsi" w:cstheme="minorHAnsi"/>
              </w:rPr>
              <w:t>,</w:t>
            </w:r>
            <w:r w:rsidRPr="00611229">
              <w:rPr>
                <w:rFonts w:asciiTheme="minorHAnsi" w:hAnsiTheme="minorHAnsi" w:cstheme="minorHAnsi"/>
                <w:spacing w:val="-1"/>
              </w:rPr>
              <w:t xml:space="preserve"> </w:t>
            </w:r>
            <w:r>
              <w:rPr>
                <w:rFonts w:asciiTheme="minorHAnsi" w:hAnsiTheme="minorHAnsi" w:cstheme="minorHAnsi"/>
              </w:rPr>
              <w:t>9</w:t>
            </w:r>
            <w:r w:rsidRPr="00611229">
              <w:rPr>
                <w:rFonts w:asciiTheme="minorHAnsi" w:hAnsiTheme="minorHAnsi" w:cstheme="minorHAnsi"/>
              </w:rPr>
              <w:t>,</w:t>
            </w:r>
            <w:r w:rsidRPr="00611229">
              <w:rPr>
                <w:rFonts w:asciiTheme="minorHAnsi" w:hAnsiTheme="minorHAnsi" w:cstheme="minorHAnsi"/>
                <w:spacing w:val="-1"/>
              </w:rPr>
              <w:t xml:space="preserve"> </w:t>
            </w:r>
            <w:r w:rsidRPr="00611229">
              <w:rPr>
                <w:rFonts w:asciiTheme="minorHAnsi" w:hAnsiTheme="minorHAnsi" w:cstheme="minorHAnsi"/>
                <w:spacing w:val="-5"/>
              </w:rPr>
              <w:t>11</w:t>
            </w:r>
          </w:p>
        </w:tc>
        <w:tc>
          <w:tcPr>
            <w:tcW w:w="2340" w:type="dxa"/>
          </w:tcPr>
          <w:p w14:paraId="47D774C9" w14:textId="11FEB2BE" w:rsidR="24AEA76F" w:rsidRDefault="24AEA76F" w:rsidP="24AEA76F">
            <w:pPr>
              <w:pStyle w:val="TableParagraph"/>
              <w:ind w:right="120"/>
              <w:rPr>
                <w:rFonts w:asciiTheme="minorHAnsi" w:hAnsiTheme="minorHAnsi" w:cstheme="minorBidi"/>
              </w:rPr>
            </w:pPr>
          </w:p>
          <w:p w14:paraId="33D44C8C" w14:textId="092A7AE5" w:rsidR="00A5101F" w:rsidRPr="00644E42" w:rsidRDefault="02AF8370" w:rsidP="24AEA76F">
            <w:pPr>
              <w:pStyle w:val="TableParagraph"/>
              <w:ind w:right="120"/>
              <w:rPr>
                <w:rFonts w:asciiTheme="minorHAnsi" w:hAnsiTheme="minorHAnsi" w:cstheme="minorBidi"/>
              </w:rPr>
            </w:pPr>
            <w:r w:rsidRPr="24AEA76F">
              <w:rPr>
                <w:rFonts w:asciiTheme="minorHAnsi" w:hAnsiTheme="minorHAnsi" w:cstheme="minorBidi"/>
                <w:b/>
                <w:bCs/>
              </w:rPr>
              <w:t>Field work</w:t>
            </w:r>
          </w:p>
          <w:p w14:paraId="776DC8E0" w14:textId="48B34498" w:rsidR="00A5101F" w:rsidRPr="00644E42" w:rsidRDefault="66BDD279" w:rsidP="24AEA76F">
            <w:pPr>
              <w:pStyle w:val="TableParagraph"/>
              <w:ind w:right="120"/>
              <w:rPr>
                <w:rFonts w:asciiTheme="minorHAnsi" w:hAnsiTheme="minorHAnsi" w:cstheme="minorBidi"/>
              </w:rPr>
            </w:pPr>
            <w:r w:rsidRPr="24AEA76F">
              <w:rPr>
                <w:rFonts w:asciiTheme="minorHAnsi" w:hAnsiTheme="minorHAnsi" w:cstheme="minorBidi"/>
              </w:rPr>
              <w:t>Teacher Candidate</w:t>
            </w:r>
            <w:r w:rsidR="008171E2" w:rsidRPr="24AEA76F">
              <w:rPr>
                <w:rFonts w:asciiTheme="minorHAnsi" w:hAnsiTheme="minorHAnsi" w:cstheme="minorBidi"/>
              </w:rPr>
              <w:t xml:space="preserve">s </w:t>
            </w:r>
            <w:r w:rsidRPr="24AEA76F">
              <w:rPr>
                <w:rFonts w:asciiTheme="minorHAnsi" w:hAnsiTheme="minorHAnsi" w:cstheme="minorBidi"/>
              </w:rPr>
              <w:t xml:space="preserve">(TC) </w:t>
            </w:r>
            <w:r w:rsidR="008171E2" w:rsidRPr="24AEA76F">
              <w:rPr>
                <w:rFonts w:asciiTheme="minorHAnsi" w:hAnsiTheme="minorHAnsi" w:cstheme="minorBidi"/>
              </w:rPr>
              <w:t xml:space="preserve">will </w:t>
            </w:r>
            <w:r w:rsidR="149C3DE0" w:rsidRPr="24AEA76F">
              <w:rPr>
                <w:rFonts w:asciiTheme="minorHAnsi" w:hAnsiTheme="minorHAnsi" w:cstheme="minorBidi"/>
              </w:rPr>
              <w:t>understand</w:t>
            </w:r>
            <w:r w:rsidR="67228EAE" w:rsidRPr="24AEA76F">
              <w:rPr>
                <w:rFonts w:asciiTheme="minorHAnsi" w:hAnsiTheme="minorHAnsi" w:cstheme="minorBidi"/>
              </w:rPr>
              <w:t xml:space="preserve"> and apply</w:t>
            </w:r>
            <w:r w:rsidR="149C3DE0" w:rsidRPr="24AEA76F">
              <w:rPr>
                <w:rFonts w:asciiTheme="minorHAnsi" w:hAnsiTheme="minorHAnsi" w:cstheme="minorBidi"/>
              </w:rPr>
              <w:t xml:space="preserve"> </w:t>
            </w:r>
            <w:r w:rsidR="180665AD" w:rsidRPr="24AEA76F">
              <w:rPr>
                <w:rFonts w:asciiTheme="minorHAnsi" w:hAnsiTheme="minorHAnsi" w:cstheme="minorBidi"/>
              </w:rPr>
              <w:t xml:space="preserve">the Subpart 3, standard 2, A.6 </w:t>
            </w:r>
            <w:r w:rsidR="5EDE65BE" w:rsidRPr="24AEA76F">
              <w:rPr>
                <w:rFonts w:asciiTheme="minorHAnsi" w:hAnsiTheme="minorHAnsi" w:cstheme="minorBidi"/>
              </w:rPr>
              <w:t>in field work through</w:t>
            </w:r>
            <w:r w:rsidR="7D800E8F" w:rsidRPr="24AEA76F">
              <w:rPr>
                <w:rFonts w:asciiTheme="minorHAnsi" w:hAnsiTheme="minorHAnsi" w:cstheme="minorBidi"/>
              </w:rPr>
              <w:t xml:space="preserve"> </w:t>
            </w:r>
          </w:p>
          <w:p w14:paraId="4CD25F25" w14:textId="6100C7A8" w:rsidR="00A5101F" w:rsidRDefault="7D800E8F" w:rsidP="24AEA76F">
            <w:r w:rsidRPr="24AEA76F">
              <w:t>reading two Native American-authored picture book</w:t>
            </w:r>
            <w:r w:rsidR="57963FE6" w:rsidRPr="24AEA76F">
              <w:t>s</w:t>
            </w:r>
            <w:r w:rsidRPr="24AEA76F">
              <w:t xml:space="preserve"> to elementary level students at least twice over the course of the semester as part of their field experience. Each experience</w:t>
            </w:r>
            <w:r w:rsidRPr="24AEA76F">
              <w:rPr>
                <w:spacing w:val="-12"/>
              </w:rPr>
              <w:t xml:space="preserve"> </w:t>
            </w:r>
            <w:r w:rsidRPr="24AEA76F">
              <w:t>must</w:t>
            </w:r>
            <w:r w:rsidRPr="24AEA76F">
              <w:rPr>
                <w:spacing w:val="-10"/>
              </w:rPr>
              <w:t xml:space="preserve"> </w:t>
            </w:r>
            <w:r w:rsidRPr="24AEA76F">
              <w:t xml:space="preserve">differ in the number of children they read to (e.g., K-2, or 3-5, etc.). </w:t>
            </w:r>
          </w:p>
          <w:p w14:paraId="3D98E7FB" w14:textId="381E2755" w:rsidR="00A5101F" w:rsidRPr="00644E42" w:rsidRDefault="78CEB281" w:rsidP="4C47C2F7">
            <w:r>
              <w:t xml:space="preserve">TC will </w:t>
            </w:r>
            <w:r w:rsidR="073F78F7">
              <w:t>write in journaling assignments</w:t>
            </w:r>
            <w:r>
              <w:t xml:space="preserve"> the audience and how using a variety of listening and questioning techniques impacts the effectiveness of the reading </w:t>
            </w:r>
            <w:r w:rsidR="6E193EDB">
              <w:t>experience by</w:t>
            </w:r>
            <w:r w:rsidR="0167DAFF">
              <w:t xml:space="preserve"> </w:t>
            </w:r>
            <w:r w:rsidR="2FA8C1F2">
              <w:lastRenderedPageBreak/>
              <w:t>having K6 students turn and talk</w:t>
            </w:r>
            <w:r w:rsidR="0167DAFF">
              <w:t xml:space="preserve"> to share thoughts on each book, use question stems to ask each other question</w:t>
            </w:r>
            <w:r w:rsidR="6E6D5305">
              <w:t xml:space="preserve"> from </w:t>
            </w:r>
            <w:r w:rsidR="002E8636">
              <w:t xml:space="preserve">the main textbook, </w:t>
            </w:r>
            <w:r w:rsidR="4E9A247E">
              <w:t>Teaching Reading in the 21st Century</w:t>
            </w:r>
            <w:r w:rsidR="7CC9F6DC">
              <w:t xml:space="preserve"> to use for question stems </w:t>
            </w:r>
            <w:r w:rsidR="0167DAFF">
              <w:t>(</w:t>
            </w:r>
            <w:r w:rsidR="41B85EBE">
              <w:t>e.g.</w:t>
            </w:r>
            <w:r w:rsidR="7BCC54E9">
              <w:t xml:space="preserve">, </w:t>
            </w:r>
            <w:r w:rsidR="0167DAFF">
              <w:t>What did you think about…</w:t>
            </w:r>
            <w:r w:rsidR="71FE67D8">
              <w:t xml:space="preserve">Do you have a connection to this story, </w:t>
            </w:r>
            <w:r w:rsidR="4DAEB1C9">
              <w:t>etc.</w:t>
            </w:r>
            <w:r w:rsidR="71FE67D8">
              <w:t>)</w:t>
            </w:r>
            <w:r w:rsidR="2FA8C1F2">
              <w:t xml:space="preserve"> ‘</w:t>
            </w:r>
            <w:r>
              <w:t>.</w:t>
            </w:r>
          </w:p>
          <w:p w14:paraId="2E086459" w14:textId="2F9CD18C" w:rsidR="00A5101F" w:rsidRPr="00EC038E" w:rsidRDefault="7D800E8F" w:rsidP="7E8D9D15">
            <w:pPr>
              <w:pStyle w:val="TableParagraph"/>
              <w:ind w:right="462"/>
              <w:rPr>
                <w:rFonts w:asciiTheme="minorHAnsi" w:hAnsiTheme="minorHAnsi" w:cstheme="minorBidi"/>
              </w:rPr>
            </w:pPr>
            <w:r w:rsidRPr="7E8D9D15">
              <w:rPr>
                <w:rFonts w:cstheme="minorBidi"/>
              </w:rPr>
              <w:t>TC</w:t>
            </w:r>
            <w:r w:rsidRPr="7E8D9D15">
              <w:rPr>
                <w:rFonts w:asciiTheme="minorHAnsi" w:hAnsiTheme="minorHAnsi" w:cstheme="minorBidi"/>
                <w:spacing w:val="-12"/>
              </w:rPr>
              <w:t xml:space="preserve"> </w:t>
            </w:r>
            <w:r w:rsidRPr="7E8D9D15">
              <w:rPr>
                <w:rFonts w:asciiTheme="minorHAnsi" w:hAnsiTheme="minorHAnsi" w:cstheme="minorBidi"/>
              </w:rPr>
              <w:t>will</w:t>
            </w:r>
            <w:r w:rsidRPr="7E8D9D15">
              <w:rPr>
                <w:rFonts w:asciiTheme="minorHAnsi" w:hAnsiTheme="minorHAnsi" w:cstheme="minorBidi"/>
                <w:spacing w:val="-11"/>
              </w:rPr>
              <w:t xml:space="preserve"> </w:t>
            </w:r>
            <w:r w:rsidRPr="7E8D9D15">
              <w:rPr>
                <w:rFonts w:asciiTheme="minorHAnsi" w:hAnsiTheme="minorHAnsi" w:cstheme="minorBidi"/>
              </w:rPr>
              <w:t xml:space="preserve">create, </w:t>
            </w:r>
            <w:r w:rsidR="0E510396" w:rsidRPr="7E8D9D15">
              <w:rPr>
                <w:rFonts w:asciiTheme="minorHAnsi" w:hAnsiTheme="minorHAnsi" w:cstheme="minorBidi"/>
              </w:rPr>
              <w:t>modify,</w:t>
            </w:r>
            <w:r w:rsidRPr="7E8D9D15">
              <w:rPr>
                <w:rFonts w:asciiTheme="minorHAnsi" w:hAnsiTheme="minorHAnsi" w:cstheme="minorBidi"/>
              </w:rPr>
              <w:t xml:space="preserve"> and teach two mini-lessons </w:t>
            </w:r>
            <w:r w:rsidR="392BD42A" w:rsidRPr="7E8D9D15">
              <w:rPr>
                <w:rFonts w:asciiTheme="minorHAnsi" w:hAnsiTheme="minorHAnsi" w:cstheme="minorBidi"/>
              </w:rPr>
              <w:t>to</w:t>
            </w:r>
            <w:r w:rsidRPr="7E8D9D15">
              <w:rPr>
                <w:rFonts w:asciiTheme="minorHAnsi" w:hAnsiTheme="minorHAnsi" w:cstheme="minorBidi"/>
              </w:rPr>
              <w:t xml:space="preserve"> students. </w:t>
            </w:r>
            <w:r w:rsidR="52A8B53D" w:rsidRPr="7E8D9D15">
              <w:rPr>
                <w:rFonts w:asciiTheme="minorHAnsi" w:hAnsiTheme="minorHAnsi" w:cstheme="minorBidi"/>
              </w:rPr>
              <w:t>The lesson plans</w:t>
            </w:r>
            <w:r w:rsidR="12E0FCE0" w:rsidRPr="7E8D9D15">
              <w:rPr>
                <w:rFonts w:asciiTheme="minorHAnsi" w:hAnsiTheme="minorHAnsi" w:cstheme="minorBidi"/>
              </w:rPr>
              <w:t xml:space="preserve"> (assessed with lesson plan rub</w:t>
            </w:r>
            <w:r w:rsidR="5D46E12A" w:rsidRPr="7E8D9D15">
              <w:rPr>
                <w:rFonts w:asciiTheme="minorHAnsi" w:hAnsiTheme="minorHAnsi" w:cstheme="minorBidi"/>
              </w:rPr>
              <w:t>ric</w:t>
            </w:r>
            <w:r w:rsidR="12E0FCE0" w:rsidRPr="7E8D9D15">
              <w:rPr>
                <w:rFonts w:asciiTheme="minorHAnsi" w:hAnsiTheme="minorHAnsi" w:cstheme="minorBidi"/>
              </w:rPr>
              <w:t>)</w:t>
            </w:r>
            <w:r w:rsidR="52A8B53D" w:rsidRPr="7E8D9D15">
              <w:rPr>
                <w:rFonts w:asciiTheme="minorHAnsi" w:hAnsiTheme="minorHAnsi" w:cstheme="minorBidi"/>
              </w:rPr>
              <w:t xml:space="preserve"> include a reading skill, selected by the TC, to pair with the Native-authored book.</w:t>
            </w:r>
          </w:p>
          <w:p w14:paraId="12FE6DD8" w14:textId="2DB2F598" w:rsidR="00A5101F" w:rsidRPr="00611229" w:rsidRDefault="7D800E8F" w:rsidP="24AEA76F">
            <w:pPr>
              <w:pStyle w:val="TableParagraph"/>
              <w:rPr>
                <w:rFonts w:asciiTheme="minorHAnsi" w:hAnsiTheme="minorHAnsi" w:cstheme="minorBidi"/>
                <w:spacing w:val="-2"/>
              </w:rPr>
            </w:pPr>
            <w:r w:rsidRPr="24AEA76F">
              <w:rPr>
                <w:rFonts w:cstheme="minorBidi"/>
              </w:rPr>
              <w:t>TC</w:t>
            </w:r>
            <w:r w:rsidRPr="24AEA76F">
              <w:rPr>
                <w:rFonts w:asciiTheme="minorHAnsi" w:hAnsiTheme="minorHAnsi" w:cstheme="minorBidi"/>
              </w:rPr>
              <w:t xml:space="preserve"> will reflect on their first and second</w:t>
            </w:r>
            <w:r w:rsidRPr="24AEA76F">
              <w:rPr>
                <w:rFonts w:asciiTheme="minorHAnsi" w:hAnsiTheme="minorHAnsi" w:cstheme="minorBidi"/>
                <w:spacing w:val="40"/>
              </w:rPr>
              <w:t xml:space="preserve"> </w:t>
            </w:r>
            <w:r w:rsidRPr="24AEA76F">
              <w:rPr>
                <w:rFonts w:asciiTheme="minorHAnsi" w:hAnsiTheme="minorHAnsi" w:cstheme="minorBidi"/>
              </w:rPr>
              <w:t xml:space="preserve">lesson experience to demonstrate how their classroom interactions helped to develop children’s spoken, </w:t>
            </w:r>
            <w:r w:rsidR="376906EA" w:rsidRPr="24AEA76F">
              <w:rPr>
                <w:rFonts w:asciiTheme="minorHAnsi" w:hAnsiTheme="minorHAnsi" w:cstheme="minorBidi"/>
              </w:rPr>
              <w:t>nonverbal,</w:t>
            </w:r>
            <w:r w:rsidRPr="24AEA76F">
              <w:rPr>
                <w:rFonts w:asciiTheme="minorHAnsi" w:hAnsiTheme="minorHAnsi" w:cstheme="minorBidi"/>
              </w:rPr>
              <w:t xml:space="preserve"> and visual language. T</w:t>
            </w:r>
            <w:r w:rsidR="44BA28D4" w:rsidRPr="24AEA76F">
              <w:rPr>
                <w:rFonts w:asciiTheme="minorHAnsi" w:hAnsiTheme="minorHAnsi" w:cstheme="minorBidi"/>
              </w:rPr>
              <w:t>C</w:t>
            </w:r>
            <w:r w:rsidRPr="24AEA76F">
              <w:rPr>
                <w:rFonts w:asciiTheme="minorHAnsi" w:hAnsiTheme="minorHAnsi" w:cstheme="minorBidi"/>
              </w:rPr>
              <w:t xml:space="preserve"> must write in a discussion post about what they did to encourage effective communication with</w:t>
            </w:r>
            <w:r w:rsidRPr="24AEA76F">
              <w:rPr>
                <w:rFonts w:asciiTheme="minorHAnsi" w:hAnsiTheme="minorHAnsi" w:cstheme="minorBidi"/>
                <w:spacing w:val="-12"/>
              </w:rPr>
              <w:t xml:space="preserve"> </w:t>
            </w:r>
            <w:r w:rsidRPr="24AEA76F">
              <w:rPr>
                <w:rFonts w:asciiTheme="minorHAnsi" w:hAnsiTheme="minorHAnsi" w:cstheme="minorBidi"/>
              </w:rPr>
              <w:t>the</w:t>
            </w:r>
            <w:r w:rsidRPr="24AEA76F">
              <w:rPr>
                <w:rFonts w:asciiTheme="minorHAnsi" w:hAnsiTheme="minorHAnsi" w:cstheme="minorBidi"/>
                <w:spacing w:val="-10"/>
              </w:rPr>
              <w:t xml:space="preserve"> </w:t>
            </w:r>
            <w:r w:rsidRPr="24AEA76F">
              <w:rPr>
                <w:rFonts w:asciiTheme="minorHAnsi" w:hAnsiTheme="minorHAnsi" w:cstheme="minorBidi"/>
              </w:rPr>
              <w:t>varying</w:t>
            </w:r>
            <w:r w:rsidRPr="24AEA76F">
              <w:rPr>
                <w:rFonts w:asciiTheme="minorHAnsi" w:hAnsiTheme="minorHAnsi" w:cstheme="minorBidi"/>
                <w:spacing w:val="-12"/>
              </w:rPr>
              <w:t xml:space="preserve"> </w:t>
            </w:r>
            <w:r w:rsidRPr="24AEA76F">
              <w:rPr>
                <w:rFonts w:asciiTheme="minorHAnsi" w:hAnsiTheme="minorHAnsi" w:cstheme="minorBidi"/>
              </w:rPr>
              <w:t xml:space="preserve">audience for each field and explain why they selected those specific </w:t>
            </w:r>
            <w:r w:rsidRPr="24AEA76F">
              <w:rPr>
                <w:rFonts w:asciiTheme="minorHAnsi" w:hAnsiTheme="minorHAnsi" w:cstheme="minorBidi"/>
                <w:spacing w:val="-2"/>
              </w:rPr>
              <w:t>techniques</w:t>
            </w:r>
            <w:r w:rsidR="6204415B" w:rsidRPr="24AEA76F">
              <w:rPr>
                <w:rFonts w:asciiTheme="minorHAnsi" w:hAnsiTheme="minorHAnsi" w:cstheme="minorBidi"/>
                <w:spacing w:val="-2"/>
              </w:rPr>
              <w:t xml:space="preserve"> (assessed </w:t>
            </w:r>
            <w:r w:rsidR="6204415B" w:rsidRPr="24AEA76F">
              <w:rPr>
                <w:rFonts w:asciiTheme="minorHAnsi" w:hAnsiTheme="minorHAnsi" w:cstheme="minorBidi"/>
                <w:spacing w:val="-2"/>
              </w:rPr>
              <w:lastRenderedPageBreak/>
              <w:t>with essay rubric)</w:t>
            </w:r>
            <w:r w:rsidRPr="24AEA76F">
              <w:rPr>
                <w:rFonts w:asciiTheme="minorHAnsi" w:hAnsiTheme="minorHAnsi" w:cstheme="minorBidi"/>
                <w:spacing w:val="-2"/>
              </w:rPr>
              <w:t>.</w:t>
            </w:r>
          </w:p>
          <w:p w14:paraId="05DEBBAC" w14:textId="77777777" w:rsidR="00A5101F" w:rsidRDefault="00A5101F" w:rsidP="008171E2">
            <w:pPr>
              <w:pStyle w:val="TableParagraph"/>
              <w:ind w:right="120"/>
              <w:rPr>
                <w:rFonts w:asciiTheme="minorHAnsi" w:hAnsiTheme="minorHAnsi" w:cstheme="minorHAnsi"/>
                <w:color w:val="4BACC6" w:themeColor="accent5"/>
              </w:rPr>
            </w:pPr>
          </w:p>
          <w:p w14:paraId="6CCFC722" w14:textId="77777777" w:rsidR="00A5101F" w:rsidRDefault="00A5101F" w:rsidP="008171E2">
            <w:pPr>
              <w:pStyle w:val="TableParagraph"/>
              <w:ind w:right="120"/>
              <w:rPr>
                <w:rFonts w:asciiTheme="minorHAnsi" w:hAnsiTheme="minorHAnsi" w:cstheme="minorHAnsi"/>
                <w:color w:val="4BACC6" w:themeColor="accent5"/>
              </w:rPr>
            </w:pPr>
          </w:p>
          <w:p w14:paraId="0D9068F3" w14:textId="0AE44D45" w:rsidR="008171E2" w:rsidRPr="00EC038E" w:rsidRDefault="149C3DE0" w:rsidP="24AEA76F">
            <w:pPr>
              <w:pStyle w:val="TableParagraph"/>
              <w:ind w:right="120"/>
              <w:rPr>
                <w:rFonts w:asciiTheme="minorHAnsi" w:hAnsiTheme="minorHAnsi" w:cstheme="minorBidi"/>
              </w:rPr>
            </w:pPr>
            <w:r w:rsidRPr="24AEA76F">
              <w:rPr>
                <w:rFonts w:asciiTheme="minorHAnsi" w:hAnsiTheme="minorHAnsi" w:cstheme="minorBidi"/>
                <w:color w:val="4BACC6" w:themeColor="accent5"/>
              </w:rPr>
              <w:t xml:space="preserve"> </w:t>
            </w:r>
            <w:r w:rsidR="3C3EFCFD" w:rsidRPr="24AEA76F">
              <w:rPr>
                <w:rFonts w:asciiTheme="minorHAnsi" w:hAnsiTheme="minorHAnsi" w:cstheme="minorBidi"/>
              </w:rPr>
              <w:t xml:space="preserve">TC will continue </w:t>
            </w:r>
            <w:r w:rsidR="008171E2" w:rsidRPr="24AEA76F">
              <w:rPr>
                <w:rFonts w:asciiTheme="minorHAnsi" w:hAnsiTheme="minorHAnsi" w:cstheme="minorBidi"/>
              </w:rPr>
              <w:t>writ</w:t>
            </w:r>
            <w:r w:rsidR="23D44537" w:rsidRPr="24AEA76F">
              <w:rPr>
                <w:rFonts w:asciiTheme="minorHAnsi" w:hAnsiTheme="minorHAnsi" w:cstheme="minorBidi"/>
              </w:rPr>
              <w:t>ing</w:t>
            </w:r>
            <w:r w:rsidR="008171E2" w:rsidRPr="24AEA76F">
              <w:rPr>
                <w:rFonts w:asciiTheme="minorHAnsi" w:hAnsiTheme="minorHAnsi" w:cstheme="minorBidi"/>
              </w:rPr>
              <w:t xml:space="preserve"> in online discussion boards, and in class, what they reflected</w:t>
            </w:r>
            <w:r w:rsidR="008171E2" w:rsidRPr="24AEA76F">
              <w:rPr>
                <w:rFonts w:asciiTheme="minorHAnsi" w:hAnsiTheme="minorHAnsi" w:cstheme="minorBidi"/>
                <w:spacing w:val="-8"/>
              </w:rPr>
              <w:t xml:space="preserve"> </w:t>
            </w:r>
            <w:r w:rsidR="008171E2" w:rsidRPr="24AEA76F">
              <w:rPr>
                <w:rFonts w:asciiTheme="minorHAnsi" w:hAnsiTheme="minorHAnsi" w:cstheme="minorBidi"/>
              </w:rPr>
              <w:t>on</w:t>
            </w:r>
            <w:r w:rsidR="008171E2" w:rsidRPr="24AEA76F">
              <w:rPr>
                <w:rFonts w:asciiTheme="minorHAnsi" w:hAnsiTheme="minorHAnsi" w:cstheme="minorBidi"/>
                <w:spacing w:val="-11"/>
              </w:rPr>
              <w:t xml:space="preserve"> </w:t>
            </w:r>
            <w:r w:rsidR="008171E2" w:rsidRPr="24AEA76F">
              <w:rPr>
                <w:rFonts w:asciiTheme="minorHAnsi" w:hAnsiTheme="minorHAnsi" w:cstheme="minorBidi"/>
              </w:rPr>
              <w:t>the</w:t>
            </w:r>
            <w:r w:rsidR="008171E2" w:rsidRPr="24AEA76F">
              <w:rPr>
                <w:rFonts w:asciiTheme="minorHAnsi" w:hAnsiTheme="minorHAnsi" w:cstheme="minorBidi"/>
                <w:spacing w:val="-10"/>
              </w:rPr>
              <w:t xml:space="preserve"> </w:t>
            </w:r>
            <w:r w:rsidR="008171E2" w:rsidRPr="24AEA76F">
              <w:rPr>
                <w:rFonts w:asciiTheme="minorHAnsi" w:hAnsiTheme="minorHAnsi" w:cstheme="minorBidi"/>
              </w:rPr>
              <w:t>observation field</w:t>
            </w:r>
            <w:r w:rsidR="008171E2" w:rsidRPr="24AEA76F">
              <w:rPr>
                <w:rFonts w:asciiTheme="minorHAnsi" w:hAnsiTheme="minorHAnsi" w:cstheme="minorBidi"/>
                <w:spacing w:val="-1"/>
              </w:rPr>
              <w:t xml:space="preserve"> </w:t>
            </w:r>
            <w:r w:rsidR="008171E2" w:rsidRPr="24AEA76F">
              <w:rPr>
                <w:rFonts w:asciiTheme="minorHAnsi" w:hAnsiTheme="minorHAnsi" w:cstheme="minorBidi"/>
              </w:rPr>
              <w:t>experience</w:t>
            </w:r>
            <w:r w:rsidR="008171E2" w:rsidRPr="24AEA76F">
              <w:rPr>
                <w:rFonts w:asciiTheme="minorHAnsi" w:hAnsiTheme="minorHAnsi" w:cstheme="minorBidi"/>
                <w:spacing w:val="-3"/>
              </w:rPr>
              <w:t xml:space="preserve"> </w:t>
            </w:r>
            <w:r w:rsidR="008171E2" w:rsidRPr="24AEA76F">
              <w:rPr>
                <w:rFonts w:asciiTheme="minorHAnsi" w:hAnsiTheme="minorHAnsi" w:cstheme="minorBidi"/>
              </w:rPr>
              <w:t>and</w:t>
            </w:r>
            <w:r w:rsidR="008171E2" w:rsidRPr="24AEA76F">
              <w:rPr>
                <w:rFonts w:asciiTheme="minorHAnsi" w:hAnsiTheme="minorHAnsi" w:cstheme="minorBidi"/>
                <w:spacing w:val="-1"/>
              </w:rPr>
              <w:t xml:space="preserve"> </w:t>
            </w:r>
            <w:r w:rsidR="008171E2" w:rsidRPr="24AEA76F">
              <w:rPr>
                <w:rFonts w:asciiTheme="minorHAnsi" w:hAnsiTheme="minorHAnsi" w:cstheme="minorBidi"/>
              </w:rPr>
              <w:t>note listening skills that the teacher used and note what</w:t>
            </w:r>
            <w:r w:rsidR="008171E2" w:rsidRPr="24AEA76F">
              <w:rPr>
                <w:rFonts w:asciiTheme="minorHAnsi" w:hAnsiTheme="minorHAnsi" w:cstheme="minorBidi"/>
                <w:spacing w:val="-7"/>
              </w:rPr>
              <w:t xml:space="preserve"> they will use in their own classrooms. </w:t>
            </w:r>
          </w:p>
          <w:p w14:paraId="7816DA23" w14:textId="27D0BFB9" w:rsidR="008171E2" w:rsidRPr="00EC038E" w:rsidRDefault="12073A5C" w:rsidP="2B53D96A">
            <w:pPr>
              <w:pStyle w:val="TableParagraph"/>
              <w:ind w:right="117"/>
              <w:rPr>
                <w:rFonts w:asciiTheme="minorHAnsi" w:hAnsiTheme="minorHAnsi" w:cstheme="minorBidi"/>
              </w:rPr>
            </w:pPr>
            <w:r w:rsidRPr="2B53D96A">
              <w:rPr>
                <w:rFonts w:asciiTheme="minorHAnsi" w:hAnsiTheme="minorHAnsi" w:cstheme="minorBidi"/>
              </w:rPr>
              <w:t>TC</w:t>
            </w:r>
            <w:r w:rsidR="3A629498" w:rsidRPr="2B53D96A">
              <w:rPr>
                <w:rFonts w:asciiTheme="minorHAnsi" w:hAnsiTheme="minorHAnsi" w:cstheme="minorBidi"/>
              </w:rPr>
              <w:t xml:space="preserve"> will also note any relationships, or </w:t>
            </w:r>
            <w:r w:rsidR="630E1B43" w:rsidRPr="2B53D96A">
              <w:rPr>
                <w:rFonts w:asciiTheme="minorHAnsi" w:hAnsiTheme="minorHAnsi" w:cstheme="minorBidi"/>
              </w:rPr>
              <w:t>connections</w:t>
            </w:r>
            <w:r w:rsidR="3A629498" w:rsidRPr="2B53D96A">
              <w:rPr>
                <w:rFonts w:asciiTheme="minorHAnsi" w:hAnsiTheme="minorHAnsi" w:cstheme="minorBidi"/>
              </w:rPr>
              <w:t xml:space="preserve"> observed between reading, oral language, and listening that may help to promote reading comprehension. T</w:t>
            </w:r>
            <w:r w:rsidR="76948F1A" w:rsidRPr="2B53D96A">
              <w:rPr>
                <w:rFonts w:asciiTheme="minorHAnsi" w:hAnsiTheme="minorHAnsi" w:cstheme="minorBidi"/>
              </w:rPr>
              <w:t xml:space="preserve">C </w:t>
            </w:r>
            <w:r w:rsidR="3A629498" w:rsidRPr="2B53D96A">
              <w:rPr>
                <w:rFonts w:asciiTheme="minorHAnsi" w:hAnsiTheme="minorHAnsi" w:cstheme="minorBidi"/>
              </w:rPr>
              <w:t xml:space="preserve">will </w:t>
            </w:r>
            <w:r w:rsidR="20EAF92E" w:rsidRPr="2B53D96A">
              <w:rPr>
                <w:rFonts w:asciiTheme="minorHAnsi" w:hAnsiTheme="minorHAnsi" w:cstheme="minorBidi"/>
              </w:rPr>
              <w:t>specify</w:t>
            </w:r>
            <w:r w:rsidR="3A629498" w:rsidRPr="2B53D96A">
              <w:rPr>
                <w:rFonts w:asciiTheme="minorHAnsi" w:hAnsiTheme="minorHAnsi" w:cstheme="minorBidi"/>
              </w:rPr>
              <w:t xml:space="preserve"> </w:t>
            </w:r>
            <w:r w:rsidR="6A7DE42C" w:rsidRPr="2B53D96A">
              <w:rPr>
                <w:rFonts w:asciiTheme="minorHAnsi" w:hAnsiTheme="minorHAnsi" w:cstheme="minorBidi"/>
              </w:rPr>
              <w:t xml:space="preserve">teh </w:t>
            </w:r>
            <w:r w:rsidR="3A629498" w:rsidRPr="2B53D96A">
              <w:rPr>
                <w:rFonts w:asciiTheme="minorHAnsi" w:hAnsiTheme="minorHAnsi" w:cstheme="minorBidi"/>
              </w:rPr>
              <w:t>‘before, during and after’ reading technique they would choose to use in their classroom and explain</w:t>
            </w:r>
            <w:r w:rsidR="3A629498" w:rsidRPr="2B53D96A">
              <w:rPr>
                <w:rFonts w:asciiTheme="minorHAnsi" w:hAnsiTheme="minorHAnsi" w:cstheme="minorBidi"/>
                <w:spacing w:val="-11"/>
              </w:rPr>
              <w:t xml:space="preserve"> </w:t>
            </w:r>
            <w:r w:rsidR="3A629498" w:rsidRPr="2B53D96A">
              <w:rPr>
                <w:rFonts w:asciiTheme="minorHAnsi" w:hAnsiTheme="minorHAnsi" w:cstheme="minorBidi"/>
              </w:rPr>
              <w:t>why (using citations)</w:t>
            </w:r>
            <w:r w:rsidR="3A629498" w:rsidRPr="2B53D96A">
              <w:rPr>
                <w:rFonts w:asciiTheme="minorHAnsi" w:hAnsiTheme="minorHAnsi" w:cstheme="minorBidi"/>
                <w:spacing w:val="-13"/>
              </w:rPr>
              <w:t xml:space="preserve"> </w:t>
            </w:r>
            <w:r w:rsidR="3A629498" w:rsidRPr="2B53D96A">
              <w:rPr>
                <w:rFonts w:asciiTheme="minorHAnsi" w:hAnsiTheme="minorHAnsi" w:cstheme="minorBidi"/>
              </w:rPr>
              <w:t>they</w:t>
            </w:r>
            <w:r w:rsidR="3A629498" w:rsidRPr="2B53D96A">
              <w:rPr>
                <w:rFonts w:asciiTheme="minorHAnsi" w:hAnsiTheme="minorHAnsi" w:cstheme="minorBidi"/>
                <w:spacing w:val="-11"/>
              </w:rPr>
              <w:t xml:space="preserve"> </w:t>
            </w:r>
            <w:r w:rsidR="3A629498" w:rsidRPr="2B53D96A">
              <w:rPr>
                <w:rFonts w:asciiTheme="minorHAnsi" w:hAnsiTheme="minorHAnsi" w:cstheme="minorBidi"/>
              </w:rPr>
              <w:t>selected those</w:t>
            </w:r>
            <w:r w:rsidR="3A629498" w:rsidRPr="2B53D96A">
              <w:rPr>
                <w:rFonts w:asciiTheme="minorHAnsi" w:hAnsiTheme="minorHAnsi" w:cstheme="minorBidi"/>
                <w:spacing w:val="-6"/>
              </w:rPr>
              <w:t xml:space="preserve"> </w:t>
            </w:r>
            <w:r w:rsidR="3A629498" w:rsidRPr="2B53D96A">
              <w:rPr>
                <w:rFonts w:asciiTheme="minorHAnsi" w:hAnsiTheme="minorHAnsi" w:cstheme="minorBidi"/>
              </w:rPr>
              <w:t>specific</w:t>
            </w:r>
            <w:r w:rsidR="3A629498" w:rsidRPr="2B53D96A">
              <w:rPr>
                <w:rFonts w:asciiTheme="minorHAnsi" w:hAnsiTheme="minorHAnsi" w:cstheme="minorBidi"/>
                <w:spacing w:val="-3"/>
              </w:rPr>
              <w:t xml:space="preserve"> </w:t>
            </w:r>
            <w:r w:rsidR="3A629498" w:rsidRPr="2B53D96A">
              <w:rPr>
                <w:rFonts w:asciiTheme="minorHAnsi" w:hAnsiTheme="minorHAnsi" w:cstheme="minorBidi"/>
                <w:spacing w:val="-2"/>
              </w:rPr>
              <w:t>techniques.</w:t>
            </w:r>
          </w:p>
          <w:p w14:paraId="1FBB62D5" w14:textId="77777777" w:rsidR="008171E2" w:rsidRPr="00EC038E" w:rsidRDefault="008171E2" w:rsidP="008171E2">
            <w:pPr>
              <w:pStyle w:val="TableParagraph"/>
              <w:spacing w:before="252"/>
              <w:rPr>
                <w:rFonts w:asciiTheme="minorHAnsi" w:hAnsiTheme="minorHAnsi" w:cstheme="minorHAnsi"/>
              </w:rPr>
            </w:pPr>
          </w:p>
          <w:p w14:paraId="40262443" w14:textId="32DDF234" w:rsidR="008171E2" w:rsidRPr="00611229" w:rsidRDefault="008171E2" w:rsidP="00A5101F">
            <w:pPr>
              <w:pStyle w:val="TableParagraph"/>
              <w:rPr>
                <w:rFonts w:asciiTheme="minorHAnsi" w:hAnsiTheme="minorHAnsi" w:cstheme="minorHAnsi"/>
                <w:sz w:val="20"/>
                <w:szCs w:val="20"/>
              </w:rPr>
            </w:pPr>
          </w:p>
        </w:tc>
        <w:tc>
          <w:tcPr>
            <w:tcW w:w="1350" w:type="dxa"/>
          </w:tcPr>
          <w:p w14:paraId="1249FDBA" w14:textId="79A66EE4" w:rsidR="008171E2" w:rsidRDefault="008171E2" w:rsidP="008171E2">
            <w:pPr>
              <w:pStyle w:val="TableParagraph"/>
              <w:ind w:right="113"/>
              <w:rPr>
                <w:sz w:val="20"/>
              </w:rPr>
            </w:pPr>
          </w:p>
        </w:tc>
        <w:tc>
          <w:tcPr>
            <w:tcW w:w="1530" w:type="dxa"/>
          </w:tcPr>
          <w:p w14:paraId="6A52C838" w14:textId="77777777" w:rsidR="008171E2" w:rsidRPr="008171E2" w:rsidRDefault="008171E2" w:rsidP="008171E2">
            <w:pPr>
              <w:pStyle w:val="TableParagraph"/>
              <w:ind w:left="107" w:right="165"/>
              <w:rPr>
                <w:i/>
                <w:iCs/>
                <w:spacing w:val="-2"/>
                <w:sz w:val="20"/>
                <w:szCs w:val="20"/>
              </w:rPr>
            </w:pPr>
            <w:r w:rsidRPr="008171E2">
              <w:rPr>
                <w:b/>
                <w:bCs/>
                <w:sz w:val="20"/>
                <w:szCs w:val="20"/>
              </w:rPr>
              <w:t xml:space="preserve">GIKENDAASOWIN – </w:t>
            </w:r>
            <w:r w:rsidRPr="008171E2">
              <w:rPr>
                <w:b/>
                <w:bCs/>
                <w:i/>
                <w:iCs/>
                <w:sz w:val="20"/>
                <w:szCs w:val="20"/>
              </w:rPr>
              <w:t>Knowing Knowledge</w:t>
            </w:r>
          </w:p>
          <w:p w14:paraId="04D7FC84" w14:textId="77777777" w:rsidR="008171E2" w:rsidRPr="008171E2" w:rsidRDefault="008171E2" w:rsidP="008171E2">
            <w:pPr>
              <w:pStyle w:val="TableParagraph"/>
              <w:ind w:left="107" w:right="165"/>
              <w:rPr>
                <w:spacing w:val="-2"/>
                <w:sz w:val="20"/>
                <w:szCs w:val="20"/>
              </w:rPr>
            </w:pPr>
          </w:p>
          <w:p w14:paraId="3B9784D0" w14:textId="06B5706B" w:rsidR="008171E2" w:rsidRDefault="008171E2" w:rsidP="008171E2">
            <w:pPr>
              <w:pStyle w:val="TableParagraph"/>
              <w:ind w:right="206"/>
              <w:rPr>
                <w:spacing w:val="-2"/>
                <w:sz w:val="20"/>
              </w:rPr>
            </w:pPr>
          </w:p>
        </w:tc>
      </w:tr>
      <w:tr w:rsidR="008171E2" w:rsidRPr="00715994" w14:paraId="553FAFAA" w14:textId="4C983062" w:rsidTr="2B53D96A">
        <w:trPr>
          <w:cnfStyle w:val="000000100000" w:firstRow="0" w:lastRow="0" w:firstColumn="0" w:lastColumn="0" w:oddVBand="0" w:evenVBand="0" w:oddHBand="1" w:evenHBand="0" w:firstRowFirstColumn="0" w:firstRowLastColumn="0" w:lastRowFirstColumn="0" w:lastRowLastColumn="0"/>
        </w:trPr>
        <w:tc>
          <w:tcPr>
            <w:tcW w:w="990" w:type="dxa"/>
          </w:tcPr>
          <w:p w14:paraId="59C00500" w14:textId="5B7AAADE" w:rsidR="008171E2" w:rsidRPr="00F22A60" w:rsidRDefault="008171E2" w:rsidP="008171E2">
            <w:pPr>
              <w:rPr>
                <w:rFonts w:cstheme="minorHAnsi"/>
                <w:sz w:val="20"/>
                <w:szCs w:val="20"/>
              </w:rPr>
            </w:pPr>
            <w:r>
              <w:lastRenderedPageBreak/>
              <w:t>B.</w:t>
            </w:r>
            <w:r>
              <w:rPr>
                <w:spacing w:val="-1"/>
              </w:rPr>
              <w:t xml:space="preserve"> </w:t>
            </w:r>
            <w:r>
              <w:rPr>
                <w:spacing w:val="-10"/>
              </w:rPr>
              <w:t>6</w:t>
            </w:r>
          </w:p>
        </w:tc>
        <w:tc>
          <w:tcPr>
            <w:tcW w:w="1890" w:type="dxa"/>
          </w:tcPr>
          <w:p w14:paraId="368CBB2D" w14:textId="0BF9DAB9" w:rsidR="008171E2" w:rsidRPr="00F22A60" w:rsidRDefault="008171E2" w:rsidP="008171E2">
            <w:pPr>
              <w:rPr>
                <w:rFonts w:eastAsia="Times New Roman" w:cstheme="minorHAnsi"/>
                <w:sz w:val="20"/>
                <w:szCs w:val="20"/>
              </w:rPr>
            </w:pPr>
            <w:r>
              <w:t>develop children's ability</w:t>
            </w:r>
            <w:r>
              <w:rPr>
                <w:spacing w:val="-12"/>
              </w:rPr>
              <w:t xml:space="preserve"> </w:t>
            </w:r>
            <w:r>
              <w:t>to</w:t>
            </w:r>
            <w:r>
              <w:rPr>
                <w:spacing w:val="-12"/>
              </w:rPr>
              <w:t xml:space="preserve"> </w:t>
            </w:r>
            <w:r>
              <w:t>use</w:t>
            </w:r>
            <w:r>
              <w:rPr>
                <w:spacing w:val="-12"/>
              </w:rPr>
              <w:t xml:space="preserve"> </w:t>
            </w:r>
            <w:r>
              <w:t xml:space="preserve">written, spoken, and visual language to </w:t>
            </w:r>
            <w:r>
              <w:rPr>
                <w:spacing w:val="-2"/>
              </w:rPr>
              <w:t xml:space="preserve">communicate </w:t>
            </w:r>
            <w:r>
              <w:t xml:space="preserve">effectively with a variety of audiences and for </w:t>
            </w:r>
            <w:r>
              <w:lastRenderedPageBreak/>
              <w:t xml:space="preserve">different </w:t>
            </w:r>
            <w:r>
              <w:rPr>
                <w:spacing w:val="-2"/>
              </w:rPr>
              <w:t>purposes;</w:t>
            </w:r>
          </w:p>
        </w:tc>
        <w:tc>
          <w:tcPr>
            <w:tcW w:w="2340" w:type="dxa"/>
          </w:tcPr>
          <w:p w14:paraId="0B48970B" w14:textId="77777777" w:rsidR="008171E2" w:rsidRPr="00611229" w:rsidRDefault="008171E2" w:rsidP="008171E2">
            <w:pPr>
              <w:pStyle w:val="TableParagraph"/>
              <w:spacing w:line="251" w:lineRule="exact"/>
              <w:ind w:left="146"/>
              <w:rPr>
                <w:rFonts w:asciiTheme="minorHAnsi" w:hAnsiTheme="minorHAnsi" w:cstheme="minorHAnsi"/>
              </w:rPr>
            </w:pPr>
            <w:r w:rsidRPr="00611229">
              <w:rPr>
                <w:rFonts w:asciiTheme="minorHAnsi" w:hAnsiTheme="minorHAnsi" w:cstheme="minorHAnsi"/>
              </w:rPr>
              <w:lastRenderedPageBreak/>
              <w:t>Field</w:t>
            </w:r>
            <w:r w:rsidRPr="00611229">
              <w:rPr>
                <w:rFonts w:asciiTheme="minorHAnsi" w:hAnsiTheme="minorHAnsi" w:cstheme="minorHAnsi"/>
                <w:spacing w:val="-2"/>
              </w:rPr>
              <w:t xml:space="preserve"> Experience:</w:t>
            </w:r>
          </w:p>
          <w:p w14:paraId="7AD73E6F" w14:textId="47AAD26D" w:rsidR="008171E2" w:rsidRPr="00ED78FB" w:rsidRDefault="008171E2" w:rsidP="008171E2">
            <w:pPr>
              <w:pStyle w:val="TableParagraph"/>
              <w:numPr>
                <w:ilvl w:val="0"/>
                <w:numId w:val="27"/>
              </w:numPr>
              <w:tabs>
                <w:tab w:val="left" w:pos="403"/>
              </w:tabs>
              <w:spacing w:before="2"/>
              <w:ind w:right="176" w:hanging="360"/>
              <w:rPr>
                <w:rFonts w:asciiTheme="minorHAnsi" w:hAnsiTheme="minorHAnsi" w:cstheme="minorHAnsi"/>
              </w:rPr>
            </w:pPr>
            <w:r w:rsidRPr="00611229">
              <w:rPr>
                <w:rFonts w:asciiTheme="minorHAnsi" w:hAnsiTheme="minorHAnsi" w:cstheme="minorHAnsi"/>
              </w:rPr>
              <w:t>Reading</w:t>
            </w:r>
            <w:r w:rsidRPr="00611229">
              <w:rPr>
                <w:rFonts w:asciiTheme="minorHAnsi" w:hAnsiTheme="minorHAnsi" w:cstheme="minorHAnsi"/>
                <w:spacing w:val="-14"/>
              </w:rPr>
              <w:t xml:space="preserve"> </w:t>
            </w:r>
            <w:r>
              <w:rPr>
                <w:rFonts w:asciiTheme="minorHAnsi" w:hAnsiTheme="minorHAnsi" w:cstheme="minorHAnsi"/>
              </w:rPr>
              <w:t>two Native American-authored</w:t>
            </w:r>
            <w:r w:rsidRPr="00611229">
              <w:rPr>
                <w:rFonts w:asciiTheme="minorHAnsi" w:hAnsiTheme="minorHAnsi" w:cstheme="minorHAnsi"/>
                <w:spacing w:val="-14"/>
              </w:rPr>
              <w:t xml:space="preserve"> </w:t>
            </w:r>
            <w:r w:rsidRPr="00611229">
              <w:rPr>
                <w:rFonts w:asciiTheme="minorHAnsi" w:hAnsiTheme="minorHAnsi" w:cstheme="minorHAnsi"/>
              </w:rPr>
              <w:t xml:space="preserve">Picture </w:t>
            </w:r>
            <w:r w:rsidRPr="00611229">
              <w:rPr>
                <w:rFonts w:asciiTheme="minorHAnsi" w:hAnsiTheme="minorHAnsi" w:cstheme="minorHAnsi"/>
                <w:spacing w:val="-4"/>
              </w:rPr>
              <w:t>Book</w:t>
            </w:r>
          </w:p>
          <w:p w14:paraId="4B941BB1" w14:textId="08104984" w:rsidR="00ED78FB" w:rsidRPr="00644E42" w:rsidRDefault="00ED78FB" w:rsidP="05EAA677">
            <w:pPr>
              <w:pStyle w:val="TableParagraph"/>
              <w:numPr>
                <w:ilvl w:val="0"/>
                <w:numId w:val="27"/>
              </w:numPr>
              <w:tabs>
                <w:tab w:val="left" w:pos="403"/>
              </w:tabs>
              <w:spacing w:before="2"/>
              <w:ind w:right="176" w:hanging="360"/>
              <w:rPr>
                <w:rFonts w:asciiTheme="minorHAnsi" w:hAnsiTheme="minorHAnsi" w:cstheme="minorBidi"/>
                <w:highlight w:val="yellow"/>
              </w:rPr>
            </w:pPr>
            <w:r w:rsidRPr="05EAA677">
              <w:rPr>
                <w:rFonts w:asciiTheme="minorHAnsi" w:hAnsiTheme="minorHAnsi" w:cstheme="minorBidi"/>
                <w:spacing w:val="-4"/>
              </w:rPr>
              <w:t>C</w:t>
            </w:r>
            <w:r w:rsidRPr="2526F71C">
              <w:rPr>
                <w:rFonts w:asciiTheme="minorHAnsi" w:hAnsiTheme="minorHAnsi" w:cstheme="minorBidi"/>
                <w:spacing w:val="-4"/>
                <w:highlight w:val="yellow"/>
              </w:rPr>
              <w:t>ourse readings:</w:t>
            </w:r>
          </w:p>
          <w:p w14:paraId="7DD91768" w14:textId="2C8FDBEC" w:rsidR="00ED78FB" w:rsidRPr="00644E42" w:rsidRDefault="1FD80F71" w:rsidP="28A05D24">
            <w:pPr>
              <w:pStyle w:val="TableParagraph"/>
              <w:ind w:left="357" w:right="95" w:hanging="357"/>
              <w:rPr>
                <w:highlight w:val="yellow"/>
              </w:rPr>
            </w:pPr>
            <w:r w:rsidRPr="2526F71C">
              <w:rPr>
                <w:spacing w:val="-2"/>
                <w:highlight w:val="yellow"/>
              </w:rPr>
              <w:t xml:space="preserve">First </w:t>
            </w:r>
            <w:r w:rsidR="6B292410" w:rsidRPr="2526F71C">
              <w:rPr>
                <w:spacing w:val="-2"/>
                <w:highlight w:val="yellow"/>
              </w:rPr>
              <w:t xml:space="preserve">the </w:t>
            </w:r>
            <w:r w:rsidRPr="2526F71C">
              <w:rPr>
                <w:spacing w:val="-2"/>
                <w:highlight w:val="yellow"/>
              </w:rPr>
              <w:t xml:space="preserve">main textbook, </w:t>
            </w:r>
            <w:r w:rsidR="71D2D8E9" w:rsidRPr="2526F71C">
              <w:rPr>
                <w:spacing w:val="-2"/>
                <w:highlight w:val="yellow"/>
              </w:rPr>
              <w:t xml:space="preserve">Teaching </w:t>
            </w:r>
            <w:r w:rsidR="71D2D8E9" w:rsidRPr="2526F71C">
              <w:rPr>
                <w:spacing w:val="-2"/>
                <w:highlight w:val="yellow"/>
              </w:rPr>
              <w:lastRenderedPageBreak/>
              <w:t>Reading in the 21st Century</w:t>
            </w:r>
            <w:r w:rsidRPr="2526F71C">
              <w:rPr>
                <w:spacing w:val="-2"/>
                <w:highlight w:val="yellow"/>
              </w:rPr>
              <w:t xml:space="preserve"> </w:t>
            </w:r>
          </w:p>
          <w:p w14:paraId="21200892" w14:textId="2CE97D28" w:rsidR="28A05D24" w:rsidRDefault="28A05D24" w:rsidP="28A05D24">
            <w:pPr>
              <w:pStyle w:val="TableParagraph"/>
              <w:ind w:left="357" w:right="95" w:hanging="357"/>
              <w:rPr>
                <w:highlight w:val="yellow"/>
              </w:rPr>
            </w:pPr>
          </w:p>
          <w:p w14:paraId="37CF141C" w14:textId="77777777" w:rsidR="007F35D7" w:rsidRPr="00644E42" w:rsidRDefault="007F35D7" w:rsidP="007F35D7">
            <w:pPr>
              <w:rPr>
                <w:rFonts w:ascii="Calibri" w:hAnsi="Calibri" w:cs="Calibri"/>
                <w:sz w:val="20"/>
                <w:szCs w:val="20"/>
              </w:rPr>
            </w:pPr>
            <w:r w:rsidRPr="00644E42">
              <w:rPr>
                <w:rFonts w:ascii="Calibri" w:hAnsi="Calibri" w:cs="Calibri"/>
                <w:sz w:val="20"/>
                <w:szCs w:val="20"/>
              </w:rPr>
              <w:t xml:space="preserve">Dickinson, D. (2002). Shifting Images of Developmentally Appropriate Practice as Seen Through Different Lenses. </w:t>
            </w:r>
            <w:r w:rsidRPr="00644E42">
              <w:rPr>
                <w:rFonts w:ascii="Calibri" w:hAnsi="Calibri" w:cs="Calibri"/>
                <w:i/>
                <w:sz w:val="20"/>
                <w:szCs w:val="20"/>
              </w:rPr>
              <w:t>Educational Researcher,</w:t>
            </w:r>
            <w:r w:rsidRPr="00644E42">
              <w:rPr>
                <w:rFonts w:ascii="Calibri" w:hAnsi="Calibri" w:cs="Calibri"/>
                <w:sz w:val="20"/>
                <w:szCs w:val="20"/>
              </w:rPr>
              <w:t xml:space="preserve"> </w:t>
            </w:r>
            <w:r w:rsidRPr="00644E42">
              <w:rPr>
                <w:rFonts w:ascii="Calibri" w:hAnsi="Calibri" w:cs="Calibri"/>
                <w:i/>
                <w:sz w:val="20"/>
                <w:szCs w:val="20"/>
              </w:rPr>
              <w:t>31</w:t>
            </w:r>
            <w:r w:rsidRPr="00644E42">
              <w:rPr>
                <w:rFonts w:ascii="Calibri" w:hAnsi="Calibri" w:cs="Calibri"/>
                <w:sz w:val="20"/>
                <w:szCs w:val="20"/>
              </w:rPr>
              <w:t xml:space="preserve">(1), </w:t>
            </w:r>
            <w:r w:rsidRPr="00644E42">
              <w:rPr>
                <w:rFonts w:ascii="Calibri" w:hAnsi="Calibri" w:cs="Calibri"/>
                <w:b/>
                <w:i/>
                <w:sz w:val="20"/>
                <w:szCs w:val="20"/>
              </w:rPr>
              <w:t>ONLY read pages 26-29.</w:t>
            </w:r>
          </w:p>
          <w:p w14:paraId="2A04C217" w14:textId="77777777" w:rsidR="007F35D7" w:rsidRPr="00644E42" w:rsidRDefault="007F35D7" w:rsidP="007F35D7">
            <w:pPr>
              <w:widowControl w:val="0"/>
              <w:tabs>
                <w:tab w:val="left" w:pos="1711"/>
                <w:tab w:val="left" w:pos="1712"/>
              </w:tabs>
              <w:autoSpaceDE w:val="0"/>
              <w:autoSpaceDN w:val="0"/>
              <w:spacing w:before="18" w:line="208" w:lineRule="auto"/>
              <w:ind w:right="160"/>
              <w:rPr>
                <w:rFonts w:ascii="Calibri" w:hAnsi="Calibri" w:cs="Calibri"/>
                <w:sz w:val="20"/>
                <w:szCs w:val="20"/>
              </w:rPr>
            </w:pPr>
          </w:p>
          <w:p w14:paraId="1E4337D0" w14:textId="185C5A66" w:rsidR="007F35D7" w:rsidRPr="00644E42" w:rsidRDefault="007F35D7" w:rsidP="007F35D7">
            <w:pPr>
              <w:widowControl w:val="0"/>
              <w:tabs>
                <w:tab w:val="left" w:pos="1711"/>
                <w:tab w:val="left" w:pos="1712"/>
              </w:tabs>
              <w:autoSpaceDE w:val="0"/>
              <w:autoSpaceDN w:val="0"/>
              <w:spacing w:before="18" w:line="208" w:lineRule="auto"/>
              <w:ind w:right="160"/>
              <w:rPr>
                <w:rFonts w:ascii="Calibri" w:hAnsi="Calibri" w:cs="Calibri"/>
                <w:sz w:val="20"/>
                <w:szCs w:val="20"/>
              </w:rPr>
            </w:pPr>
            <w:r w:rsidRPr="00644E42">
              <w:rPr>
                <w:rFonts w:ascii="Calibri" w:hAnsi="Calibri" w:cs="Calibri"/>
                <w:sz w:val="20"/>
                <w:szCs w:val="20"/>
              </w:rPr>
              <w:t xml:space="preserve">Huyck, David, Sarah Park Dahlen, Molly Beth Griffin. (2016 September 14). Diversity in Children’s Books 2015 infographic. </w:t>
            </w:r>
            <w:r w:rsidRPr="00644E42">
              <w:rPr>
                <w:rFonts w:ascii="Calibri" w:hAnsi="Calibri" w:cs="Calibri"/>
                <w:i/>
                <w:sz w:val="20"/>
                <w:szCs w:val="20"/>
              </w:rPr>
              <w:t>sarahpark.com</w:t>
            </w:r>
            <w:r w:rsidRPr="00644E42">
              <w:rPr>
                <w:rFonts w:ascii="Calibri" w:hAnsi="Calibri" w:cs="Calibri"/>
                <w:sz w:val="20"/>
                <w:szCs w:val="20"/>
              </w:rPr>
              <w:t xml:space="preserve"> blog.</w:t>
            </w:r>
          </w:p>
          <w:p w14:paraId="13C0DE89" w14:textId="77777777" w:rsidR="007F35D7" w:rsidRPr="00644E42" w:rsidRDefault="007F35D7" w:rsidP="007F35D7">
            <w:pPr>
              <w:widowControl w:val="0"/>
              <w:tabs>
                <w:tab w:val="left" w:pos="1711"/>
                <w:tab w:val="left" w:pos="1712"/>
              </w:tabs>
              <w:autoSpaceDE w:val="0"/>
              <w:autoSpaceDN w:val="0"/>
              <w:spacing w:before="18" w:line="208" w:lineRule="auto"/>
              <w:ind w:right="1402"/>
              <w:rPr>
                <w:rFonts w:ascii="Calibri" w:hAnsi="Calibri" w:cs="Calibri"/>
                <w:sz w:val="20"/>
                <w:szCs w:val="20"/>
              </w:rPr>
            </w:pPr>
          </w:p>
          <w:p w14:paraId="6925FB8B" w14:textId="77777777" w:rsidR="007F35D7" w:rsidRPr="00644E42" w:rsidRDefault="007F35D7" w:rsidP="007F35D7">
            <w:pPr>
              <w:widowControl w:val="0"/>
              <w:tabs>
                <w:tab w:val="left" w:pos="1711"/>
                <w:tab w:val="left" w:pos="1712"/>
              </w:tabs>
              <w:autoSpaceDE w:val="0"/>
              <w:autoSpaceDN w:val="0"/>
              <w:spacing w:before="18" w:line="208" w:lineRule="auto"/>
              <w:ind w:right="160"/>
              <w:rPr>
                <w:rFonts w:ascii="Calibri" w:hAnsi="Calibri" w:cs="Calibri"/>
                <w:sz w:val="20"/>
                <w:szCs w:val="20"/>
              </w:rPr>
            </w:pPr>
            <w:r w:rsidRPr="00644E42">
              <w:rPr>
                <w:rFonts w:ascii="Calibri" w:hAnsi="Calibri" w:cs="Calibri"/>
                <w:sz w:val="20"/>
                <w:szCs w:val="20"/>
              </w:rPr>
              <w:t>Moses’s Critical Literacy and Social Justice in an Urban Kindergarten” (Wood, 2005)</w:t>
            </w:r>
          </w:p>
          <w:p w14:paraId="712FF22A" w14:textId="77777777" w:rsidR="007F35D7" w:rsidRPr="00644E42" w:rsidRDefault="007F35D7" w:rsidP="007F35D7">
            <w:pPr>
              <w:widowControl w:val="0"/>
              <w:tabs>
                <w:tab w:val="left" w:pos="1711"/>
                <w:tab w:val="left" w:pos="1712"/>
              </w:tabs>
              <w:autoSpaceDE w:val="0"/>
              <w:autoSpaceDN w:val="0"/>
              <w:spacing w:before="18" w:line="208" w:lineRule="auto"/>
              <w:ind w:right="1402"/>
              <w:rPr>
                <w:rFonts w:ascii="Calibri" w:hAnsi="Calibri" w:cs="Calibri"/>
                <w:sz w:val="20"/>
                <w:szCs w:val="20"/>
              </w:rPr>
            </w:pPr>
          </w:p>
          <w:p w14:paraId="576A19F6" w14:textId="77777777" w:rsidR="007F35D7" w:rsidRPr="00644E42" w:rsidRDefault="007F35D7" w:rsidP="007F35D7">
            <w:pPr>
              <w:rPr>
                <w:rFonts w:ascii="Calibri" w:hAnsi="Calibri" w:cs="Calibri"/>
                <w:sz w:val="20"/>
                <w:szCs w:val="20"/>
              </w:rPr>
            </w:pPr>
            <w:r w:rsidRPr="00644E42">
              <w:rPr>
                <w:rFonts w:ascii="Calibri" w:hAnsi="Calibri" w:cs="Calibri"/>
                <w:sz w:val="20"/>
                <w:szCs w:val="20"/>
              </w:rPr>
              <w:t xml:space="preserve">Labadie, Wetzel and Rogers (2012). </w:t>
            </w:r>
            <w:r w:rsidRPr="00644E42">
              <w:rPr>
                <w:rFonts w:ascii="Calibri" w:eastAsia="Times New Roman" w:hAnsi="Calibri" w:cs="Calibri"/>
                <w:bCs/>
                <w:kern w:val="36"/>
                <w:sz w:val="20"/>
                <w:szCs w:val="20"/>
              </w:rPr>
              <w:t xml:space="preserve">Opening Spaces for Critical Literacy: Introducing Books to Young Readers. </w:t>
            </w:r>
            <w:r w:rsidRPr="00644E42">
              <w:rPr>
                <w:rFonts w:ascii="Calibri" w:eastAsia="Times New Roman" w:hAnsi="Calibri" w:cs="Calibri"/>
                <w:i/>
                <w:iCs/>
                <w:sz w:val="20"/>
                <w:szCs w:val="20"/>
              </w:rPr>
              <w:t>The Reading Teacher.</w:t>
            </w:r>
            <w:r w:rsidRPr="00644E42">
              <w:rPr>
                <w:rFonts w:ascii="Calibri" w:eastAsia="Times New Roman" w:hAnsi="Calibri" w:cs="Calibri"/>
                <w:iCs/>
                <w:sz w:val="20"/>
                <w:szCs w:val="20"/>
              </w:rPr>
              <w:t xml:space="preserve"> </w:t>
            </w:r>
            <w:r w:rsidRPr="00644E42">
              <w:rPr>
                <w:rFonts w:ascii="Calibri" w:eastAsia="Times New Roman" w:hAnsi="Calibri" w:cs="Calibri"/>
                <w:sz w:val="20"/>
                <w:szCs w:val="20"/>
              </w:rPr>
              <w:t>Vol. 66, No. 2 (October 2012), pp. 117-127</w:t>
            </w:r>
          </w:p>
          <w:p w14:paraId="62C4ED43" w14:textId="77777777" w:rsidR="007F35D7" w:rsidRPr="007F35D7" w:rsidRDefault="007F35D7" w:rsidP="00ED78FB">
            <w:pPr>
              <w:pStyle w:val="TableParagraph"/>
              <w:tabs>
                <w:tab w:val="left" w:pos="403"/>
              </w:tabs>
              <w:spacing w:before="2"/>
              <w:ind w:right="176"/>
              <w:rPr>
                <w:rFonts w:asciiTheme="minorHAnsi" w:hAnsiTheme="minorHAnsi" w:cstheme="minorHAnsi"/>
                <w:iCs/>
              </w:rPr>
            </w:pPr>
          </w:p>
          <w:p w14:paraId="2E83266E" w14:textId="3E9882CA" w:rsidR="008171E2" w:rsidRPr="00611229" w:rsidRDefault="008171E2" w:rsidP="008171E2">
            <w:pPr>
              <w:pStyle w:val="TableParagraph"/>
              <w:spacing w:before="249"/>
              <w:ind w:left="146" w:right="47"/>
              <w:rPr>
                <w:rFonts w:asciiTheme="minorHAnsi" w:hAnsiTheme="minorHAnsi" w:cstheme="minorHAnsi"/>
              </w:rPr>
            </w:pPr>
            <w:r>
              <w:rPr>
                <w:rFonts w:asciiTheme="minorHAnsi" w:hAnsiTheme="minorHAnsi" w:cstheme="minorHAnsi"/>
              </w:rPr>
              <w:t>Final</w:t>
            </w:r>
            <w:r w:rsidRPr="00611229">
              <w:rPr>
                <w:rFonts w:asciiTheme="minorHAnsi" w:hAnsiTheme="minorHAnsi" w:cstheme="minorHAnsi"/>
              </w:rPr>
              <w:t xml:space="preserve"> Reflection Essay</w:t>
            </w:r>
          </w:p>
          <w:p w14:paraId="78661868" w14:textId="77777777" w:rsidR="008171E2" w:rsidRPr="00611229" w:rsidRDefault="008171E2" w:rsidP="008171E2">
            <w:pPr>
              <w:pStyle w:val="TableParagraph"/>
              <w:spacing w:before="2"/>
              <w:rPr>
                <w:rFonts w:asciiTheme="minorHAnsi" w:hAnsiTheme="minorHAnsi" w:cstheme="minorHAnsi"/>
              </w:rPr>
            </w:pPr>
          </w:p>
          <w:p w14:paraId="4FF56F95" w14:textId="658DAA41" w:rsidR="008171E2" w:rsidRPr="00611229" w:rsidRDefault="008171E2" w:rsidP="008171E2">
            <w:pPr>
              <w:rPr>
                <w:rFonts w:eastAsia="Times New Roman" w:cstheme="minorHAnsi"/>
                <w:sz w:val="20"/>
                <w:szCs w:val="20"/>
              </w:rPr>
            </w:pPr>
            <w:r w:rsidRPr="00611229">
              <w:rPr>
                <w:rFonts w:cstheme="minorHAnsi"/>
              </w:rPr>
              <w:t>Weeks</w:t>
            </w:r>
            <w:r w:rsidRPr="00611229">
              <w:rPr>
                <w:rFonts w:cstheme="minorHAnsi"/>
                <w:spacing w:val="-1"/>
              </w:rPr>
              <w:t xml:space="preserve"> </w:t>
            </w:r>
            <w:r w:rsidRPr="008171E2">
              <w:rPr>
                <w:rFonts w:cstheme="minorHAnsi"/>
              </w:rPr>
              <w:t>3-13</w:t>
            </w:r>
          </w:p>
        </w:tc>
        <w:tc>
          <w:tcPr>
            <w:tcW w:w="2340" w:type="dxa"/>
          </w:tcPr>
          <w:p w14:paraId="0346FCB6" w14:textId="092A7AE5" w:rsidR="48F075BC" w:rsidRDefault="48F075BC" w:rsidP="24AEA76F">
            <w:pPr>
              <w:pStyle w:val="TableParagraph"/>
              <w:ind w:right="120"/>
              <w:rPr>
                <w:rFonts w:asciiTheme="minorHAnsi" w:hAnsiTheme="minorHAnsi" w:cstheme="minorBidi"/>
              </w:rPr>
            </w:pPr>
            <w:r w:rsidRPr="24AEA76F">
              <w:rPr>
                <w:rFonts w:asciiTheme="minorHAnsi" w:hAnsiTheme="minorHAnsi" w:cstheme="minorBidi"/>
                <w:b/>
                <w:bCs/>
              </w:rPr>
              <w:lastRenderedPageBreak/>
              <w:t>Field work</w:t>
            </w:r>
          </w:p>
          <w:p w14:paraId="7DA02490" w14:textId="7C21AA3F" w:rsidR="24AEA76F" w:rsidRDefault="24AEA76F" w:rsidP="24AEA76F"/>
          <w:p w14:paraId="3B1300E1" w14:textId="2B0901F4" w:rsidR="00925956" w:rsidRPr="00644E42" w:rsidRDefault="008402CE" w:rsidP="008171E2">
            <w:pPr>
              <w:rPr>
                <w:rFonts w:cstheme="minorHAnsi"/>
              </w:rPr>
            </w:pPr>
            <w:r w:rsidRPr="00644E42">
              <w:rPr>
                <w:rFonts w:cstheme="minorHAnsi"/>
              </w:rPr>
              <w:t>TC</w:t>
            </w:r>
            <w:r w:rsidR="008171E2" w:rsidRPr="00644E42">
              <w:rPr>
                <w:rFonts w:cstheme="minorHAnsi"/>
              </w:rPr>
              <w:t xml:space="preserve"> will </w:t>
            </w:r>
            <w:r w:rsidR="00925956" w:rsidRPr="00644E42">
              <w:rPr>
                <w:rFonts w:cstheme="minorHAnsi"/>
              </w:rPr>
              <w:t xml:space="preserve">understand and apply the Subpart 3, standard 2, </w:t>
            </w:r>
            <w:r w:rsidR="00843647" w:rsidRPr="00644E42">
              <w:rPr>
                <w:rFonts w:cstheme="minorHAnsi"/>
              </w:rPr>
              <w:t>B6</w:t>
            </w:r>
            <w:r w:rsidR="00925956" w:rsidRPr="00644E42">
              <w:rPr>
                <w:rFonts w:cstheme="minorHAnsi"/>
              </w:rPr>
              <w:t xml:space="preserve"> </w:t>
            </w:r>
            <w:r w:rsidR="00762A2F" w:rsidRPr="00644E42">
              <w:rPr>
                <w:rFonts w:cstheme="minorHAnsi"/>
              </w:rPr>
              <w:t xml:space="preserve">through fieldwork </w:t>
            </w:r>
            <w:r w:rsidR="00925956" w:rsidRPr="00644E42">
              <w:rPr>
                <w:rFonts w:cstheme="minorHAnsi"/>
              </w:rPr>
              <w:t>by</w:t>
            </w:r>
          </w:p>
          <w:p w14:paraId="3A9AA9AC" w14:textId="73C86975" w:rsidR="002C1375" w:rsidRDefault="008171E2" w:rsidP="008171E2">
            <w:pPr>
              <w:rPr>
                <w:rFonts w:cstheme="minorHAnsi"/>
              </w:rPr>
            </w:pPr>
            <w:r w:rsidRPr="00644E42">
              <w:rPr>
                <w:rFonts w:cstheme="minorHAnsi"/>
              </w:rPr>
              <w:t>read</w:t>
            </w:r>
            <w:r w:rsidR="00843647" w:rsidRPr="00644E42">
              <w:rPr>
                <w:rFonts w:cstheme="minorHAnsi"/>
              </w:rPr>
              <w:t>ing</w:t>
            </w:r>
            <w:r w:rsidRPr="00644E42">
              <w:rPr>
                <w:rFonts w:cstheme="minorHAnsi"/>
              </w:rPr>
              <w:t xml:space="preserve"> two </w:t>
            </w:r>
            <w:r>
              <w:rPr>
                <w:rFonts w:cstheme="minorHAnsi"/>
              </w:rPr>
              <w:t>Native American-authored</w:t>
            </w:r>
            <w:r w:rsidRPr="00EC038E">
              <w:rPr>
                <w:rFonts w:cstheme="minorHAnsi"/>
              </w:rPr>
              <w:t xml:space="preserve"> picture book to </w:t>
            </w:r>
            <w:r w:rsidRPr="00EC038E">
              <w:rPr>
                <w:rFonts w:cstheme="minorHAnsi"/>
              </w:rPr>
              <w:lastRenderedPageBreak/>
              <w:t xml:space="preserve">elementary level students at least twice over the course of the semester as part of their field experience. Each </w:t>
            </w:r>
            <w:r w:rsidR="0016389A">
              <w:rPr>
                <w:rFonts w:cstheme="minorHAnsi"/>
              </w:rPr>
              <w:t xml:space="preserve">fieldwork </w:t>
            </w:r>
            <w:r w:rsidRPr="00EC038E">
              <w:rPr>
                <w:rFonts w:cstheme="minorHAnsi"/>
              </w:rPr>
              <w:t>experience</w:t>
            </w:r>
            <w:r w:rsidRPr="00EC038E">
              <w:rPr>
                <w:rFonts w:cstheme="minorHAnsi"/>
                <w:spacing w:val="-12"/>
              </w:rPr>
              <w:t xml:space="preserve"> </w:t>
            </w:r>
            <w:r w:rsidRPr="00EC038E">
              <w:rPr>
                <w:rFonts w:cstheme="minorHAnsi"/>
              </w:rPr>
              <w:t>must</w:t>
            </w:r>
            <w:r w:rsidRPr="00EC038E">
              <w:rPr>
                <w:rFonts w:cstheme="minorHAnsi"/>
                <w:spacing w:val="-10"/>
              </w:rPr>
              <w:t xml:space="preserve"> </w:t>
            </w:r>
            <w:r>
              <w:rPr>
                <w:rFonts w:cstheme="minorHAnsi"/>
              </w:rPr>
              <w:t xml:space="preserve">differ in </w:t>
            </w:r>
            <w:r w:rsidRPr="00EC038E">
              <w:rPr>
                <w:rFonts w:cstheme="minorHAnsi"/>
              </w:rPr>
              <w:t>the number of children they read to</w:t>
            </w:r>
            <w:r>
              <w:rPr>
                <w:rFonts w:cstheme="minorHAnsi"/>
              </w:rPr>
              <w:t xml:space="preserve"> (e.g., K-2, or 3-5, etc.)</w:t>
            </w:r>
            <w:r w:rsidRPr="00EC038E">
              <w:rPr>
                <w:rFonts w:cstheme="minorHAnsi"/>
              </w:rPr>
              <w:t>.</w:t>
            </w:r>
          </w:p>
          <w:p w14:paraId="52565821" w14:textId="77777777" w:rsidR="00A72799" w:rsidRDefault="008171E2" w:rsidP="008171E2">
            <w:pPr>
              <w:rPr>
                <w:rFonts w:cstheme="minorHAnsi"/>
              </w:rPr>
            </w:pPr>
            <w:r w:rsidRPr="24AEA76F">
              <w:t xml:space="preserve"> </w:t>
            </w:r>
          </w:p>
          <w:p w14:paraId="59B4DB9F" w14:textId="092A7AE5" w:rsidR="28402F5A" w:rsidRDefault="28402F5A" w:rsidP="24AEA76F">
            <w:pPr>
              <w:pStyle w:val="TableParagraph"/>
              <w:ind w:right="120"/>
              <w:rPr>
                <w:rFonts w:asciiTheme="minorHAnsi" w:hAnsiTheme="minorHAnsi" w:cstheme="minorBidi"/>
              </w:rPr>
            </w:pPr>
            <w:r w:rsidRPr="24AEA76F">
              <w:rPr>
                <w:rFonts w:asciiTheme="minorHAnsi" w:hAnsiTheme="minorHAnsi" w:cstheme="minorBidi"/>
                <w:b/>
                <w:bCs/>
              </w:rPr>
              <w:t>Field work</w:t>
            </w:r>
          </w:p>
          <w:p w14:paraId="06FFDCF9" w14:textId="7376CF9C" w:rsidR="24AEA76F" w:rsidRDefault="24AEA76F" w:rsidP="24AEA76F"/>
          <w:p w14:paraId="6EE2F1C1" w14:textId="4A344560" w:rsidR="00644E42" w:rsidRDefault="008402CE" w:rsidP="008171E2">
            <w:pPr>
              <w:rPr>
                <w:rFonts w:cstheme="minorHAnsi"/>
                <w:color w:val="FF0000"/>
              </w:rPr>
            </w:pPr>
            <w:r w:rsidRPr="00644E42">
              <w:rPr>
                <w:rFonts w:cstheme="minorHAnsi"/>
              </w:rPr>
              <w:t>TC</w:t>
            </w:r>
            <w:r w:rsidR="008171E2" w:rsidRPr="00644E42">
              <w:rPr>
                <w:rFonts w:cstheme="minorHAnsi"/>
              </w:rPr>
              <w:t xml:space="preserve"> will </w:t>
            </w:r>
            <w:r w:rsidR="002C1375" w:rsidRPr="00644E42">
              <w:rPr>
                <w:rFonts w:cstheme="minorHAnsi"/>
              </w:rPr>
              <w:t>model</w:t>
            </w:r>
            <w:r w:rsidR="00B87BFC" w:rsidRPr="00644E42">
              <w:rPr>
                <w:rFonts w:cstheme="minorHAnsi"/>
              </w:rPr>
              <w:t xml:space="preserve"> how to</w:t>
            </w:r>
            <w:r w:rsidR="005D2DD4" w:rsidRPr="00644E42">
              <w:rPr>
                <w:rFonts w:cstheme="minorHAnsi"/>
              </w:rPr>
              <w:t xml:space="preserve">: </w:t>
            </w:r>
            <w:r w:rsidR="00907AE0" w:rsidRPr="00644E42">
              <w:rPr>
                <w:rFonts w:cstheme="minorHAnsi"/>
              </w:rPr>
              <w:t xml:space="preserve"> select a text excerpt</w:t>
            </w:r>
            <w:r w:rsidR="00912CCA" w:rsidRPr="00644E42">
              <w:rPr>
                <w:rFonts w:cstheme="minorHAnsi"/>
              </w:rPr>
              <w:t xml:space="preserve"> and illustration</w:t>
            </w:r>
            <w:r w:rsidR="00907AE0" w:rsidRPr="00644E42">
              <w:rPr>
                <w:rFonts w:cstheme="minorHAnsi"/>
              </w:rPr>
              <w:t xml:space="preserve"> to communicate understanding of the </w:t>
            </w:r>
            <w:r w:rsidR="005D2DD4" w:rsidRPr="00644E42">
              <w:rPr>
                <w:rFonts w:cstheme="minorHAnsi"/>
              </w:rPr>
              <w:t>main idea; share an oral telling of the story</w:t>
            </w:r>
            <w:r w:rsidR="00CA32A4" w:rsidRPr="00644E42">
              <w:rPr>
                <w:rFonts w:cstheme="minorHAnsi"/>
              </w:rPr>
              <w:t xml:space="preserve"> and a written version</w:t>
            </w:r>
            <w:r w:rsidR="00CA32A4">
              <w:rPr>
                <w:rFonts w:cstheme="minorHAnsi"/>
                <w:color w:val="00B0F0"/>
              </w:rPr>
              <w:t xml:space="preserve">, </w:t>
            </w:r>
            <w:r w:rsidR="00CA32A4" w:rsidRPr="00E554A2">
              <w:rPr>
                <w:rFonts w:cstheme="minorHAnsi"/>
                <w:color w:val="FF0000"/>
              </w:rPr>
              <w:t xml:space="preserve"> </w:t>
            </w:r>
          </w:p>
          <w:p w14:paraId="1D21AE0E" w14:textId="77777777" w:rsidR="00644E42" w:rsidRDefault="00644E42" w:rsidP="008171E2">
            <w:pPr>
              <w:rPr>
                <w:rFonts w:cstheme="minorHAnsi"/>
                <w:color w:val="FF0000"/>
              </w:rPr>
            </w:pPr>
          </w:p>
          <w:p w14:paraId="7A91F862" w14:textId="1E091675" w:rsidR="00912CCA" w:rsidRPr="00644E42" w:rsidRDefault="57990313" w:rsidP="4C47C2F7">
            <w:r w:rsidRPr="4C47C2F7">
              <w:t>K6 students will</w:t>
            </w:r>
            <w:r w:rsidR="50DE7298" w:rsidRPr="4C47C2F7">
              <w:t xml:space="preserve"> create a Venn diagram comparting</w:t>
            </w:r>
            <w:r w:rsidR="1993EC02" w:rsidRPr="4C47C2F7">
              <w:t xml:space="preserve"> and </w:t>
            </w:r>
            <w:r w:rsidR="50DE7298" w:rsidRPr="4C47C2F7">
              <w:t>contrasting both</w:t>
            </w:r>
            <w:r w:rsidR="6A5EBE6F" w:rsidRPr="4C47C2F7">
              <w:t xml:space="preserve"> oral telling of the story and a written version</w:t>
            </w:r>
            <w:r w:rsidR="50DE7298" w:rsidRPr="4C47C2F7">
              <w:t>;</w:t>
            </w:r>
            <w:r w:rsidR="0872EB66" w:rsidRPr="4C47C2F7">
              <w:t xml:space="preserve"> </w:t>
            </w:r>
            <w:r w:rsidR="008171E2" w:rsidRPr="4C47C2F7">
              <w:t xml:space="preserve"> </w:t>
            </w:r>
          </w:p>
          <w:p w14:paraId="15786329" w14:textId="77777777" w:rsidR="00912CCA" w:rsidRPr="00644E42" w:rsidRDefault="00912CCA" w:rsidP="008171E2">
            <w:pPr>
              <w:rPr>
                <w:rFonts w:cstheme="minorHAnsi"/>
              </w:rPr>
            </w:pPr>
          </w:p>
          <w:p w14:paraId="6B1DC4F1" w14:textId="092A7AE5" w:rsidR="0B593D5A" w:rsidRDefault="0B593D5A" w:rsidP="24AEA76F">
            <w:pPr>
              <w:pStyle w:val="TableParagraph"/>
              <w:ind w:right="120"/>
              <w:rPr>
                <w:rFonts w:asciiTheme="minorHAnsi" w:hAnsiTheme="minorHAnsi" w:cstheme="minorBidi"/>
              </w:rPr>
            </w:pPr>
            <w:r w:rsidRPr="24AEA76F">
              <w:rPr>
                <w:rFonts w:asciiTheme="minorHAnsi" w:hAnsiTheme="minorHAnsi" w:cstheme="minorBidi"/>
                <w:b/>
                <w:bCs/>
              </w:rPr>
              <w:t>Field work</w:t>
            </w:r>
          </w:p>
          <w:p w14:paraId="37F0FFFC" w14:textId="36203E36" w:rsidR="24AEA76F" w:rsidRDefault="24AEA76F" w:rsidP="24AEA76F">
            <w:pPr>
              <w:pStyle w:val="TableParagraph"/>
              <w:ind w:right="462"/>
              <w:rPr>
                <w:rFonts w:cstheme="minorBidi"/>
              </w:rPr>
            </w:pPr>
          </w:p>
          <w:p w14:paraId="20B736B9" w14:textId="51D1681C" w:rsidR="008171E2" w:rsidRPr="00644E42" w:rsidRDefault="44BA28D4" w:rsidP="24AEA76F">
            <w:pPr>
              <w:pStyle w:val="TableParagraph"/>
              <w:ind w:right="462"/>
              <w:rPr>
                <w:rFonts w:asciiTheme="minorHAnsi" w:hAnsiTheme="minorHAnsi" w:cstheme="minorBidi"/>
              </w:rPr>
            </w:pPr>
            <w:r w:rsidRPr="24AEA76F">
              <w:rPr>
                <w:rFonts w:cstheme="minorBidi"/>
              </w:rPr>
              <w:t>TC</w:t>
            </w:r>
            <w:r w:rsidRPr="24AEA76F">
              <w:rPr>
                <w:rFonts w:asciiTheme="minorHAnsi" w:hAnsiTheme="minorHAnsi" w:cstheme="minorBidi"/>
              </w:rPr>
              <w:t xml:space="preserve"> </w:t>
            </w:r>
            <w:r w:rsidRPr="24AEA76F">
              <w:rPr>
                <w:rFonts w:asciiTheme="minorHAnsi" w:hAnsiTheme="minorHAnsi" w:cstheme="minorBidi"/>
                <w:spacing w:val="-12"/>
              </w:rPr>
              <w:t>will</w:t>
            </w:r>
            <w:r w:rsidR="008171E2" w:rsidRPr="24AEA76F">
              <w:rPr>
                <w:rFonts w:asciiTheme="minorHAnsi" w:hAnsiTheme="minorHAnsi" w:cstheme="minorBidi"/>
                <w:spacing w:val="-11"/>
              </w:rPr>
              <w:t xml:space="preserve"> </w:t>
            </w:r>
            <w:r w:rsidR="008171E2" w:rsidRPr="24AEA76F">
              <w:rPr>
                <w:rFonts w:asciiTheme="minorHAnsi" w:hAnsiTheme="minorHAnsi" w:cstheme="minorBidi"/>
              </w:rPr>
              <w:t>create, modify and teach two mini-lessons with students</w:t>
            </w:r>
            <w:r w:rsidR="5B771FA5" w:rsidRPr="24AEA76F">
              <w:rPr>
                <w:rFonts w:asciiTheme="minorHAnsi" w:hAnsiTheme="minorHAnsi" w:cstheme="minorBidi"/>
              </w:rPr>
              <w:t xml:space="preserve"> (assessed with the lesson plan rubric)</w:t>
            </w:r>
            <w:r w:rsidR="008171E2" w:rsidRPr="24AEA76F">
              <w:rPr>
                <w:rFonts w:asciiTheme="minorHAnsi" w:hAnsiTheme="minorHAnsi" w:cstheme="minorBidi"/>
              </w:rPr>
              <w:t xml:space="preserve">. </w:t>
            </w:r>
          </w:p>
          <w:p w14:paraId="2FBB2116" w14:textId="73E31095" w:rsidR="008171E2" w:rsidRPr="00611229" w:rsidRDefault="45E3C1A9" w:rsidP="24AEA76F">
            <w:pPr>
              <w:pStyle w:val="TableParagraph"/>
              <w:rPr>
                <w:rFonts w:asciiTheme="minorHAnsi" w:hAnsiTheme="minorHAnsi" w:cstheme="minorBidi"/>
                <w:spacing w:val="-2"/>
              </w:rPr>
            </w:pPr>
            <w:r w:rsidRPr="24AEA76F">
              <w:rPr>
                <w:rFonts w:cstheme="minorBidi"/>
              </w:rPr>
              <w:t>TC</w:t>
            </w:r>
            <w:r w:rsidRPr="24AEA76F">
              <w:rPr>
                <w:rFonts w:asciiTheme="minorHAnsi" w:hAnsiTheme="minorHAnsi" w:cstheme="minorBidi"/>
              </w:rPr>
              <w:t xml:space="preserve"> </w:t>
            </w:r>
            <w:r w:rsidR="008171E2" w:rsidRPr="24AEA76F">
              <w:rPr>
                <w:rFonts w:asciiTheme="minorHAnsi" w:hAnsiTheme="minorHAnsi" w:cstheme="minorBidi"/>
              </w:rPr>
              <w:t>will reflect on their first and second</w:t>
            </w:r>
            <w:r w:rsidR="008171E2" w:rsidRPr="24AEA76F">
              <w:rPr>
                <w:rFonts w:asciiTheme="minorHAnsi" w:hAnsiTheme="minorHAnsi" w:cstheme="minorBidi"/>
                <w:spacing w:val="40"/>
              </w:rPr>
              <w:t xml:space="preserve"> </w:t>
            </w:r>
            <w:r w:rsidR="008171E2" w:rsidRPr="24AEA76F">
              <w:rPr>
                <w:rFonts w:asciiTheme="minorHAnsi" w:hAnsiTheme="minorHAnsi" w:cstheme="minorBidi"/>
              </w:rPr>
              <w:t xml:space="preserve">lesson experience to demonstrate how their classroom interactions helped to develop children’s spoken, </w:t>
            </w:r>
            <w:r w:rsidR="3468989C" w:rsidRPr="24AEA76F">
              <w:rPr>
                <w:rFonts w:asciiTheme="minorHAnsi" w:hAnsiTheme="minorHAnsi" w:cstheme="minorBidi"/>
              </w:rPr>
              <w:lastRenderedPageBreak/>
              <w:t>nonverbal,</w:t>
            </w:r>
            <w:r w:rsidR="008171E2" w:rsidRPr="24AEA76F">
              <w:rPr>
                <w:rFonts w:asciiTheme="minorHAnsi" w:hAnsiTheme="minorHAnsi" w:cstheme="minorBidi"/>
              </w:rPr>
              <w:t xml:space="preserve"> and visual language. T</w:t>
            </w:r>
            <w:r w:rsidR="5128DE5A" w:rsidRPr="24AEA76F">
              <w:rPr>
                <w:rFonts w:asciiTheme="minorHAnsi" w:hAnsiTheme="minorHAnsi" w:cstheme="minorBidi"/>
              </w:rPr>
              <w:t>C</w:t>
            </w:r>
            <w:r w:rsidR="008171E2" w:rsidRPr="24AEA76F">
              <w:rPr>
                <w:rFonts w:asciiTheme="minorHAnsi" w:hAnsiTheme="minorHAnsi" w:cstheme="minorBidi"/>
              </w:rPr>
              <w:t xml:space="preserve"> must write</w:t>
            </w:r>
            <w:r w:rsidR="4E9F177D" w:rsidRPr="24AEA76F">
              <w:rPr>
                <w:rFonts w:asciiTheme="minorHAnsi" w:hAnsiTheme="minorHAnsi" w:cstheme="minorBidi"/>
              </w:rPr>
              <w:t xml:space="preserve">, </w:t>
            </w:r>
            <w:r w:rsidR="562A1056" w:rsidRPr="24AEA76F">
              <w:rPr>
                <w:rFonts w:asciiTheme="minorHAnsi" w:hAnsiTheme="minorHAnsi" w:cstheme="minorBidi"/>
              </w:rPr>
              <w:t>summarizing course readings,</w:t>
            </w:r>
            <w:r w:rsidR="008171E2" w:rsidRPr="24AEA76F">
              <w:rPr>
                <w:rFonts w:asciiTheme="minorHAnsi" w:hAnsiTheme="minorHAnsi" w:cstheme="minorBidi"/>
              </w:rPr>
              <w:t xml:space="preserve"> in a discussion post about what they did to encourage effective communication with</w:t>
            </w:r>
            <w:r w:rsidR="008171E2" w:rsidRPr="24AEA76F">
              <w:rPr>
                <w:rFonts w:asciiTheme="minorHAnsi" w:hAnsiTheme="minorHAnsi" w:cstheme="minorBidi"/>
                <w:spacing w:val="-12"/>
              </w:rPr>
              <w:t xml:space="preserve"> </w:t>
            </w:r>
            <w:r w:rsidR="008171E2" w:rsidRPr="24AEA76F">
              <w:rPr>
                <w:rFonts w:asciiTheme="minorHAnsi" w:hAnsiTheme="minorHAnsi" w:cstheme="minorBidi"/>
              </w:rPr>
              <w:t>the</w:t>
            </w:r>
            <w:r w:rsidR="008171E2" w:rsidRPr="24AEA76F">
              <w:rPr>
                <w:rFonts w:asciiTheme="minorHAnsi" w:hAnsiTheme="minorHAnsi" w:cstheme="minorBidi"/>
                <w:spacing w:val="-10"/>
              </w:rPr>
              <w:t xml:space="preserve"> </w:t>
            </w:r>
            <w:r w:rsidR="008171E2" w:rsidRPr="24AEA76F">
              <w:rPr>
                <w:rFonts w:asciiTheme="minorHAnsi" w:hAnsiTheme="minorHAnsi" w:cstheme="minorBidi"/>
              </w:rPr>
              <w:t>varying</w:t>
            </w:r>
            <w:r w:rsidR="008171E2" w:rsidRPr="24AEA76F">
              <w:rPr>
                <w:rFonts w:asciiTheme="minorHAnsi" w:hAnsiTheme="minorHAnsi" w:cstheme="minorBidi"/>
                <w:spacing w:val="-12"/>
              </w:rPr>
              <w:t xml:space="preserve"> </w:t>
            </w:r>
            <w:r w:rsidR="008171E2" w:rsidRPr="24AEA76F">
              <w:rPr>
                <w:rFonts w:asciiTheme="minorHAnsi" w:hAnsiTheme="minorHAnsi" w:cstheme="minorBidi"/>
              </w:rPr>
              <w:t xml:space="preserve">audience for each field and explain why they selected those specific </w:t>
            </w:r>
            <w:r w:rsidR="008171E2" w:rsidRPr="24AEA76F">
              <w:rPr>
                <w:rFonts w:asciiTheme="minorHAnsi" w:hAnsiTheme="minorHAnsi" w:cstheme="minorBidi"/>
                <w:spacing w:val="-2"/>
              </w:rPr>
              <w:t>techniques.</w:t>
            </w:r>
          </w:p>
          <w:p w14:paraId="15C696DA" w14:textId="7BDE64E8" w:rsidR="008171E2" w:rsidRPr="00611229" w:rsidRDefault="008171E2" w:rsidP="008171E2">
            <w:pPr>
              <w:rPr>
                <w:rFonts w:eastAsia="Times New Roman" w:cstheme="minorHAnsi"/>
                <w:sz w:val="20"/>
                <w:szCs w:val="20"/>
              </w:rPr>
            </w:pPr>
            <w:r w:rsidRPr="00611229">
              <w:rPr>
                <w:rFonts w:cstheme="minorHAnsi"/>
                <w:spacing w:val="-2"/>
              </w:rPr>
              <w:t xml:space="preserve"> </w:t>
            </w:r>
          </w:p>
        </w:tc>
        <w:tc>
          <w:tcPr>
            <w:tcW w:w="1350" w:type="dxa"/>
          </w:tcPr>
          <w:p w14:paraId="7E95D600" w14:textId="094ED7A1" w:rsidR="008171E2" w:rsidRPr="00715994" w:rsidRDefault="008171E2" w:rsidP="008171E2">
            <w:pPr>
              <w:rPr>
                <w:rFonts w:eastAsia="Times New Roman" w:cstheme="minorHAnsi"/>
              </w:rPr>
            </w:pPr>
            <w:r>
              <w:lastRenderedPageBreak/>
              <w:t xml:space="preserve">Engage with children in a </w:t>
            </w:r>
            <w:r>
              <w:rPr>
                <w:spacing w:val="-2"/>
              </w:rPr>
              <w:t xml:space="preserve">classroom </w:t>
            </w:r>
            <w:r>
              <w:t>with a selection of materials that match</w:t>
            </w:r>
            <w:r>
              <w:rPr>
                <w:spacing w:val="-14"/>
              </w:rPr>
              <w:t xml:space="preserve"> </w:t>
            </w:r>
            <w:r>
              <w:t xml:space="preserve">reading </w:t>
            </w:r>
            <w:r>
              <w:rPr>
                <w:spacing w:val="-2"/>
              </w:rPr>
              <w:t xml:space="preserve">levels, </w:t>
            </w:r>
            <w:r>
              <w:rPr>
                <w:spacing w:val="-2"/>
              </w:rPr>
              <w:lastRenderedPageBreak/>
              <w:t xml:space="preserve">interests, </w:t>
            </w:r>
            <w:r>
              <w:t xml:space="preserve">cultural, and </w:t>
            </w:r>
            <w:r>
              <w:rPr>
                <w:spacing w:val="-2"/>
              </w:rPr>
              <w:t>linguistic backgrounds</w:t>
            </w:r>
          </w:p>
        </w:tc>
        <w:tc>
          <w:tcPr>
            <w:tcW w:w="1530" w:type="dxa"/>
          </w:tcPr>
          <w:p w14:paraId="05851086" w14:textId="463174D4" w:rsidR="008171E2" w:rsidRPr="008171E2" w:rsidRDefault="008171E2" w:rsidP="008171E2">
            <w:pPr>
              <w:rPr>
                <w:rFonts w:eastAsia="Times New Roman" w:cstheme="minorHAnsi"/>
              </w:rPr>
            </w:pPr>
            <w:r w:rsidRPr="008171E2">
              <w:rPr>
                <w:rFonts w:ascii="Calibri" w:hAnsi="Calibri" w:cs="Calibri"/>
              </w:rPr>
              <w:lastRenderedPageBreak/>
              <w:t>ZAAGI’ IDIWIN – Loving and Caring</w:t>
            </w:r>
          </w:p>
        </w:tc>
      </w:tr>
      <w:tr w:rsidR="008171E2" w:rsidRPr="00715994" w14:paraId="036D5FDC" w14:textId="772E8F10" w:rsidTr="2B53D96A">
        <w:tc>
          <w:tcPr>
            <w:tcW w:w="990" w:type="dxa"/>
          </w:tcPr>
          <w:p w14:paraId="679D5C86" w14:textId="37802CF9" w:rsidR="008171E2" w:rsidRPr="00F22A60" w:rsidRDefault="008171E2" w:rsidP="008171E2">
            <w:pPr>
              <w:rPr>
                <w:rFonts w:cstheme="minorHAnsi"/>
                <w:sz w:val="20"/>
                <w:szCs w:val="20"/>
              </w:rPr>
            </w:pPr>
            <w:r>
              <w:rPr>
                <w:spacing w:val="-5"/>
              </w:rPr>
              <w:lastRenderedPageBreak/>
              <w:t>B.7</w:t>
            </w:r>
          </w:p>
        </w:tc>
        <w:tc>
          <w:tcPr>
            <w:tcW w:w="1890" w:type="dxa"/>
          </w:tcPr>
          <w:p w14:paraId="1AF36BAE" w14:textId="10E962B3" w:rsidR="008171E2" w:rsidRPr="00F22A60" w:rsidRDefault="008171E2" w:rsidP="008171E2">
            <w:pPr>
              <w:rPr>
                <w:rFonts w:eastAsia="Times New Roman" w:cstheme="minorHAnsi"/>
                <w:sz w:val="20"/>
                <w:szCs w:val="20"/>
              </w:rPr>
            </w:pPr>
            <w:r>
              <w:t>know</w:t>
            </w:r>
            <w:r>
              <w:rPr>
                <w:spacing w:val="-14"/>
              </w:rPr>
              <w:t xml:space="preserve"> </w:t>
            </w:r>
            <w:r>
              <w:t>children's</w:t>
            </w:r>
            <w:r>
              <w:rPr>
                <w:spacing w:val="-14"/>
              </w:rPr>
              <w:t xml:space="preserve"> </w:t>
            </w:r>
            <w:r>
              <w:t>and young adolescents' literature</w:t>
            </w:r>
            <w:r>
              <w:rPr>
                <w:spacing w:val="-14"/>
              </w:rPr>
              <w:t xml:space="preserve"> </w:t>
            </w:r>
            <w:r>
              <w:t>representing a variety of genre;</w:t>
            </w:r>
          </w:p>
        </w:tc>
        <w:tc>
          <w:tcPr>
            <w:tcW w:w="2340" w:type="dxa"/>
          </w:tcPr>
          <w:p w14:paraId="76D16199" w14:textId="1007996B" w:rsidR="008171E2" w:rsidRPr="00BA3F4C" w:rsidRDefault="1AE7A59F" w:rsidP="24AEA76F">
            <w:pPr>
              <w:pStyle w:val="TableParagraph"/>
              <w:spacing w:line="251" w:lineRule="exact"/>
              <w:rPr>
                <w:rFonts w:asciiTheme="minorHAnsi" w:hAnsiTheme="minorHAnsi" w:cstheme="minorBidi"/>
              </w:rPr>
            </w:pPr>
            <w:r w:rsidRPr="24AEA76F">
              <w:rPr>
                <w:rFonts w:asciiTheme="minorHAnsi" w:hAnsiTheme="minorHAnsi" w:cstheme="minorBidi"/>
              </w:rPr>
              <w:t>TC will</w:t>
            </w:r>
            <w:r w:rsidR="008171E2" w:rsidRPr="24AEA76F">
              <w:rPr>
                <w:rFonts w:asciiTheme="minorHAnsi" w:hAnsiTheme="minorHAnsi" w:cstheme="minorBidi"/>
                <w:spacing w:val="-2"/>
              </w:rPr>
              <w:t xml:space="preserve"> </w:t>
            </w:r>
            <w:r w:rsidR="008171E2" w:rsidRPr="24AEA76F">
              <w:rPr>
                <w:rFonts w:asciiTheme="minorHAnsi" w:hAnsiTheme="minorHAnsi" w:cstheme="minorBidi"/>
                <w:spacing w:val="-4"/>
              </w:rPr>
              <w:t>read</w:t>
            </w:r>
          </w:p>
          <w:p w14:paraId="0776B460" w14:textId="6A33D0B0" w:rsidR="008171E2" w:rsidRPr="00FB6055" w:rsidRDefault="008171E2" w:rsidP="008171E2">
            <w:pPr>
              <w:rPr>
                <w:rFonts w:eastAsia="Times New Roman" w:cstheme="minorHAnsi"/>
                <w:color w:val="4BACC6" w:themeColor="accent5"/>
                <w:sz w:val="20"/>
                <w:szCs w:val="20"/>
              </w:rPr>
            </w:pPr>
            <w:r w:rsidRPr="00BA3F4C">
              <w:rPr>
                <w:rFonts w:cstheme="minorHAnsi"/>
              </w:rPr>
              <w:t>many genres of children’s</w:t>
            </w:r>
            <w:r w:rsidRPr="00BA3F4C">
              <w:rPr>
                <w:rFonts w:cstheme="minorHAnsi"/>
                <w:spacing w:val="-14"/>
              </w:rPr>
              <w:t xml:space="preserve"> </w:t>
            </w:r>
            <w:r w:rsidRPr="00BA3F4C">
              <w:rPr>
                <w:rFonts w:cstheme="minorHAnsi"/>
              </w:rPr>
              <w:t>and</w:t>
            </w:r>
            <w:r w:rsidRPr="00BA3F4C">
              <w:rPr>
                <w:rFonts w:cstheme="minorHAnsi"/>
                <w:spacing w:val="-14"/>
              </w:rPr>
              <w:t xml:space="preserve"> </w:t>
            </w:r>
            <w:r w:rsidRPr="00BA3F4C">
              <w:rPr>
                <w:rFonts w:cstheme="minorHAnsi"/>
              </w:rPr>
              <w:t>young adolescents’</w:t>
            </w:r>
            <w:r w:rsidRPr="00BA3F4C">
              <w:rPr>
                <w:rFonts w:cstheme="minorHAnsi"/>
                <w:spacing w:val="-14"/>
              </w:rPr>
              <w:t xml:space="preserve"> </w:t>
            </w:r>
            <w:r w:rsidRPr="00BA3F4C">
              <w:rPr>
                <w:rFonts w:cstheme="minorHAnsi"/>
              </w:rPr>
              <w:t xml:space="preserve">literature throughout the semester, including historical fiction, realistic fiction, non- </w:t>
            </w:r>
            <w:r w:rsidRPr="00BA3F4C">
              <w:rPr>
                <w:rFonts w:cstheme="minorHAnsi"/>
                <w:spacing w:val="-2"/>
              </w:rPr>
              <w:t>fiction,</w:t>
            </w:r>
            <w:r w:rsidRPr="00BA3F4C">
              <w:rPr>
                <w:rFonts w:cstheme="minorHAnsi"/>
                <w:spacing w:val="40"/>
              </w:rPr>
              <w:t xml:space="preserve"> </w:t>
            </w:r>
            <w:r w:rsidRPr="00BA3F4C">
              <w:rPr>
                <w:rFonts w:cstheme="minorHAnsi"/>
                <w:spacing w:val="-2"/>
              </w:rPr>
              <w:t xml:space="preserve">legends/myths, </w:t>
            </w:r>
            <w:proofErr w:type="spellStart"/>
            <w:r w:rsidRPr="00BA3F4C">
              <w:rPr>
                <w:rFonts w:cstheme="minorHAnsi"/>
              </w:rPr>
              <w:t>adisookan</w:t>
            </w:r>
            <w:proofErr w:type="spellEnd"/>
            <w:r w:rsidRPr="00BA3F4C">
              <w:rPr>
                <w:rFonts w:cstheme="minorHAnsi"/>
              </w:rPr>
              <w:t xml:space="preserve">, and more. The </w:t>
            </w:r>
            <w:r w:rsidR="00AB79AF">
              <w:rPr>
                <w:rFonts w:cstheme="minorHAnsi"/>
              </w:rPr>
              <w:t>TC</w:t>
            </w:r>
            <w:r w:rsidRPr="00BA3F4C">
              <w:rPr>
                <w:rFonts w:cstheme="minorHAnsi"/>
              </w:rPr>
              <w:t xml:space="preserve"> are </w:t>
            </w:r>
            <w:r w:rsidRPr="00AB79AF">
              <w:rPr>
                <w:rFonts w:cstheme="minorHAnsi"/>
              </w:rPr>
              <w:t>assessed</w:t>
            </w:r>
            <w:r w:rsidR="00AB79AF" w:rsidRPr="00AB79AF">
              <w:rPr>
                <w:rFonts w:cstheme="minorHAnsi"/>
              </w:rPr>
              <w:t xml:space="preserve"> in a rubric</w:t>
            </w:r>
            <w:r w:rsidRPr="00AB79AF">
              <w:rPr>
                <w:rFonts w:cstheme="minorHAnsi"/>
              </w:rPr>
              <w:t xml:space="preserve"> for their understanding</w:t>
            </w:r>
            <w:r w:rsidRPr="00AB79AF">
              <w:rPr>
                <w:rFonts w:cstheme="minorHAnsi"/>
                <w:spacing w:val="-14"/>
              </w:rPr>
              <w:t xml:space="preserve"> </w:t>
            </w:r>
            <w:r w:rsidRPr="00BA3F4C">
              <w:rPr>
                <w:rFonts w:cstheme="minorHAnsi"/>
              </w:rPr>
              <w:t>of</w:t>
            </w:r>
            <w:r w:rsidRPr="00BA3F4C">
              <w:rPr>
                <w:rFonts w:cstheme="minorHAnsi"/>
                <w:spacing w:val="-14"/>
              </w:rPr>
              <w:t xml:space="preserve"> </w:t>
            </w:r>
            <w:r w:rsidRPr="00BA3F4C">
              <w:rPr>
                <w:rFonts w:cstheme="minorHAnsi"/>
              </w:rPr>
              <w:t>each reading</w:t>
            </w:r>
            <w:r w:rsidR="00F934AA" w:rsidRPr="006906E1">
              <w:rPr>
                <w:rFonts w:cstheme="minorHAnsi"/>
              </w:rPr>
              <w:t xml:space="preserve">: </w:t>
            </w:r>
            <w:proofErr w:type="spellStart"/>
            <w:r w:rsidR="00F934AA" w:rsidRPr="006906E1">
              <w:rPr>
                <w:rFonts w:cstheme="minorHAnsi"/>
              </w:rPr>
              <w:t>InfoGraphic</w:t>
            </w:r>
            <w:proofErr w:type="spellEnd"/>
            <w:r w:rsidR="00F934AA" w:rsidRPr="006906E1">
              <w:rPr>
                <w:rFonts w:cstheme="minorHAnsi"/>
              </w:rPr>
              <w:t xml:space="preserve"> (2015), Park Dalen, S;</w:t>
            </w:r>
            <w:r w:rsidR="00FB6055" w:rsidRPr="006906E1">
              <w:rPr>
                <w:rFonts w:cstheme="minorHAnsi"/>
              </w:rPr>
              <w:t xml:space="preserve"> </w:t>
            </w:r>
          </w:p>
        </w:tc>
        <w:tc>
          <w:tcPr>
            <w:tcW w:w="2340" w:type="dxa"/>
          </w:tcPr>
          <w:p w14:paraId="6FD01A8C" w14:textId="092A7AE5" w:rsidR="74FB9FDA" w:rsidRDefault="74FB9FDA" w:rsidP="24AEA76F">
            <w:pPr>
              <w:pStyle w:val="TableParagraph"/>
              <w:ind w:right="120"/>
              <w:rPr>
                <w:rFonts w:asciiTheme="minorHAnsi" w:hAnsiTheme="minorHAnsi" w:cstheme="minorBidi"/>
              </w:rPr>
            </w:pPr>
            <w:r w:rsidRPr="24AEA76F">
              <w:rPr>
                <w:rFonts w:asciiTheme="minorHAnsi" w:hAnsiTheme="minorHAnsi" w:cstheme="minorBidi"/>
                <w:b/>
                <w:bCs/>
              </w:rPr>
              <w:t>Field work</w:t>
            </w:r>
          </w:p>
          <w:p w14:paraId="5F22AC2E" w14:textId="0A6EF50C" w:rsidR="24AEA76F" w:rsidRDefault="24AEA76F" w:rsidP="24AEA76F">
            <w:pPr>
              <w:pStyle w:val="TableParagraph"/>
              <w:spacing w:line="251" w:lineRule="exact"/>
              <w:rPr>
                <w:rFonts w:asciiTheme="minorHAnsi" w:hAnsiTheme="minorHAnsi" w:cstheme="minorBidi"/>
              </w:rPr>
            </w:pPr>
          </w:p>
          <w:p w14:paraId="080F6DE0" w14:textId="71C47586" w:rsidR="008171E2" w:rsidRPr="0016389A" w:rsidRDefault="6CB9073F" w:rsidP="24AEA76F">
            <w:pPr>
              <w:pStyle w:val="TableParagraph"/>
              <w:spacing w:line="251" w:lineRule="exact"/>
              <w:rPr>
                <w:rFonts w:asciiTheme="minorHAnsi" w:hAnsiTheme="minorHAnsi" w:cstheme="minorBidi"/>
              </w:rPr>
            </w:pPr>
            <w:r w:rsidRPr="24AEA76F">
              <w:rPr>
                <w:rFonts w:asciiTheme="minorHAnsi" w:hAnsiTheme="minorHAnsi" w:cstheme="minorBidi"/>
              </w:rPr>
              <w:t xml:space="preserve">TC will </w:t>
            </w:r>
            <w:r w:rsidR="0896D940" w:rsidRPr="24AEA76F">
              <w:rPr>
                <w:rFonts w:asciiTheme="minorHAnsi" w:hAnsiTheme="minorHAnsi" w:cstheme="minorBidi"/>
              </w:rPr>
              <w:t>explain</w:t>
            </w:r>
            <w:r w:rsidR="44608E65" w:rsidRPr="24AEA76F">
              <w:rPr>
                <w:rFonts w:asciiTheme="minorHAnsi" w:hAnsiTheme="minorHAnsi" w:cstheme="minorBidi"/>
              </w:rPr>
              <w:t xml:space="preserve"> and give examples </w:t>
            </w:r>
            <w:r w:rsidR="4DCD7365" w:rsidRPr="24AEA76F">
              <w:rPr>
                <w:rFonts w:asciiTheme="minorHAnsi" w:hAnsiTheme="minorHAnsi" w:cstheme="minorBidi"/>
              </w:rPr>
              <w:t xml:space="preserve">in an essay </w:t>
            </w:r>
            <w:r w:rsidR="44608E65" w:rsidRPr="24AEA76F">
              <w:rPr>
                <w:rFonts w:asciiTheme="minorHAnsi" w:hAnsiTheme="minorHAnsi" w:cstheme="minorBidi"/>
              </w:rPr>
              <w:t xml:space="preserve">of </w:t>
            </w:r>
            <w:r w:rsidR="65A535AC" w:rsidRPr="24AEA76F">
              <w:rPr>
                <w:rFonts w:asciiTheme="minorHAnsi" w:hAnsiTheme="minorHAnsi" w:cstheme="minorBidi"/>
              </w:rPr>
              <w:t xml:space="preserve">the Subpart 3, standard 2, B.7 </w:t>
            </w:r>
            <w:r w:rsidR="26E0A228" w:rsidRPr="24AEA76F">
              <w:rPr>
                <w:rFonts w:asciiTheme="minorHAnsi" w:hAnsiTheme="minorHAnsi" w:cstheme="minorBidi"/>
              </w:rPr>
              <w:t>through t</w:t>
            </w:r>
            <w:r w:rsidR="28731925" w:rsidRPr="24AEA76F">
              <w:rPr>
                <w:rFonts w:asciiTheme="minorHAnsi" w:hAnsiTheme="minorHAnsi" w:cstheme="minorBidi"/>
              </w:rPr>
              <w:t>he r</w:t>
            </w:r>
            <w:r w:rsidR="008171E2" w:rsidRPr="24AEA76F">
              <w:rPr>
                <w:rFonts w:asciiTheme="minorHAnsi" w:hAnsiTheme="minorHAnsi" w:cstheme="minorBidi"/>
              </w:rPr>
              <w:t>eading</w:t>
            </w:r>
            <w:r w:rsidR="008171E2" w:rsidRPr="24AEA76F">
              <w:rPr>
                <w:rFonts w:asciiTheme="minorHAnsi" w:hAnsiTheme="minorHAnsi" w:cstheme="minorBidi"/>
                <w:spacing w:val="-3"/>
              </w:rPr>
              <w:t xml:space="preserve"> </w:t>
            </w:r>
            <w:r w:rsidR="008171E2" w:rsidRPr="24AEA76F">
              <w:rPr>
                <w:rFonts w:asciiTheme="minorHAnsi" w:hAnsiTheme="minorHAnsi" w:cstheme="minorBidi"/>
                <w:spacing w:val="-2"/>
              </w:rPr>
              <w:t>book log assignment (mid and final) check-ins and discussions</w:t>
            </w:r>
          </w:p>
          <w:p w14:paraId="333D196E" w14:textId="71ADE883" w:rsidR="008171E2" w:rsidRPr="0016389A" w:rsidRDefault="008171E2" w:rsidP="008171E2">
            <w:r w:rsidRPr="0016389A">
              <w:t>throughout</w:t>
            </w:r>
            <w:r w:rsidRPr="0016389A">
              <w:rPr>
                <w:spacing w:val="-14"/>
              </w:rPr>
              <w:t xml:space="preserve"> </w:t>
            </w:r>
            <w:r w:rsidRPr="0016389A">
              <w:t>the</w:t>
            </w:r>
            <w:r w:rsidRPr="0016389A">
              <w:rPr>
                <w:spacing w:val="-14"/>
              </w:rPr>
              <w:t xml:space="preserve"> </w:t>
            </w:r>
            <w:r w:rsidRPr="0016389A">
              <w:t>semester check students’ comprehension and knowledge</w:t>
            </w:r>
            <w:r w:rsidRPr="0016389A">
              <w:rPr>
                <w:spacing w:val="-14"/>
              </w:rPr>
              <w:t xml:space="preserve"> </w:t>
            </w:r>
            <w:r w:rsidRPr="0016389A">
              <w:t>of</w:t>
            </w:r>
            <w:r w:rsidRPr="0016389A">
              <w:rPr>
                <w:spacing w:val="-14"/>
              </w:rPr>
              <w:t xml:space="preserve"> </w:t>
            </w:r>
            <w:r w:rsidRPr="0016389A">
              <w:t>children’s and young adolescents’ literature representing a variety of genre</w:t>
            </w:r>
            <w:r w:rsidR="4922073B" w:rsidRPr="0016389A">
              <w:t>s</w:t>
            </w:r>
            <w:r w:rsidR="3092C16E" w:rsidRPr="0016389A">
              <w:t xml:space="preserve"> (assessed with the essay rubric)</w:t>
            </w:r>
            <w:r w:rsidR="4922073B" w:rsidRPr="0016389A">
              <w:t>.</w:t>
            </w:r>
          </w:p>
          <w:p w14:paraId="6FF28942" w14:textId="3557F6E4" w:rsidR="008171E2" w:rsidRPr="0016389A" w:rsidRDefault="008171E2" w:rsidP="008171E2">
            <w:pPr>
              <w:rPr>
                <w:rFonts w:eastAsia="Times New Roman" w:cstheme="minorHAnsi"/>
                <w:sz w:val="20"/>
                <w:szCs w:val="20"/>
              </w:rPr>
            </w:pPr>
          </w:p>
        </w:tc>
        <w:tc>
          <w:tcPr>
            <w:tcW w:w="1350" w:type="dxa"/>
          </w:tcPr>
          <w:p w14:paraId="628772ED" w14:textId="77777777" w:rsidR="008171E2" w:rsidRPr="00BA3F4C" w:rsidRDefault="008171E2" w:rsidP="008171E2">
            <w:pPr>
              <w:pStyle w:val="TableParagraph"/>
              <w:spacing w:line="251" w:lineRule="exact"/>
              <w:rPr>
                <w:rFonts w:asciiTheme="minorHAnsi" w:hAnsiTheme="minorHAnsi" w:cstheme="minorHAnsi"/>
              </w:rPr>
            </w:pPr>
            <w:r w:rsidRPr="00BA3F4C">
              <w:rPr>
                <w:rFonts w:asciiTheme="minorHAnsi" w:hAnsiTheme="minorHAnsi" w:cstheme="minorHAnsi"/>
              </w:rPr>
              <w:t>Recognize</w:t>
            </w:r>
            <w:r w:rsidRPr="00BA3F4C">
              <w:rPr>
                <w:rFonts w:asciiTheme="minorHAnsi" w:hAnsiTheme="minorHAnsi" w:cstheme="minorHAnsi"/>
                <w:spacing w:val="-5"/>
              </w:rPr>
              <w:t xml:space="preserve"> </w:t>
            </w:r>
            <w:r w:rsidRPr="00BA3F4C">
              <w:rPr>
                <w:rFonts w:asciiTheme="minorHAnsi" w:hAnsiTheme="minorHAnsi" w:cstheme="minorHAnsi"/>
                <w:spacing w:val="-10"/>
              </w:rPr>
              <w:t>a</w:t>
            </w:r>
          </w:p>
          <w:p w14:paraId="4688A6A2" w14:textId="25A6FD07" w:rsidR="008171E2" w:rsidRPr="00715994" w:rsidRDefault="008171E2" w:rsidP="008171E2">
            <w:pPr>
              <w:rPr>
                <w:rFonts w:eastAsia="Times New Roman" w:cstheme="minorHAnsi"/>
              </w:rPr>
            </w:pPr>
            <w:r>
              <w:t>variety of genres</w:t>
            </w:r>
            <w:r>
              <w:rPr>
                <w:spacing w:val="-14"/>
              </w:rPr>
              <w:t xml:space="preserve"> </w:t>
            </w:r>
            <w:r>
              <w:t xml:space="preserve">within </w:t>
            </w:r>
            <w:r>
              <w:rPr>
                <w:spacing w:val="-2"/>
              </w:rPr>
              <w:t xml:space="preserve">children’s literature </w:t>
            </w:r>
            <w:r>
              <w:t>specific</w:t>
            </w:r>
            <w:r>
              <w:rPr>
                <w:spacing w:val="-14"/>
              </w:rPr>
              <w:t xml:space="preserve"> </w:t>
            </w:r>
            <w:r>
              <w:t>to</w:t>
            </w:r>
            <w:r>
              <w:rPr>
                <w:spacing w:val="-14"/>
              </w:rPr>
              <w:t xml:space="preserve"> </w:t>
            </w:r>
            <w:r>
              <w:t xml:space="preserve">the </w:t>
            </w:r>
            <w:r>
              <w:rPr>
                <w:spacing w:val="-2"/>
              </w:rPr>
              <w:t xml:space="preserve">American </w:t>
            </w:r>
            <w:r>
              <w:t>Indian</w:t>
            </w:r>
            <w:r>
              <w:rPr>
                <w:spacing w:val="-14"/>
              </w:rPr>
              <w:t xml:space="preserve"> </w:t>
            </w:r>
            <w:r>
              <w:t>culture</w:t>
            </w:r>
          </w:p>
        </w:tc>
        <w:tc>
          <w:tcPr>
            <w:tcW w:w="1530" w:type="dxa"/>
          </w:tcPr>
          <w:p w14:paraId="17E43C62" w14:textId="77777777" w:rsidR="008171E2" w:rsidRDefault="008171E2" w:rsidP="008171E2">
            <w:pPr>
              <w:pStyle w:val="TableParagraph"/>
              <w:spacing w:line="251" w:lineRule="exact"/>
              <w:ind w:left="149"/>
            </w:pPr>
            <w:r>
              <w:rPr>
                <w:spacing w:val="-2"/>
              </w:rPr>
              <w:t>ZOONGIDE’</w:t>
            </w:r>
          </w:p>
          <w:p w14:paraId="5033562B" w14:textId="29ED2B69" w:rsidR="008171E2" w:rsidRPr="00715994" w:rsidRDefault="008171E2" w:rsidP="008171E2">
            <w:pPr>
              <w:rPr>
                <w:rFonts w:eastAsia="Times New Roman" w:cstheme="minorHAnsi"/>
              </w:rPr>
            </w:pPr>
            <w:r>
              <w:t>WIN</w:t>
            </w:r>
            <w:r>
              <w:rPr>
                <w:spacing w:val="-14"/>
              </w:rPr>
              <w:t xml:space="preserve"> </w:t>
            </w:r>
            <w:r>
              <w:rPr>
                <w:i/>
              </w:rPr>
              <w:t xml:space="preserve">Strong </w:t>
            </w:r>
            <w:r>
              <w:rPr>
                <w:i/>
                <w:spacing w:val="-2"/>
              </w:rPr>
              <w:t>Hearted</w:t>
            </w:r>
          </w:p>
        </w:tc>
      </w:tr>
      <w:tr w:rsidR="008171E2" w:rsidRPr="00715994" w14:paraId="1BA51239" w14:textId="435FCBD0" w:rsidTr="2B53D96A">
        <w:trPr>
          <w:cnfStyle w:val="000000100000" w:firstRow="0" w:lastRow="0" w:firstColumn="0" w:lastColumn="0" w:oddVBand="0" w:evenVBand="0" w:oddHBand="1" w:evenHBand="0" w:firstRowFirstColumn="0" w:firstRowLastColumn="0" w:lastRowFirstColumn="0" w:lastRowLastColumn="0"/>
        </w:trPr>
        <w:tc>
          <w:tcPr>
            <w:tcW w:w="990" w:type="dxa"/>
          </w:tcPr>
          <w:p w14:paraId="0A732228" w14:textId="1D3EEC16" w:rsidR="008171E2" w:rsidRPr="00F22A60" w:rsidRDefault="008171E2" w:rsidP="008171E2">
            <w:pPr>
              <w:rPr>
                <w:rFonts w:cstheme="minorHAnsi"/>
                <w:sz w:val="20"/>
                <w:szCs w:val="20"/>
              </w:rPr>
            </w:pPr>
            <w:r>
              <w:rPr>
                <w:spacing w:val="-5"/>
              </w:rPr>
              <w:t>B.8</w:t>
            </w:r>
          </w:p>
        </w:tc>
        <w:tc>
          <w:tcPr>
            <w:tcW w:w="1890" w:type="dxa"/>
          </w:tcPr>
          <w:p w14:paraId="7DF1FDC4" w14:textId="11F3BCAB" w:rsidR="008171E2" w:rsidRPr="00F22A60" w:rsidRDefault="008171E2" w:rsidP="008171E2">
            <w:pPr>
              <w:rPr>
                <w:rFonts w:eastAsia="Times New Roman" w:cstheme="minorHAnsi"/>
                <w:sz w:val="20"/>
                <w:szCs w:val="20"/>
              </w:rPr>
            </w:pPr>
            <w:r>
              <w:t>know how to use books and other printed sources to develop children's personal</w:t>
            </w:r>
            <w:r>
              <w:rPr>
                <w:spacing w:val="-14"/>
              </w:rPr>
              <w:t xml:space="preserve"> </w:t>
            </w:r>
            <w:r>
              <w:t>growth</w:t>
            </w:r>
            <w:r>
              <w:rPr>
                <w:spacing w:val="-14"/>
              </w:rPr>
              <w:t xml:space="preserve"> </w:t>
            </w:r>
            <w:r>
              <w:t>and lifelong learning.</w:t>
            </w:r>
          </w:p>
        </w:tc>
        <w:tc>
          <w:tcPr>
            <w:tcW w:w="2340" w:type="dxa"/>
          </w:tcPr>
          <w:p w14:paraId="2A5F9305" w14:textId="77777777" w:rsidR="007E1E0E" w:rsidRPr="006906E1" w:rsidRDefault="45D85F24" w:rsidP="007E1E0E">
            <w:pPr>
              <w:pStyle w:val="TableParagraph"/>
              <w:tabs>
                <w:tab w:val="left" w:pos="357"/>
              </w:tabs>
              <w:ind w:right="95"/>
              <w:rPr>
                <w:rFonts w:asciiTheme="minorHAnsi" w:hAnsiTheme="minorHAnsi" w:cstheme="minorHAnsi"/>
              </w:rPr>
            </w:pPr>
            <w:r w:rsidRPr="28A05D24">
              <w:rPr>
                <w:rFonts w:asciiTheme="minorHAnsi" w:hAnsiTheme="minorHAnsi" w:cstheme="minorBidi"/>
                <w:spacing w:val="-2"/>
              </w:rPr>
              <w:t>Course readings:</w:t>
            </w:r>
          </w:p>
          <w:p w14:paraId="263A6914" w14:textId="77777777" w:rsidR="007E1E0E" w:rsidRPr="006906E1" w:rsidRDefault="007E1E0E" w:rsidP="28A05D24">
            <w:pPr>
              <w:pStyle w:val="TableParagraph"/>
              <w:ind w:left="357" w:right="95" w:hanging="357"/>
              <w:rPr>
                <w:i/>
                <w:iCs/>
                <w:spacing w:val="-2"/>
              </w:rPr>
            </w:pPr>
          </w:p>
          <w:p w14:paraId="29DDEAA0" w14:textId="77777777" w:rsidR="007E1E0E" w:rsidRPr="006906E1" w:rsidRDefault="007E1E0E" w:rsidP="007E1E0E">
            <w:pPr>
              <w:pStyle w:val="TableParagraph"/>
              <w:tabs>
                <w:tab w:val="left" w:pos="0"/>
              </w:tabs>
              <w:ind w:left="357" w:right="95" w:hanging="357"/>
            </w:pPr>
            <w:r w:rsidRPr="006906E1">
              <w:t>Labadie, Wetzel and</w:t>
            </w:r>
          </w:p>
          <w:p w14:paraId="417EC51B" w14:textId="77777777" w:rsidR="007E1E0E" w:rsidRPr="006906E1" w:rsidRDefault="007E1E0E" w:rsidP="007E1E0E">
            <w:pPr>
              <w:pStyle w:val="TableParagraph"/>
              <w:tabs>
                <w:tab w:val="left" w:pos="0"/>
              </w:tabs>
              <w:ind w:left="357" w:right="95" w:hanging="357"/>
            </w:pPr>
            <w:r w:rsidRPr="006906E1">
              <w:t>Rogers (2012</w:t>
            </w:r>
          </w:p>
          <w:p w14:paraId="0B4DFE98" w14:textId="77777777" w:rsidR="00C71DE8" w:rsidRPr="006906E1" w:rsidRDefault="00C71DE8" w:rsidP="00C71DE8">
            <w:pPr>
              <w:pStyle w:val="Heading3"/>
              <w:rPr>
                <w:rFonts w:ascii="Calibri" w:hAnsi="Calibri" w:cs="Calibri"/>
                <w:color w:val="auto"/>
                <w:sz w:val="22"/>
                <w:szCs w:val="22"/>
              </w:rPr>
            </w:pPr>
            <w:r w:rsidRPr="006906E1">
              <w:rPr>
                <w:rFonts w:ascii="Calibri" w:hAnsi="Calibri" w:cs="Calibri"/>
                <w:color w:val="auto"/>
                <w:sz w:val="22"/>
                <w:szCs w:val="22"/>
              </w:rPr>
              <w:lastRenderedPageBreak/>
              <w:t xml:space="preserve">Callow (2017). </w:t>
            </w:r>
            <w:hyperlink r:id="rId15" w:history="1">
              <w:r w:rsidRPr="006906E1">
                <w:rPr>
                  <w:rStyle w:val="Hyperlink"/>
                  <w:rFonts w:ascii="Calibri" w:hAnsi="Calibri" w:cs="Calibri"/>
                  <w:color w:val="auto"/>
                  <w:sz w:val="22"/>
                  <w:szCs w:val="22"/>
                  <w:u w:val="none"/>
                </w:rPr>
                <w:t>“Nobody Spoke Like I Did”: Picture Books, Critical Literacy, and Global Contexts</w:t>
              </w:r>
            </w:hyperlink>
            <w:r w:rsidRPr="006906E1">
              <w:rPr>
                <w:rFonts w:ascii="Calibri" w:hAnsi="Calibri" w:cs="Calibri"/>
                <w:color w:val="auto"/>
                <w:sz w:val="22"/>
                <w:szCs w:val="22"/>
              </w:rPr>
              <w:t>.</w:t>
            </w:r>
          </w:p>
          <w:p w14:paraId="4A2CD347" w14:textId="77777777" w:rsidR="00C71DE8" w:rsidRPr="006906E1" w:rsidRDefault="00C71DE8" w:rsidP="00C71DE8">
            <w:pPr>
              <w:rPr>
                <w:rFonts w:ascii="Calibri" w:hAnsi="Calibri" w:cs="Calibri"/>
              </w:rPr>
            </w:pPr>
            <w:r w:rsidRPr="006906E1">
              <w:rPr>
                <w:rFonts w:ascii="Calibri" w:hAnsi="Calibri" w:cs="Calibri"/>
                <w:i/>
              </w:rPr>
              <w:t>Reading Teacher</w:t>
            </w:r>
            <w:r w:rsidRPr="006906E1">
              <w:rPr>
                <w:rFonts w:ascii="Calibri" w:hAnsi="Calibri" w:cs="Calibri"/>
              </w:rPr>
              <w:t>, September 2017, Vol.71(2), pp.231-237</w:t>
            </w:r>
          </w:p>
          <w:p w14:paraId="7AFB0725" w14:textId="77777777" w:rsidR="00C71DE8" w:rsidRPr="00904580" w:rsidRDefault="00C71DE8" w:rsidP="007E1E0E">
            <w:pPr>
              <w:pStyle w:val="TableParagraph"/>
              <w:tabs>
                <w:tab w:val="left" w:pos="0"/>
              </w:tabs>
              <w:ind w:left="357" w:right="95" w:hanging="357"/>
              <w:rPr>
                <w:rFonts w:asciiTheme="minorHAnsi" w:hAnsiTheme="minorHAnsi" w:cstheme="minorHAnsi"/>
                <w:iCs/>
                <w:color w:val="4BACC6" w:themeColor="accent5"/>
              </w:rPr>
            </w:pPr>
          </w:p>
          <w:p w14:paraId="55E0C12C" w14:textId="77777777" w:rsidR="007E1E0E" w:rsidRPr="00611229" w:rsidRDefault="007E1E0E" w:rsidP="008171E2">
            <w:pPr>
              <w:pStyle w:val="TableParagraph"/>
              <w:spacing w:line="251" w:lineRule="exact"/>
              <w:ind w:left="146"/>
              <w:rPr>
                <w:rFonts w:asciiTheme="minorHAnsi" w:hAnsiTheme="minorHAnsi" w:cstheme="minorHAnsi"/>
              </w:rPr>
            </w:pPr>
          </w:p>
          <w:p w14:paraId="7A88F457" w14:textId="77777777" w:rsidR="008171E2" w:rsidRPr="00611229" w:rsidRDefault="008171E2" w:rsidP="008171E2">
            <w:pPr>
              <w:pStyle w:val="TableParagraph"/>
              <w:rPr>
                <w:rFonts w:asciiTheme="minorHAnsi" w:hAnsiTheme="minorHAnsi" w:cstheme="minorHAnsi"/>
              </w:rPr>
            </w:pPr>
          </w:p>
          <w:p w14:paraId="7312A82F" w14:textId="77777777" w:rsidR="008171E2" w:rsidRPr="00611229" w:rsidRDefault="008171E2" w:rsidP="008171E2">
            <w:pPr>
              <w:pStyle w:val="TableParagraph"/>
              <w:ind w:left="146" w:right="438"/>
              <w:rPr>
                <w:rFonts w:asciiTheme="minorHAnsi" w:hAnsiTheme="minorHAnsi" w:cstheme="minorHAnsi"/>
              </w:rPr>
            </w:pPr>
            <w:r w:rsidRPr="00611229">
              <w:rPr>
                <w:rFonts w:asciiTheme="minorHAnsi" w:hAnsiTheme="minorHAnsi" w:cstheme="minorHAnsi"/>
              </w:rPr>
              <w:t>Discussion</w:t>
            </w:r>
            <w:r w:rsidRPr="00611229">
              <w:rPr>
                <w:rFonts w:asciiTheme="minorHAnsi" w:hAnsiTheme="minorHAnsi" w:cstheme="minorHAnsi"/>
                <w:spacing w:val="-14"/>
              </w:rPr>
              <w:t xml:space="preserve"> </w:t>
            </w:r>
            <w:r w:rsidRPr="00611229">
              <w:rPr>
                <w:rFonts w:asciiTheme="minorHAnsi" w:hAnsiTheme="minorHAnsi" w:cstheme="minorHAnsi"/>
              </w:rPr>
              <w:t xml:space="preserve">Board </w:t>
            </w:r>
            <w:r w:rsidRPr="00611229">
              <w:rPr>
                <w:rFonts w:asciiTheme="minorHAnsi" w:hAnsiTheme="minorHAnsi" w:cstheme="minorHAnsi"/>
                <w:spacing w:val="-2"/>
              </w:rPr>
              <w:t>Posts</w:t>
            </w:r>
          </w:p>
          <w:p w14:paraId="2DCB1992" w14:textId="77777777" w:rsidR="008171E2" w:rsidRPr="00611229" w:rsidRDefault="008171E2" w:rsidP="008171E2">
            <w:pPr>
              <w:pStyle w:val="TableParagraph"/>
              <w:spacing w:before="253"/>
              <w:ind w:left="146"/>
              <w:rPr>
                <w:rFonts w:asciiTheme="minorHAnsi" w:hAnsiTheme="minorHAnsi" w:cstheme="minorHAnsi"/>
              </w:rPr>
            </w:pPr>
            <w:r w:rsidRPr="00611229">
              <w:rPr>
                <w:rFonts w:asciiTheme="minorHAnsi" w:hAnsiTheme="minorHAnsi" w:cstheme="minorHAnsi"/>
              </w:rPr>
              <w:t>Week</w:t>
            </w:r>
            <w:r w:rsidRPr="00611229">
              <w:rPr>
                <w:rFonts w:asciiTheme="minorHAnsi" w:hAnsiTheme="minorHAnsi" w:cstheme="minorHAnsi"/>
                <w:spacing w:val="-6"/>
              </w:rPr>
              <w:t xml:space="preserve"> </w:t>
            </w:r>
            <w:r w:rsidRPr="00611229">
              <w:rPr>
                <w:rFonts w:asciiTheme="minorHAnsi" w:hAnsiTheme="minorHAnsi" w:cstheme="minorHAnsi"/>
              </w:rPr>
              <w:t>1-</w:t>
            </w:r>
            <w:r w:rsidRPr="00611229">
              <w:rPr>
                <w:rFonts w:asciiTheme="minorHAnsi" w:hAnsiTheme="minorHAnsi" w:cstheme="minorHAnsi"/>
                <w:spacing w:val="-5"/>
              </w:rPr>
              <w:t>15</w:t>
            </w:r>
          </w:p>
          <w:p w14:paraId="63A0D1AD" w14:textId="77777777" w:rsidR="008171E2" w:rsidRPr="00611229" w:rsidRDefault="008171E2" w:rsidP="008171E2">
            <w:pPr>
              <w:pStyle w:val="TableParagraph"/>
              <w:rPr>
                <w:rFonts w:asciiTheme="minorHAnsi" w:hAnsiTheme="minorHAnsi" w:cstheme="minorHAnsi"/>
              </w:rPr>
            </w:pPr>
          </w:p>
          <w:p w14:paraId="47A152F8" w14:textId="2FF8F2C6" w:rsidR="008171E2" w:rsidRPr="00611229" w:rsidRDefault="008171E2" w:rsidP="008171E2">
            <w:pPr>
              <w:rPr>
                <w:rFonts w:eastAsia="Times New Roman" w:cstheme="minorHAnsi"/>
                <w:sz w:val="20"/>
                <w:szCs w:val="20"/>
              </w:rPr>
            </w:pPr>
            <w:r w:rsidRPr="00611229">
              <w:rPr>
                <w:rFonts w:cstheme="minorHAnsi"/>
              </w:rPr>
              <w:t>Final</w:t>
            </w:r>
            <w:r w:rsidRPr="00611229">
              <w:rPr>
                <w:rFonts w:cstheme="minorHAnsi"/>
                <w:spacing w:val="-14"/>
              </w:rPr>
              <w:t xml:space="preserve"> </w:t>
            </w:r>
            <w:r>
              <w:rPr>
                <w:rFonts w:cstheme="minorHAnsi"/>
                <w:spacing w:val="-14"/>
              </w:rPr>
              <w:t xml:space="preserve">Reflective </w:t>
            </w:r>
            <w:r>
              <w:rPr>
                <w:rFonts w:cstheme="minorHAnsi"/>
              </w:rPr>
              <w:t>Essay</w:t>
            </w:r>
            <w:r w:rsidRPr="00611229">
              <w:rPr>
                <w:rFonts w:cstheme="minorHAnsi"/>
              </w:rPr>
              <w:t xml:space="preserve"> </w:t>
            </w:r>
          </w:p>
        </w:tc>
        <w:tc>
          <w:tcPr>
            <w:tcW w:w="2340" w:type="dxa"/>
          </w:tcPr>
          <w:p w14:paraId="53B3D786" w14:textId="092A7AE5" w:rsidR="656FA6C5" w:rsidRDefault="656FA6C5" w:rsidP="24AEA76F">
            <w:pPr>
              <w:pStyle w:val="TableParagraph"/>
              <w:ind w:right="120"/>
              <w:rPr>
                <w:rFonts w:asciiTheme="minorHAnsi" w:hAnsiTheme="minorHAnsi" w:cstheme="minorBidi"/>
              </w:rPr>
            </w:pPr>
            <w:r w:rsidRPr="24AEA76F">
              <w:rPr>
                <w:rFonts w:asciiTheme="minorHAnsi" w:hAnsiTheme="minorHAnsi" w:cstheme="minorBidi"/>
                <w:b/>
                <w:bCs/>
              </w:rPr>
              <w:lastRenderedPageBreak/>
              <w:t>Field work</w:t>
            </w:r>
          </w:p>
          <w:p w14:paraId="401D51BE" w14:textId="2530670A" w:rsidR="24AEA76F" w:rsidRDefault="24AEA76F" w:rsidP="24AEA76F">
            <w:pPr>
              <w:pStyle w:val="TableParagraph"/>
              <w:spacing w:line="251" w:lineRule="exact"/>
              <w:rPr>
                <w:rFonts w:asciiTheme="minorHAnsi" w:hAnsiTheme="minorHAnsi" w:cstheme="minorBidi"/>
              </w:rPr>
            </w:pPr>
          </w:p>
          <w:p w14:paraId="451F4445" w14:textId="07C2DAD6" w:rsidR="00A51267" w:rsidRPr="006906E1" w:rsidRDefault="712C20B8" w:rsidP="24AEA76F">
            <w:pPr>
              <w:pStyle w:val="TableParagraph"/>
              <w:spacing w:line="251" w:lineRule="exact"/>
              <w:rPr>
                <w:rFonts w:asciiTheme="minorHAnsi" w:hAnsiTheme="minorHAnsi" w:cstheme="minorBidi"/>
              </w:rPr>
            </w:pPr>
            <w:r w:rsidRPr="24AEA76F">
              <w:rPr>
                <w:rFonts w:asciiTheme="minorHAnsi" w:hAnsiTheme="minorHAnsi" w:cstheme="minorBidi"/>
              </w:rPr>
              <w:t xml:space="preserve">TC will </w:t>
            </w:r>
            <w:r w:rsidR="2F5984FE" w:rsidRPr="24AEA76F">
              <w:rPr>
                <w:rFonts w:asciiTheme="minorHAnsi" w:hAnsiTheme="minorHAnsi" w:cstheme="minorBidi"/>
              </w:rPr>
              <w:t>summarize</w:t>
            </w:r>
            <w:r w:rsidRPr="24AEA76F">
              <w:rPr>
                <w:rFonts w:asciiTheme="minorHAnsi" w:hAnsiTheme="minorHAnsi" w:cstheme="minorBidi"/>
              </w:rPr>
              <w:t xml:space="preserve"> the Subpart 3, standard 2, B.8 by</w:t>
            </w:r>
            <w:r w:rsidR="6424B72F" w:rsidRPr="24AEA76F">
              <w:rPr>
                <w:rFonts w:asciiTheme="minorHAnsi" w:hAnsiTheme="minorHAnsi" w:cstheme="minorBidi"/>
              </w:rPr>
              <w:t xml:space="preserve"> using:</w:t>
            </w:r>
          </w:p>
          <w:p w14:paraId="4E390B67" w14:textId="35069A79" w:rsidR="008171E2" w:rsidRPr="006906E1" w:rsidRDefault="008171E2" w:rsidP="00967E04">
            <w:pPr>
              <w:pStyle w:val="TableParagraph"/>
              <w:spacing w:before="2"/>
              <w:ind w:left="-20" w:right="141"/>
              <w:rPr>
                <w:rFonts w:asciiTheme="minorHAnsi" w:hAnsiTheme="minorHAnsi" w:cstheme="minorHAnsi"/>
                <w:spacing w:val="-2"/>
              </w:rPr>
            </w:pPr>
            <w:r w:rsidRPr="00967E04">
              <w:rPr>
                <w:rFonts w:asciiTheme="minorHAnsi" w:hAnsiTheme="minorHAnsi" w:cstheme="minorHAnsi"/>
              </w:rPr>
              <w:t xml:space="preserve">Course Readings: Throughout the semester, </w:t>
            </w:r>
            <w:r w:rsidR="00AD4CA5" w:rsidRPr="00967E04">
              <w:rPr>
                <w:rFonts w:asciiTheme="minorHAnsi" w:hAnsiTheme="minorHAnsi" w:cstheme="minorHAnsi"/>
              </w:rPr>
              <w:t>TC</w:t>
            </w:r>
            <w:r w:rsidRPr="00967E04">
              <w:rPr>
                <w:rFonts w:asciiTheme="minorHAnsi" w:hAnsiTheme="minorHAnsi" w:cstheme="minorHAnsi"/>
              </w:rPr>
              <w:t xml:space="preserve"> read essays written by Native American</w:t>
            </w:r>
            <w:r w:rsidRPr="00967E04">
              <w:rPr>
                <w:rFonts w:asciiTheme="minorHAnsi" w:hAnsiTheme="minorHAnsi" w:cstheme="minorHAnsi"/>
                <w:spacing w:val="-14"/>
              </w:rPr>
              <w:t xml:space="preserve">s, focusing on literacy </w:t>
            </w:r>
            <w:r w:rsidRPr="00967E04">
              <w:rPr>
                <w:rFonts w:asciiTheme="minorHAnsi" w:hAnsiTheme="minorHAnsi" w:cstheme="minorHAnsi"/>
                <w:spacing w:val="-14"/>
              </w:rPr>
              <w:lastRenderedPageBreak/>
              <w:t xml:space="preserve">theory. </w:t>
            </w:r>
            <w:r w:rsidR="00AD4CA5" w:rsidRPr="00967E04">
              <w:rPr>
                <w:rFonts w:asciiTheme="minorHAnsi" w:hAnsiTheme="minorHAnsi" w:cstheme="minorHAnsi"/>
              </w:rPr>
              <w:t xml:space="preserve"> TC</w:t>
            </w:r>
            <w:r w:rsidRPr="00967E04">
              <w:rPr>
                <w:rFonts w:asciiTheme="minorHAnsi" w:hAnsiTheme="minorHAnsi" w:cstheme="minorHAnsi"/>
                <w:spacing w:val="-14"/>
              </w:rPr>
              <w:t xml:space="preserve"> will also engage with Native American-authored texts </w:t>
            </w:r>
            <w:r w:rsidRPr="00967E04">
              <w:rPr>
                <w:rFonts w:asciiTheme="minorHAnsi" w:hAnsiTheme="minorHAnsi" w:cstheme="minorHAnsi"/>
              </w:rPr>
              <w:t>to model how their own</w:t>
            </w:r>
            <w:r w:rsidRPr="00967E04">
              <w:rPr>
                <w:rFonts w:asciiTheme="minorHAnsi" w:hAnsiTheme="minorHAnsi" w:cstheme="minorHAnsi"/>
                <w:spacing w:val="-1"/>
              </w:rPr>
              <w:t xml:space="preserve"> </w:t>
            </w:r>
            <w:r w:rsidRPr="00967E04">
              <w:rPr>
                <w:rFonts w:asciiTheme="minorHAnsi" w:hAnsiTheme="minorHAnsi" w:cstheme="minorHAnsi"/>
              </w:rPr>
              <w:t>(or</w:t>
            </w:r>
            <w:r w:rsidRPr="00967E04">
              <w:rPr>
                <w:rFonts w:asciiTheme="minorHAnsi" w:hAnsiTheme="minorHAnsi" w:cstheme="minorHAnsi"/>
                <w:spacing w:val="-3"/>
              </w:rPr>
              <w:t xml:space="preserve"> </w:t>
            </w:r>
            <w:r w:rsidRPr="00967E04">
              <w:rPr>
                <w:rFonts w:asciiTheme="minorHAnsi" w:hAnsiTheme="minorHAnsi" w:cstheme="minorHAnsi"/>
              </w:rPr>
              <w:t>their</w:t>
            </w:r>
            <w:r w:rsidRPr="00611229">
              <w:rPr>
                <w:rFonts w:asciiTheme="minorHAnsi" w:hAnsiTheme="minorHAnsi" w:cstheme="minorHAnsi"/>
                <w:spacing w:val="-3"/>
              </w:rPr>
              <w:t xml:space="preserve"> </w:t>
            </w:r>
            <w:r w:rsidRPr="00611229">
              <w:rPr>
                <w:rFonts w:asciiTheme="minorHAnsi" w:hAnsiTheme="minorHAnsi" w:cstheme="minorHAnsi"/>
              </w:rPr>
              <w:t xml:space="preserve">children’s) personal growth and attitude toward lifelong learning were affected by books assigned by classroom teachers </w:t>
            </w:r>
            <w:r>
              <w:rPr>
                <w:rFonts w:asciiTheme="minorHAnsi" w:hAnsiTheme="minorHAnsi" w:cstheme="minorHAnsi"/>
              </w:rPr>
              <w:t xml:space="preserve">The </w:t>
            </w:r>
            <w:r w:rsidR="00AD4CA5" w:rsidRPr="006906E1">
              <w:rPr>
                <w:rFonts w:cstheme="minorHAnsi"/>
              </w:rPr>
              <w:t>TC</w:t>
            </w:r>
            <w:r w:rsidRPr="006906E1">
              <w:rPr>
                <w:rFonts w:asciiTheme="minorHAnsi" w:hAnsiTheme="minorHAnsi" w:cstheme="minorHAnsi"/>
              </w:rPr>
              <w:t xml:space="preserve"> will also include their own lifelong learning with literature</w:t>
            </w:r>
            <w:r w:rsidR="008D1F2C" w:rsidRPr="006906E1">
              <w:rPr>
                <w:rFonts w:asciiTheme="minorHAnsi" w:hAnsiTheme="minorHAnsi" w:cstheme="minorHAnsi"/>
              </w:rPr>
              <w:t xml:space="preserve"> by giving examples</w:t>
            </w:r>
            <w:r w:rsidRPr="006906E1">
              <w:rPr>
                <w:rFonts w:asciiTheme="minorHAnsi" w:hAnsiTheme="minorHAnsi" w:cstheme="minorHAnsi"/>
              </w:rPr>
              <w:t xml:space="preserve"> in the Literacy Autobiography assignment</w:t>
            </w:r>
            <w:r w:rsidR="006906E1">
              <w:rPr>
                <w:rFonts w:asciiTheme="minorHAnsi" w:hAnsiTheme="minorHAnsi" w:cstheme="minorHAnsi"/>
              </w:rPr>
              <w:t xml:space="preserve"> (which is assessed </w:t>
            </w:r>
            <w:r w:rsidR="00144D57">
              <w:rPr>
                <w:rFonts w:asciiTheme="minorHAnsi" w:hAnsiTheme="minorHAnsi" w:cstheme="minorHAnsi"/>
              </w:rPr>
              <w:t>with a rubric in D2L)</w:t>
            </w:r>
            <w:r w:rsidRPr="006906E1">
              <w:rPr>
                <w:rFonts w:asciiTheme="minorHAnsi" w:hAnsiTheme="minorHAnsi" w:cstheme="minorHAnsi"/>
              </w:rPr>
              <w:t xml:space="preserve">. </w:t>
            </w:r>
          </w:p>
          <w:p w14:paraId="48E93497" w14:textId="37BE4A48" w:rsidR="008171E2" w:rsidRPr="00611229" w:rsidRDefault="008171E2" w:rsidP="007B449F">
            <w:pPr>
              <w:pStyle w:val="TableParagraph"/>
              <w:spacing w:before="2"/>
              <w:ind w:right="141"/>
              <w:rPr>
                <w:rFonts w:asciiTheme="minorHAnsi" w:hAnsiTheme="minorHAnsi" w:cstheme="minorHAnsi"/>
                <w:spacing w:val="-2"/>
              </w:rPr>
            </w:pPr>
            <w:r w:rsidRPr="00611229">
              <w:rPr>
                <w:rFonts w:asciiTheme="minorHAnsi" w:hAnsiTheme="minorHAnsi" w:cstheme="minorHAnsi"/>
              </w:rPr>
              <w:t>Discussion</w:t>
            </w:r>
            <w:r w:rsidRPr="00611229">
              <w:rPr>
                <w:rFonts w:asciiTheme="minorHAnsi" w:hAnsiTheme="minorHAnsi" w:cstheme="minorHAnsi"/>
                <w:spacing w:val="-14"/>
              </w:rPr>
              <w:t xml:space="preserve"> </w:t>
            </w:r>
            <w:r w:rsidRPr="00611229">
              <w:rPr>
                <w:rFonts w:asciiTheme="minorHAnsi" w:hAnsiTheme="minorHAnsi" w:cstheme="minorHAnsi"/>
              </w:rPr>
              <w:t>Board</w:t>
            </w:r>
            <w:r w:rsidRPr="00611229">
              <w:rPr>
                <w:rFonts w:asciiTheme="minorHAnsi" w:hAnsiTheme="minorHAnsi" w:cstheme="minorHAnsi"/>
                <w:spacing w:val="-14"/>
              </w:rPr>
              <w:t xml:space="preserve"> </w:t>
            </w:r>
            <w:r w:rsidRPr="00611229">
              <w:rPr>
                <w:rFonts w:asciiTheme="minorHAnsi" w:hAnsiTheme="minorHAnsi" w:cstheme="minorHAnsi"/>
              </w:rPr>
              <w:t>Posts: Through their Discussion</w:t>
            </w:r>
            <w:r w:rsidRPr="00611229">
              <w:rPr>
                <w:rFonts w:asciiTheme="minorHAnsi" w:hAnsiTheme="minorHAnsi" w:cstheme="minorHAnsi"/>
                <w:spacing w:val="-14"/>
              </w:rPr>
              <w:t xml:space="preserve"> </w:t>
            </w:r>
            <w:r w:rsidRPr="00611229">
              <w:rPr>
                <w:rFonts w:asciiTheme="minorHAnsi" w:hAnsiTheme="minorHAnsi" w:cstheme="minorHAnsi"/>
              </w:rPr>
              <w:t>Board</w:t>
            </w:r>
            <w:r w:rsidRPr="00611229">
              <w:rPr>
                <w:rFonts w:asciiTheme="minorHAnsi" w:hAnsiTheme="minorHAnsi" w:cstheme="minorHAnsi"/>
                <w:spacing w:val="-14"/>
              </w:rPr>
              <w:t xml:space="preserve"> </w:t>
            </w:r>
            <w:r w:rsidRPr="00611229">
              <w:rPr>
                <w:rFonts w:asciiTheme="minorHAnsi" w:hAnsiTheme="minorHAnsi" w:cstheme="minorHAnsi"/>
              </w:rPr>
              <w:t xml:space="preserve">Posts, </w:t>
            </w:r>
            <w:r w:rsidR="00AD4CA5" w:rsidRPr="00144D57">
              <w:rPr>
                <w:rFonts w:cstheme="minorHAnsi"/>
              </w:rPr>
              <w:t>TC</w:t>
            </w:r>
            <w:r w:rsidR="00AD4CA5" w:rsidRPr="00144D57">
              <w:rPr>
                <w:rFonts w:asciiTheme="minorHAnsi" w:hAnsiTheme="minorHAnsi" w:cstheme="minorHAnsi"/>
              </w:rPr>
              <w:t xml:space="preserve"> </w:t>
            </w:r>
            <w:r w:rsidRPr="00144D57">
              <w:rPr>
                <w:rFonts w:asciiTheme="minorHAnsi" w:hAnsiTheme="minorHAnsi" w:cstheme="minorHAnsi"/>
              </w:rPr>
              <w:t xml:space="preserve">discuss how children’s personal growth and lifelong learning </w:t>
            </w:r>
            <w:r w:rsidRPr="00611229">
              <w:rPr>
                <w:rFonts w:asciiTheme="minorHAnsi" w:hAnsiTheme="minorHAnsi" w:cstheme="minorHAnsi"/>
              </w:rPr>
              <w:t xml:space="preserve">are affected by books and other printed </w:t>
            </w:r>
            <w:r w:rsidRPr="00611229">
              <w:rPr>
                <w:rFonts w:asciiTheme="minorHAnsi" w:hAnsiTheme="minorHAnsi" w:cstheme="minorHAnsi"/>
                <w:spacing w:val="-2"/>
              </w:rPr>
              <w:t>sources</w:t>
            </w:r>
          </w:p>
          <w:p w14:paraId="4CBFBE23" w14:textId="6F9B5479" w:rsidR="008171E2" w:rsidRPr="009F0ED2" w:rsidRDefault="00AD4CA5" w:rsidP="008171E2">
            <w:pPr>
              <w:tabs>
                <w:tab w:val="left" w:pos="9360"/>
              </w:tabs>
              <w:rPr>
                <w:rFonts w:cstheme="minorHAnsi"/>
              </w:rPr>
            </w:pPr>
            <w:r w:rsidRPr="00144D57">
              <w:rPr>
                <w:rFonts w:cstheme="minorHAnsi"/>
              </w:rPr>
              <w:t>TC</w:t>
            </w:r>
            <w:r w:rsidR="008171E2" w:rsidRPr="00144D57">
              <w:rPr>
                <w:rFonts w:cstheme="minorHAnsi"/>
              </w:rPr>
              <w:t xml:space="preserve"> </w:t>
            </w:r>
            <w:r w:rsidR="008171E2" w:rsidRPr="009F0ED2">
              <w:rPr>
                <w:rFonts w:cstheme="minorHAnsi"/>
              </w:rPr>
              <w:t>will integrate Minnesota State English Language Arts standards, with special focus on the Native American standards, into the literacy curriculum and explain the benefits of so doing</w:t>
            </w:r>
          </w:p>
          <w:p w14:paraId="72EE254B" w14:textId="77777777" w:rsidR="008171E2" w:rsidRPr="00144D57" w:rsidRDefault="008171E2" w:rsidP="008171E2">
            <w:pPr>
              <w:tabs>
                <w:tab w:val="left" w:pos="9360"/>
              </w:tabs>
              <w:rPr>
                <w:rFonts w:ascii="Times New Roman" w:hAnsi="Times New Roman" w:cs="Times New Roman"/>
              </w:rPr>
            </w:pPr>
          </w:p>
          <w:p w14:paraId="3519B39F" w14:textId="2142FF6B" w:rsidR="008171E2" w:rsidRPr="00144D57" w:rsidRDefault="00AD4CA5" w:rsidP="008171E2">
            <w:pPr>
              <w:pStyle w:val="Default"/>
              <w:rPr>
                <w:rFonts w:asciiTheme="minorHAnsi" w:hAnsiTheme="minorHAnsi" w:cstheme="minorHAnsi"/>
                <w:color w:val="auto"/>
                <w:sz w:val="22"/>
                <w:szCs w:val="22"/>
              </w:rPr>
            </w:pPr>
            <w:r w:rsidRPr="00144D57">
              <w:rPr>
                <w:rFonts w:asciiTheme="minorHAnsi" w:hAnsiTheme="minorHAnsi" w:cstheme="minorHAnsi"/>
                <w:color w:val="auto"/>
                <w:sz w:val="22"/>
                <w:szCs w:val="22"/>
              </w:rPr>
              <w:t>TC</w:t>
            </w:r>
            <w:r w:rsidR="008171E2" w:rsidRPr="00144D57">
              <w:rPr>
                <w:rFonts w:asciiTheme="minorHAnsi" w:hAnsiTheme="minorHAnsi" w:cstheme="minorHAnsi"/>
                <w:sz w:val="22"/>
                <w:szCs w:val="22"/>
              </w:rPr>
              <w:t xml:space="preserve"> will read</w:t>
            </w:r>
            <w:r w:rsidR="008171E2" w:rsidRPr="009F0ED2">
              <w:rPr>
                <w:rFonts w:asciiTheme="minorHAnsi" w:hAnsiTheme="minorHAnsi" w:cstheme="minorHAnsi"/>
                <w:sz w:val="22"/>
                <w:szCs w:val="22"/>
              </w:rPr>
              <w:t xml:space="preserve"> several Native American-authored children’s books</w:t>
            </w:r>
            <w:r w:rsidR="008171E2" w:rsidRPr="009F0ED2">
              <w:rPr>
                <w:rFonts w:asciiTheme="minorHAnsi" w:hAnsiTheme="minorHAnsi" w:cstheme="minorHAnsi"/>
                <w:i/>
                <w:iCs/>
                <w:sz w:val="22"/>
                <w:szCs w:val="22"/>
              </w:rPr>
              <w:t xml:space="preserve"> </w:t>
            </w:r>
            <w:r w:rsidR="008171E2" w:rsidRPr="009F0ED2">
              <w:rPr>
                <w:rFonts w:asciiTheme="minorHAnsi" w:hAnsiTheme="minorHAnsi" w:cstheme="minorHAnsi"/>
                <w:sz w:val="22"/>
                <w:szCs w:val="22"/>
              </w:rPr>
              <w:t>and develop critical reviews of the books for their Critical Review Essay. This assignment</w:t>
            </w:r>
            <w:r w:rsidR="00144D57">
              <w:rPr>
                <w:rFonts w:asciiTheme="minorHAnsi" w:hAnsiTheme="minorHAnsi" w:cstheme="minorHAnsi"/>
                <w:sz w:val="22"/>
                <w:szCs w:val="22"/>
              </w:rPr>
              <w:t>, assessed with</w:t>
            </w:r>
            <w:r w:rsidR="007B449F">
              <w:rPr>
                <w:rFonts w:asciiTheme="minorHAnsi" w:hAnsiTheme="minorHAnsi" w:cstheme="minorHAnsi"/>
                <w:sz w:val="22"/>
                <w:szCs w:val="22"/>
              </w:rPr>
              <w:t xml:space="preserve"> a</w:t>
            </w:r>
            <w:r w:rsidR="00144D57">
              <w:rPr>
                <w:rFonts w:asciiTheme="minorHAnsi" w:hAnsiTheme="minorHAnsi" w:cstheme="minorHAnsi"/>
                <w:sz w:val="22"/>
                <w:szCs w:val="22"/>
              </w:rPr>
              <w:t xml:space="preserve"> rubric,</w:t>
            </w:r>
            <w:r w:rsidR="008171E2" w:rsidRPr="009F0ED2">
              <w:rPr>
                <w:rFonts w:asciiTheme="minorHAnsi" w:hAnsiTheme="minorHAnsi" w:cstheme="minorHAnsi"/>
                <w:sz w:val="22"/>
                <w:szCs w:val="22"/>
              </w:rPr>
              <w:t xml:space="preserve"> requires students to understand multiple perspectives on children’s literature, </w:t>
            </w:r>
            <w:r w:rsidR="008171E2" w:rsidRPr="00144D57">
              <w:rPr>
                <w:rFonts w:asciiTheme="minorHAnsi" w:hAnsiTheme="minorHAnsi" w:cstheme="minorHAnsi"/>
                <w:color w:val="auto"/>
                <w:sz w:val="22"/>
                <w:szCs w:val="22"/>
              </w:rPr>
              <w:t xml:space="preserve">including Indigenous ELA standards.  </w:t>
            </w:r>
            <w:r w:rsidRPr="00144D57">
              <w:rPr>
                <w:rFonts w:cstheme="minorHAnsi"/>
                <w:color w:val="auto"/>
              </w:rPr>
              <w:t>TC</w:t>
            </w:r>
            <w:r w:rsidR="008171E2" w:rsidRPr="00144D57">
              <w:rPr>
                <w:rFonts w:asciiTheme="minorHAnsi" w:hAnsiTheme="minorHAnsi" w:cstheme="minorHAnsi"/>
                <w:color w:val="auto"/>
                <w:sz w:val="22"/>
                <w:szCs w:val="22"/>
              </w:rPr>
              <w:t xml:space="preserve"> will compile a book log of books to include in a K6 classroom.</w:t>
            </w:r>
          </w:p>
          <w:p w14:paraId="12F8DD39" w14:textId="7C867191" w:rsidR="008171E2" w:rsidRPr="00611229" w:rsidRDefault="008171E2" w:rsidP="008171E2">
            <w:pPr>
              <w:pStyle w:val="TableParagraph"/>
              <w:spacing w:before="2"/>
              <w:ind w:left="107" w:right="141"/>
              <w:rPr>
                <w:rFonts w:asciiTheme="minorHAnsi" w:hAnsiTheme="minorHAnsi" w:cstheme="minorHAnsi"/>
                <w:sz w:val="20"/>
                <w:szCs w:val="20"/>
              </w:rPr>
            </w:pPr>
          </w:p>
        </w:tc>
        <w:tc>
          <w:tcPr>
            <w:tcW w:w="1350" w:type="dxa"/>
          </w:tcPr>
          <w:p w14:paraId="704B811C" w14:textId="77777777" w:rsidR="008171E2" w:rsidRPr="00715994" w:rsidRDefault="008171E2" w:rsidP="008171E2">
            <w:pPr>
              <w:rPr>
                <w:rFonts w:eastAsia="Times New Roman" w:cstheme="minorHAnsi"/>
              </w:rPr>
            </w:pPr>
          </w:p>
        </w:tc>
        <w:tc>
          <w:tcPr>
            <w:tcW w:w="1530" w:type="dxa"/>
          </w:tcPr>
          <w:p w14:paraId="407252D8" w14:textId="77777777" w:rsidR="008171E2" w:rsidRDefault="008171E2" w:rsidP="008171E2">
            <w:pPr>
              <w:pStyle w:val="TableParagraph"/>
              <w:spacing w:line="251" w:lineRule="exact"/>
              <w:ind w:left="149"/>
            </w:pPr>
            <w:r>
              <w:rPr>
                <w:spacing w:val="-2"/>
              </w:rPr>
              <w:t>ZOONGIDE’</w:t>
            </w:r>
          </w:p>
          <w:p w14:paraId="4D1AB08C" w14:textId="7CE1103E" w:rsidR="008171E2" w:rsidRPr="00715994" w:rsidRDefault="008171E2" w:rsidP="008171E2">
            <w:pPr>
              <w:rPr>
                <w:rFonts w:eastAsia="Times New Roman" w:cstheme="minorHAnsi"/>
              </w:rPr>
            </w:pPr>
            <w:r>
              <w:t>WIN</w:t>
            </w:r>
            <w:r>
              <w:rPr>
                <w:spacing w:val="-14"/>
              </w:rPr>
              <w:t xml:space="preserve"> </w:t>
            </w:r>
            <w:r>
              <w:rPr>
                <w:i/>
              </w:rPr>
              <w:t xml:space="preserve">Strong </w:t>
            </w:r>
            <w:r>
              <w:rPr>
                <w:i/>
                <w:spacing w:val="-2"/>
              </w:rPr>
              <w:t>Hearted</w:t>
            </w:r>
          </w:p>
        </w:tc>
      </w:tr>
      <w:tr w:rsidR="008171E2" w:rsidRPr="00715994" w14:paraId="05D01124" w14:textId="0C0983E2" w:rsidTr="2B53D96A">
        <w:tc>
          <w:tcPr>
            <w:tcW w:w="990" w:type="dxa"/>
          </w:tcPr>
          <w:p w14:paraId="26B8E2B6" w14:textId="425EB94E" w:rsidR="008171E2" w:rsidRPr="00F22A60" w:rsidRDefault="008171E2" w:rsidP="008171E2">
            <w:pPr>
              <w:rPr>
                <w:rFonts w:cstheme="minorHAnsi"/>
                <w:sz w:val="20"/>
                <w:szCs w:val="20"/>
              </w:rPr>
            </w:pPr>
            <w:r>
              <w:rPr>
                <w:spacing w:val="-2"/>
              </w:rPr>
              <w:t>C.1.a</w:t>
            </w:r>
          </w:p>
        </w:tc>
        <w:tc>
          <w:tcPr>
            <w:tcW w:w="1890" w:type="dxa"/>
          </w:tcPr>
          <w:p w14:paraId="1DDE16F8" w14:textId="46F7C7A4" w:rsidR="008171E2" w:rsidRPr="00F22A60" w:rsidRDefault="008171E2" w:rsidP="008171E2">
            <w:pPr>
              <w:rPr>
                <w:rFonts w:eastAsia="Times New Roman" w:cstheme="minorHAnsi"/>
                <w:sz w:val="20"/>
                <w:szCs w:val="20"/>
              </w:rPr>
            </w:pPr>
            <w:r>
              <w:t>relationships among reading, writing, and oral</w:t>
            </w:r>
            <w:r>
              <w:rPr>
                <w:spacing w:val="-4"/>
              </w:rPr>
              <w:t xml:space="preserve"> </w:t>
            </w:r>
            <w:r>
              <w:t>language</w:t>
            </w:r>
            <w:r>
              <w:rPr>
                <w:spacing w:val="-2"/>
              </w:rPr>
              <w:t xml:space="preserve"> </w:t>
            </w:r>
            <w:r>
              <w:t>and</w:t>
            </w:r>
            <w:r>
              <w:rPr>
                <w:spacing w:val="-5"/>
              </w:rPr>
              <w:t xml:space="preserve"> </w:t>
            </w:r>
            <w:r>
              <w:t>the interdependent</w:t>
            </w:r>
            <w:r>
              <w:rPr>
                <w:spacing w:val="-14"/>
              </w:rPr>
              <w:t xml:space="preserve"> </w:t>
            </w:r>
            <w:r>
              <w:t>nature of reading, writing, listening, and speaking to promote reading proficiency;</w:t>
            </w:r>
          </w:p>
        </w:tc>
        <w:tc>
          <w:tcPr>
            <w:tcW w:w="2340" w:type="dxa"/>
          </w:tcPr>
          <w:p w14:paraId="2AB2C468" w14:textId="77777777" w:rsidR="008171E2" w:rsidRPr="00611229" w:rsidRDefault="008171E2" w:rsidP="008171E2">
            <w:pPr>
              <w:pStyle w:val="TableParagraph"/>
              <w:spacing w:line="251" w:lineRule="exact"/>
              <w:ind w:left="146"/>
              <w:rPr>
                <w:rFonts w:asciiTheme="minorHAnsi" w:hAnsiTheme="minorHAnsi" w:cstheme="minorHAnsi"/>
              </w:rPr>
            </w:pPr>
            <w:r w:rsidRPr="00611229">
              <w:rPr>
                <w:rFonts w:asciiTheme="minorHAnsi" w:hAnsiTheme="minorHAnsi" w:cstheme="minorHAnsi"/>
              </w:rPr>
              <w:t>Field</w:t>
            </w:r>
            <w:r w:rsidRPr="00611229">
              <w:rPr>
                <w:rFonts w:asciiTheme="minorHAnsi" w:hAnsiTheme="minorHAnsi" w:cstheme="minorHAnsi"/>
                <w:spacing w:val="-2"/>
              </w:rPr>
              <w:t xml:space="preserve"> Experience</w:t>
            </w:r>
          </w:p>
          <w:p w14:paraId="27259DDA" w14:textId="77777777" w:rsidR="008171E2" w:rsidRPr="00611229" w:rsidRDefault="008171E2" w:rsidP="008171E2">
            <w:pPr>
              <w:pStyle w:val="TableParagraph"/>
              <w:numPr>
                <w:ilvl w:val="0"/>
                <w:numId w:val="28"/>
              </w:numPr>
              <w:tabs>
                <w:tab w:val="left" w:pos="396"/>
              </w:tabs>
              <w:ind w:right="361"/>
              <w:rPr>
                <w:rFonts w:asciiTheme="minorHAnsi" w:hAnsiTheme="minorHAnsi" w:cstheme="minorHAnsi"/>
              </w:rPr>
            </w:pPr>
            <w:r w:rsidRPr="00611229">
              <w:rPr>
                <w:rFonts w:asciiTheme="minorHAnsi" w:hAnsiTheme="minorHAnsi" w:cstheme="minorHAnsi"/>
              </w:rPr>
              <w:t>Observation</w:t>
            </w:r>
            <w:r w:rsidRPr="00611229">
              <w:rPr>
                <w:rFonts w:asciiTheme="minorHAnsi" w:hAnsiTheme="minorHAnsi" w:cstheme="minorHAnsi"/>
                <w:spacing w:val="-14"/>
              </w:rPr>
              <w:t xml:space="preserve"> </w:t>
            </w:r>
            <w:r w:rsidRPr="00611229">
              <w:rPr>
                <w:rFonts w:asciiTheme="minorHAnsi" w:hAnsiTheme="minorHAnsi" w:cstheme="minorHAnsi"/>
              </w:rPr>
              <w:t xml:space="preserve">for </w:t>
            </w:r>
            <w:r w:rsidRPr="00611229">
              <w:rPr>
                <w:rFonts w:asciiTheme="minorHAnsi" w:hAnsiTheme="minorHAnsi" w:cstheme="minorHAnsi"/>
                <w:spacing w:val="-2"/>
              </w:rPr>
              <w:t>Listening Techniques</w:t>
            </w:r>
          </w:p>
          <w:p w14:paraId="69258664" w14:textId="77777777" w:rsidR="008171E2" w:rsidRPr="00611229" w:rsidRDefault="008171E2" w:rsidP="008171E2">
            <w:pPr>
              <w:pStyle w:val="TableParagraph"/>
              <w:numPr>
                <w:ilvl w:val="0"/>
                <w:numId w:val="28"/>
              </w:numPr>
              <w:tabs>
                <w:tab w:val="left" w:pos="396"/>
              </w:tabs>
              <w:ind w:right="55"/>
              <w:rPr>
                <w:rFonts w:asciiTheme="minorHAnsi" w:hAnsiTheme="minorHAnsi" w:cstheme="minorHAnsi"/>
              </w:rPr>
            </w:pPr>
            <w:r w:rsidRPr="00611229">
              <w:rPr>
                <w:rFonts w:asciiTheme="minorHAnsi" w:hAnsiTheme="minorHAnsi" w:cstheme="minorHAnsi"/>
              </w:rPr>
              <w:t xml:space="preserve">Reading a Picture Book and </w:t>
            </w:r>
            <w:r w:rsidRPr="00611229">
              <w:rPr>
                <w:rFonts w:asciiTheme="minorHAnsi" w:hAnsiTheme="minorHAnsi" w:cstheme="minorHAnsi"/>
                <w:spacing w:val="-2"/>
              </w:rPr>
              <w:t xml:space="preserve">Employing </w:t>
            </w:r>
            <w:r w:rsidRPr="00611229">
              <w:rPr>
                <w:rFonts w:asciiTheme="minorHAnsi" w:hAnsiTheme="minorHAnsi" w:cstheme="minorHAnsi"/>
              </w:rPr>
              <w:t>Effective</w:t>
            </w:r>
            <w:r w:rsidRPr="00611229">
              <w:rPr>
                <w:rFonts w:asciiTheme="minorHAnsi" w:hAnsiTheme="minorHAnsi" w:cstheme="minorHAnsi"/>
                <w:spacing w:val="-14"/>
              </w:rPr>
              <w:t xml:space="preserve"> </w:t>
            </w:r>
            <w:r w:rsidRPr="00611229">
              <w:rPr>
                <w:rFonts w:asciiTheme="minorHAnsi" w:hAnsiTheme="minorHAnsi" w:cstheme="minorHAnsi"/>
              </w:rPr>
              <w:t xml:space="preserve">Listening </w:t>
            </w:r>
            <w:r w:rsidRPr="00611229">
              <w:rPr>
                <w:rFonts w:asciiTheme="minorHAnsi" w:hAnsiTheme="minorHAnsi" w:cstheme="minorHAnsi"/>
                <w:spacing w:val="-2"/>
              </w:rPr>
              <w:t>Skills</w:t>
            </w:r>
          </w:p>
          <w:p w14:paraId="3D0B93EA" w14:textId="77777777" w:rsidR="008171E2" w:rsidRDefault="008171E2" w:rsidP="008171E2">
            <w:pPr>
              <w:rPr>
                <w:rFonts w:cstheme="minorHAnsi"/>
              </w:rPr>
            </w:pPr>
            <w:r w:rsidRPr="00611229">
              <w:rPr>
                <w:rFonts w:cstheme="minorHAnsi"/>
                <w:spacing w:val="-2"/>
              </w:rPr>
              <w:t xml:space="preserve">Observation </w:t>
            </w:r>
            <w:r w:rsidRPr="00611229">
              <w:rPr>
                <w:rFonts w:cstheme="minorHAnsi"/>
              </w:rPr>
              <w:t>Reflection</w:t>
            </w:r>
            <w:r w:rsidRPr="00611229">
              <w:rPr>
                <w:rFonts w:cstheme="minorHAnsi"/>
                <w:spacing w:val="-14"/>
              </w:rPr>
              <w:t xml:space="preserve"> </w:t>
            </w:r>
            <w:r w:rsidRPr="00611229">
              <w:rPr>
                <w:rFonts w:cstheme="minorHAnsi"/>
              </w:rPr>
              <w:t>Essay</w:t>
            </w:r>
          </w:p>
          <w:p w14:paraId="01A9AD4F" w14:textId="77777777" w:rsidR="00C71DE8" w:rsidRDefault="00C71DE8" w:rsidP="008171E2">
            <w:pPr>
              <w:rPr>
                <w:rFonts w:cstheme="minorHAnsi"/>
              </w:rPr>
            </w:pPr>
          </w:p>
          <w:p w14:paraId="3BAE8248" w14:textId="77777777" w:rsidR="00C71DE8" w:rsidRPr="00144D57" w:rsidRDefault="73B2EC3E" w:rsidP="6F50E95D">
            <w:pPr>
              <w:pStyle w:val="TableParagraph"/>
              <w:tabs>
                <w:tab w:val="left" w:pos="357"/>
              </w:tabs>
              <w:ind w:right="95"/>
              <w:rPr>
                <w:rFonts w:asciiTheme="minorHAnsi" w:hAnsiTheme="minorHAnsi" w:cstheme="minorBidi"/>
              </w:rPr>
            </w:pPr>
            <w:r w:rsidRPr="6F50E95D">
              <w:rPr>
                <w:rFonts w:asciiTheme="minorHAnsi" w:hAnsiTheme="minorHAnsi" w:cstheme="minorBidi"/>
                <w:spacing w:val="-2"/>
              </w:rPr>
              <w:t>Course readings:</w:t>
            </w:r>
          </w:p>
          <w:p w14:paraId="0998C9AF" w14:textId="7AB392F2" w:rsidR="6F50E95D" w:rsidRDefault="6F50E95D" w:rsidP="6F50E95D">
            <w:pPr>
              <w:pStyle w:val="TableParagraph"/>
              <w:tabs>
                <w:tab w:val="left" w:pos="357"/>
              </w:tabs>
              <w:ind w:right="95"/>
              <w:rPr>
                <w:rFonts w:asciiTheme="minorHAnsi" w:hAnsiTheme="minorHAnsi" w:cstheme="minorBidi"/>
              </w:rPr>
            </w:pPr>
          </w:p>
          <w:p w14:paraId="2DC13418" w14:textId="732D0FD3" w:rsidR="702EF09B" w:rsidRDefault="67DACFEF" w:rsidP="2B53D96A">
            <w:pPr>
              <w:pStyle w:val="TableParagraph"/>
              <w:tabs>
                <w:tab w:val="left" w:pos="357"/>
              </w:tabs>
              <w:ind w:right="95"/>
              <w:rPr>
                <w:rFonts w:asciiTheme="minorHAnsi" w:hAnsiTheme="minorHAnsi" w:cstheme="minorBidi"/>
                <w:i/>
                <w:iCs/>
              </w:rPr>
            </w:pPr>
            <w:r w:rsidRPr="2B53D96A">
              <w:rPr>
                <w:rFonts w:asciiTheme="minorHAnsi" w:hAnsiTheme="minorHAnsi" w:cstheme="minorBidi"/>
                <w:i/>
                <w:iCs/>
              </w:rPr>
              <w:t>Teaching Reading in the 21st Century</w:t>
            </w:r>
            <w:r w:rsidR="4A3CD79D" w:rsidRPr="2B53D96A">
              <w:rPr>
                <w:rFonts w:asciiTheme="minorHAnsi" w:hAnsiTheme="minorHAnsi" w:cstheme="minorBidi"/>
                <w:i/>
                <w:iCs/>
              </w:rPr>
              <w:t xml:space="preserve"> ch 1</w:t>
            </w:r>
          </w:p>
          <w:p w14:paraId="22F171C7" w14:textId="0DE98BAA" w:rsidR="6F50E95D" w:rsidRDefault="6F50E95D" w:rsidP="28A05D24">
            <w:pPr>
              <w:pStyle w:val="TableParagraph"/>
              <w:tabs>
                <w:tab w:val="left" w:pos="357"/>
              </w:tabs>
              <w:ind w:right="95"/>
              <w:rPr>
                <w:rFonts w:asciiTheme="minorHAnsi" w:hAnsiTheme="minorHAnsi" w:cstheme="minorBidi"/>
                <w:i/>
                <w:iCs/>
              </w:rPr>
            </w:pPr>
          </w:p>
          <w:p w14:paraId="238C2CEB" w14:textId="6488C33D" w:rsidR="00C71DE8" w:rsidRPr="00144D57" w:rsidRDefault="69B25BF9" w:rsidP="28A05D24">
            <w:pPr>
              <w:pStyle w:val="TableParagraph"/>
              <w:ind w:left="357" w:right="95" w:hanging="357"/>
              <w:rPr>
                <w:highlight w:val="yellow"/>
              </w:rPr>
            </w:pPr>
            <w:r w:rsidRPr="2526F71C">
              <w:rPr>
                <w:spacing w:val="-2"/>
                <w:highlight w:val="yellow"/>
              </w:rPr>
              <w:t xml:space="preserve">First with the main textbook, </w:t>
            </w:r>
            <w:r w:rsidR="37435951" w:rsidRPr="2526F71C">
              <w:rPr>
                <w:spacing w:val="-2"/>
                <w:highlight w:val="yellow"/>
              </w:rPr>
              <w:t>Teaching Reading in the 21st Century</w:t>
            </w:r>
            <w:r w:rsidR="635E2513" w:rsidRPr="2526F71C">
              <w:rPr>
                <w:spacing w:val="-2"/>
                <w:highlight w:val="yellow"/>
              </w:rPr>
              <w:t>.</w:t>
            </w:r>
            <w:r w:rsidRPr="2526F71C">
              <w:rPr>
                <w:spacing w:val="-2"/>
                <w:highlight w:val="yellow"/>
              </w:rPr>
              <w:t xml:space="preserve"> </w:t>
            </w:r>
          </w:p>
          <w:p w14:paraId="0C3C3F5B" w14:textId="11DB9136" w:rsidR="28A05D24" w:rsidRDefault="28A05D24" w:rsidP="28A05D24">
            <w:pPr>
              <w:pStyle w:val="TableParagraph"/>
              <w:ind w:left="357" w:right="95" w:hanging="357"/>
            </w:pPr>
          </w:p>
          <w:p w14:paraId="43D043E2" w14:textId="77777777" w:rsidR="00C71DE8" w:rsidRPr="00144D57" w:rsidRDefault="00C71DE8" w:rsidP="00C71DE8">
            <w:pPr>
              <w:pStyle w:val="TableParagraph"/>
              <w:tabs>
                <w:tab w:val="left" w:pos="0"/>
              </w:tabs>
              <w:ind w:left="357" w:right="95" w:hanging="357"/>
            </w:pPr>
            <w:r w:rsidRPr="00144D57">
              <w:t>Labadie, Wetzel and</w:t>
            </w:r>
          </w:p>
          <w:p w14:paraId="27C9207A" w14:textId="77777777" w:rsidR="00C71DE8" w:rsidRPr="00144D57" w:rsidRDefault="00C71DE8" w:rsidP="00C71DE8">
            <w:pPr>
              <w:pStyle w:val="TableParagraph"/>
              <w:tabs>
                <w:tab w:val="left" w:pos="0"/>
              </w:tabs>
              <w:ind w:left="357" w:right="95" w:hanging="357"/>
            </w:pPr>
            <w:r w:rsidRPr="00144D57">
              <w:t>Rogers (2012</w:t>
            </w:r>
          </w:p>
          <w:p w14:paraId="69EFA6F5" w14:textId="77777777" w:rsidR="00C71DE8" w:rsidRPr="00144D57" w:rsidRDefault="00C71DE8" w:rsidP="00C71DE8">
            <w:pPr>
              <w:pStyle w:val="Heading3"/>
              <w:rPr>
                <w:rFonts w:ascii="Calibri" w:hAnsi="Calibri" w:cs="Calibri"/>
                <w:color w:val="auto"/>
                <w:sz w:val="22"/>
                <w:szCs w:val="22"/>
              </w:rPr>
            </w:pPr>
            <w:r w:rsidRPr="00144D57">
              <w:rPr>
                <w:rFonts w:ascii="Calibri" w:hAnsi="Calibri" w:cs="Calibri"/>
                <w:color w:val="auto"/>
                <w:sz w:val="22"/>
                <w:szCs w:val="22"/>
              </w:rPr>
              <w:t xml:space="preserve">Callow (2017). </w:t>
            </w:r>
            <w:hyperlink r:id="rId16" w:history="1">
              <w:r w:rsidRPr="00144D57">
                <w:rPr>
                  <w:rStyle w:val="Hyperlink"/>
                  <w:rFonts w:ascii="Calibri" w:hAnsi="Calibri" w:cs="Calibri"/>
                  <w:color w:val="auto"/>
                  <w:sz w:val="22"/>
                  <w:szCs w:val="22"/>
                  <w:u w:val="none"/>
                </w:rPr>
                <w:t>“Nobody Spoke Like I Did”: Picture Books, Critical Literacy, and Global Contexts</w:t>
              </w:r>
            </w:hyperlink>
            <w:r w:rsidRPr="00144D57">
              <w:rPr>
                <w:rFonts w:ascii="Calibri" w:hAnsi="Calibri" w:cs="Calibri"/>
                <w:color w:val="auto"/>
                <w:sz w:val="22"/>
                <w:szCs w:val="22"/>
              </w:rPr>
              <w:t>.</w:t>
            </w:r>
          </w:p>
          <w:p w14:paraId="29E4FF83" w14:textId="77777777" w:rsidR="00C71DE8" w:rsidRPr="00144D57" w:rsidRDefault="00C71DE8" w:rsidP="00C71DE8">
            <w:pPr>
              <w:rPr>
                <w:rFonts w:ascii="Calibri" w:hAnsi="Calibri" w:cs="Calibri"/>
              </w:rPr>
            </w:pPr>
            <w:r w:rsidRPr="00144D57">
              <w:rPr>
                <w:rFonts w:ascii="Calibri" w:hAnsi="Calibri" w:cs="Calibri"/>
                <w:i/>
              </w:rPr>
              <w:t>Reading Teacher</w:t>
            </w:r>
            <w:r w:rsidRPr="00144D57">
              <w:rPr>
                <w:rFonts w:ascii="Calibri" w:hAnsi="Calibri" w:cs="Calibri"/>
              </w:rPr>
              <w:t>, September 2017, Vol.71(2), pp.231-237</w:t>
            </w:r>
          </w:p>
          <w:p w14:paraId="3DC4A303" w14:textId="77777777" w:rsidR="00C71DE8" w:rsidRPr="00611229" w:rsidRDefault="00C71DE8" w:rsidP="008171E2">
            <w:pPr>
              <w:rPr>
                <w:rFonts w:cstheme="minorHAnsi"/>
              </w:rPr>
            </w:pPr>
          </w:p>
          <w:p w14:paraId="3BC9E7B7" w14:textId="77777777" w:rsidR="008171E2" w:rsidRPr="00611229" w:rsidRDefault="008171E2" w:rsidP="008171E2">
            <w:pPr>
              <w:rPr>
                <w:rFonts w:cstheme="minorHAnsi"/>
              </w:rPr>
            </w:pPr>
          </w:p>
          <w:p w14:paraId="654B9C3A" w14:textId="77777777" w:rsidR="008171E2" w:rsidRPr="00611229" w:rsidRDefault="008171E2" w:rsidP="008171E2">
            <w:pPr>
              <w:rPr>
                <w:rFonts w:cstheme="minorHAnsi"/>
              </w:rPr>
            </w:pPr>
            <w:r w:rsidRPr="00611229">
              <w:rPr>
                <w:rFonts w:cstheme="minorHAnsi"/>
              </w:rPr>
              <w:t>Reading</w:t>
            </w:r>
            <w:r w:rsidRPr="00611229">
              <w:rPr>
                <w:rFonts w:cstheme="minorHAnsi"/>
                <w:spacing w:val="-14"/>
              </w:rPr>
              <w:t xml:space="preserve"> </w:t>
            </w:r>
            <w:r w:rsidRPr="00611229">
              <w:rPr>
                <w:rFonts w:cstheme="minorHAnsi"/>
              </w:rPr>
              <w:t>Experience Reflection Essay</w:t>
            </w:r>
          </w:p>
          <w:p w14:paraId="67D982D5" w14:textId="77777777" w:rsidR="008171E2" w:rsidRPr="00611229" w:rsidRDefault="008171E2" w:rsidP="008171E2">
            <w:pPr>
              <w:rPr>
                <w:rFonts w:cstheme="minorHAnsi"/>
              </w:rPr>
            </w:pPr>
          </w:p>
          <w:p w14:paraId="6C23DA12" w14:textId="0102762F" w:rsidR="008171E2" w:rsidRPr="00611229" w:rsidRDefault="008171E2" w:rsidP="008171E2">
            <w:pPr>
              <w:rPr>
                <w:rFonts w:eastAsia="Times New Roman" w:cstheme="minorHAnsi"/>
                <w:sz w:val="20"/>
                <w:szCs w:val="20"/>
              </w:rPr>
            </w:pPr>
            <w:r w:rsidRPr="00611229">
              <w:rPr>
                <w:rFonts w:cstheme="minorHAnsi"/>
              </w:rPr>
              <w:t>Weeks</w:t>
            </w:r>
            <w:r w:rsidRPr="00611229">
              <w:rPr>
                <w:rFonts w:cstheme="minorHAnsi"/>
                <w:spacing w:val="-1"/>
              </w:rPr>
              <w:t xml:space="preserve"> </w:t>
            </w:r>
            <w:r>
              <w:rPr>
                <w:rFonts w:cstheme="minorHAnsi"/>
              </w:rPr>
              <w:t>5</w:t>
            </w:r>
            <w:r>
              <w:rPr>
                <w:rFonts w:cstheme="minorHAnsi"/>
                <w:spacing w:val="-1"/>
              </w:rPr>
              <w:t>-8</w:t>
            </w:r>
            <w:r w:rsidRPr="00611229">
              <w:rPr>
                <w:rFonts w:cstheme="minorHAnsi"/>
              </w:rPr>
              <w:t>,</w:t>
            </w:r>
            <w:r w:rsidRPr="00611229">
              <w:rPr>
                <w:rFonts w:cstheme="minorHAnsi"/>
                <w:spacing w:val="-4"/>
              </w:rPr>
              <w:t xml:space="preserve"> </w:t>
            </w:r>
            <w:r w:rsidRPr="00611229">
              <w:rPr>
                <w:rFonts w:cstheme="minorHAnsi"/>
              </w:rPr>
              <w:t>&amp;</w:t>
            </w:r>
            <w:r w:rsidRPr="00611229">
              <w:rPr>
                <w:rFonts w:cstheme="minorHAnsi"/>
                <w:spacing w:val="1"/>
              </w:rPr>
              <w:t xml:space="preserve"> </w:t>
            </w:r>
            <w:r w:rsidRPr="00611229">
              <w:rPr>
                <w:rFonts w:cstheme="minorHAnsi"/>
                <w:spacing w:val="-5"/>
              </w:rPr>
              <w:t>11</w:t>
            </w:r>
            <w:r>
              <w:rPr>
                <w:rFonts w:cstheme="minorHAnsi"/>
                <w:spacing w:val="-5"/>
              </w:rPr>
              <w:t>-15</w:t>
            </w:r>
          </w:p>
        </w:tc>
        <w:tc>
          <w:tcPr>
            <w:tcW w:w="2340" w:type="dxa"/>
          </w:tcPr>
          <w:p w14:paraId="72BECFF5" w14:textId="092A7AE5" w:rsidR="46CEB3D2" w:rsidRDefault="46CEB3D2" w:rsidP="24AEA76F">
            <w:pPr>
              <w:pStyle w:val="TableParagraph"/>
              <w:ind w:right="120"/>
              <w:rPr>
                <w:rFonts w:asciiTheme="minorHAnsi" w:hAnsiTheme="minorHAnsi" w:cstheme="minorBidi"/>
              </w:rPr>
            </w:pPr>
            <w:r w:rsidRPr="24AEA76F">
              <w:rPr>
                <w:rFonts w:asciiTheme="minorHAnsi" w:hAnsiTheme="minorHAnsi" w:cstheme="minorBidi"/>
                <w:b/>
                <w:bCs/>
              </w:rPr>
              <w:t>Field work</w:t>
            </w:r>
          </w:p>
          <w:p w14:paraId="1798623B" w14:textId="56529A48" w:rsidR="24AEA76F" w:rsidRDefault="24AEA76F" w:rsidP="24AEA76F">
            <w:pPr>
              <w:pStyle w:val="TableParagraph"/>
              <w:spacing w:line="251" w:lineRule="exact"/>
              <w:rPr>
                <w:rFonts w:asciiTheme="minorHAnsi" w:hAnsiTheme="minorHAnsi" w:cstheme="minorBidi"/>
              </w:rPr>
            </w:pPr>
          </w:p>
          <w:p w14:paraId="7ECDB672" w14:textId="260387D7" w:rsidR="007675F8" w:rsidRPr="00144D57" w:rsidRDefault="007675F8" w:rsidP="2526F71C">
            <w:pPr>
              <w:pStyle w:val="TableParagraph"/>
              <w:spacing w:line="251" w:lineRule="exact"/>
              <w:rPr>
                <w:rFonts w:asciiTheme="minorHAnsi" w:hAnsiTheme="minorHAnsi" w:cstheme="minorBidi"/>
              </w:rPr>
            </w:pPr>
            <w:r w:rsidRPr="2526F71C">
              <w:rPr>
                <w:rFonts w:asciiTheme="minorHAnsi" w:hAnsiTheme="minorHAnsi" w:cstheme="minorBidi"/>
              </w:rPr>
              <w:t xml:space="preserve">TC will </w:t>
            </w:r>
            <w:r w:rsidR="00790E70" w:rsidRPr="2526F71C">
              <w:rPr>
                <w:rFonts w:asciiTheme="minorHAnsi" w:hAnsiTheme="minorHAnsi" w:cstheme="minorBidi"/>
              </w:rPr>
              <w:t>describe and discuss</w:t>
            </w:r>
            <w:r w:rsidRPr="2526F71C">
              <w:rPr>
                <w:rFonts w:asciiTheme="minorHAnsi" w:hAnsiTheme="minorHAnsi" w:cstheme="minorBidi"/>
              </w:rPr>
              <w:t xml:space="preserve"> </w:t>
            </w:r>
            <w:commentRangeStart w:id="2"/>
            <w:r w:rsidRPr="2526F71C">
              <w:rPr>
                <w:rFonts w:asciiTheme="minorHAnsi" w:hAnsiTheme="minorHAnsi" w:cstheme="minorBidi"/>
              </w:rPr>
              <w:t>by</w:t>
            </w:r>
            <w:commentRangeEnd w:id="2"/>
            <w:r w:rsidRPr="00144D57">
              <w:rPr>
                <w:rStyle w:val="CommentReference"/>
                <w:rFonts w:asciiTheme="minorHAnsi" w:hAnsiTheme="minorHAnsi" w:cstheme="minorBidi"/>
                <w:sz w:val="22"/>
                <w:szCs w:val="22"/>
              </w:rPr>
              <w:commentReference w:id="2"/>
            </w:r>
          </w:p>
          <w:p w14:paraId="57838546" w14:textId="17BEFC06" w:rsidR="008171E2" w:rsidRPr="00EC038E" w:rsidRDefault="008171E2" w:rsidP="008171E2">
            <w:pPr>
              <w:pStyle w:val="TableParagraph"/>
              <w:ind w:right="120"/>
              <w:rPr>
                <w:rFonts w:asciiTheme="minorHAnsi" w:hAnsiTheme="minorHAnsi" w:cstheme="minorHAnsi"/>
              </w:rPr>
            </w:pPr>
            <w:r w:rsidRPr="00144D57">
              <w:rPr>
                <w:rFonts w:asciiTheme="minorHAnsi" w:hAnsiTheme="minorHAnsi" w:cstheme="minorHAnsi"/>
              </w:rPr>
              <w:t>writ</w:t>
            </w:r>
            <w:r w:rsidR="00F0313E" w:rsidRPr="00144D57">
              <w:rPr>
                <w:rFonts w:asciiTheme="minorHAnsi" w:hAnsiTheme="minorHAnsi" w:cstheme="minorHAnsi"/>
              </w:rPr>
              <w:t>ing</w:t>
            </w:r>
            <w:r w:rsidRPr="00144D57">
              <w:rPr>
                <w:rFonts w:asciiTheme="minorHAnsi" w:hAnsiTheme="minorHAnsi" w:cstheme="minorHAnsi"/>
              </w:rPr>
              <w:t xml:space="preserve"> in </w:t>
            </w:r>
            <w:r>
              <w:rPr>
                <w:rFonts w:asciiTheme="minorHAnsi" w:hAnsiTheme="minorHAnsi" w:cstheme="minorHAnsi"/>
              </w:rPr>
              <w:t>online discussion boards</w:t>
            </w:r>
            <w:r w:rsidR="00790E70">
              <w:rPr>
                <w:rFonts w:asciiTheme="minorHAnsi" w:hAnsiTheme="minorHAnsi" w:cstheme="minorHAnsi"/>
              </w:rPr>
              <w:t xml:space="preserve"> </w:t>
            </w:r>
            <w:r w:rsidR="00790E70" w:rsidRPr="00144D57">
              <w:rPr>
                <w:rFonts w:asciiTheme="minorHAnsi" w:hAnsiTheme="minorHAnsi" w:cstheme="minorHAnsi"/>
              </w:rPr>
              <w:t>summarizing field experiences regarding</w:t>
            </w:r>
            <w:r w:rsidR="00572D11" w:rsidRPr="00144D57">
              <w:rPr>
                <w:rFonts w:asciiTheme="minorHAnsi" w:hAnsiTheme="minorHAnsi" w:cstheme="minorHAnsi"/>
              </w:rPr>
              <w:t xml:space="preserve"> reading, writing and</w:t>
            </w:r>
            <w:r w:rsidR="001F0601" w:rsidRPr="00144D57">
              <w:rPr>
                <w:rFonts w:asciiTheme="minorHAnsi" w:hAnsiTheme="minorHAnsi" w:cstheme="minorHAnsi"/>
              </w:rPr>
              <w:t xml:space="preserve"> listening skills taught and observed by their host teacher</w:t>
            </w:r>
            <w:r w:rsidR="001B7508" w:rsidRPr="00144D57">
              <w:rPr>
                <w:rFonts w:asciiTheme="minorHAnsi" w:hAnsiTheme="minorHAnsi" w:cstheme="minorHAnsi"/>
              </w:rPr>
              <w:t xml:space="preserve"> in fieldwork</w:t>
            </w:r>
            <w:r w:rsidRPr="00144D57">
              <w:rPr>
                <w:rFonts w:asciiTheme="minorHAnsi" w:hAnsiTheme="minorHAnsi" w:cstheme="minorHAnsi"/>
              </w:rPr>
              <w:t xml:space="preserve">, and in class, what they </w:t>
            </w:r>
            <w:r w:rsidRPr="00EC038E">
              <w:rPr>
                <w:rFonts w:asciiTheme="minorHAnsi" w:hAnsiTheme="minorHAnsi" w:cstheme="minorHAnsi"/>
              </w:rPr>
              <w:t>reflect</w:t>
            </w:r>
            <w:r>
              <w:rPr>
                <w:rFonts w:asciiTheme="minorHAnsi" w:hAnsiTheme="minorHAnsi" w:cstheme="minorHAnsi"/>
              </w:rPr>
              <w:t>ed</w:t>
            </w:r>
            <w:r w:rsidRPr="00EC038E">
              <w:rPr>
                <w:rFonts w:asciiTheme="minorHAnsi" w:hAnsiTheme="minorHAnsi" w:cstheme="minorHAnsi"/>
                <w:spacing w:val="-8"/>
              </w:rPr>
              <w:t xml:space="preserve"> </w:t>
            </w:r>
            <w:r w:rsidRPr="00EC038E">
              <w:rPr>
                <w:rFonts w:asciiTheme="minorHAnsi" w:hAnsiTheme="minorHAnsi" w:cstheme="minorHAnsi"/>
              </w:rPr>
              <w:t>on</w:t>
            </w:r>
            <w:r w:rsidRPr="00EC038E">
              <w:rPr>
                <w:rFonts w:asciiTheme="minorHAnsi" w:hAnsiTheme="minorHAnsi" w:cstheme="minorHAnsi"/>
                <w:spacing w:val="-11"/>
              </w:rPr>
              <w:t xml:space="preserve"> </w:t>
            </w:r>
            <w:r w:rsidRPr="00EC038E">
              <w:rPr>
                <w:rFonts w:asciiTheme="minorHAnsi" w:hAnsiTheme="minorHAnsi" w:cstheme="minorHAnsi"/>
              </w:rPr>
              <w:t>the</w:t>
            </w:r>
            <w:r w:rsidRPr="00EC038E">
              <w:rPr>
                <w:rFonts w:asciiTheme="minorHAnsi" w:hAnsiTheme="minorHAnsi" w:cstheme="minorHAnsi"/>
                <w:spacing w:val="-10"/>
              </w:rPr>
              <w:t xml:space="preserve"> </w:t>
            </w:r>
            <w:r w:rsidRPr="00EC038E">
              <w:rPr>
                <w:rFonts w:asciiTheme="minorHAnsi" w:hAnsiTheme="minorHAnsi" w:cstheme="minorHAnsi"/>
              </w:rPr>
              <w:t>observation field</w:t>
            </w:r>
            <w:r w:rsidRPr="00EC038E">
              <w:rPr>
                <w:rFonts w:asciiTheme="minorHAnsi" w:hAnsiTheme="minorHAnsi" w:cstheme="minorHAnsi"/>
                <w:spacing w:val="-1"/>
              </w:rPr>
              <w:t xml:space="preserve"> </w:t>
            </w:r>
            <w:r w:rsidRPr="00EC038E">
              <w:rPr>
                <w:rFonts w:asciiTheme="minorHAnsi" w:hAnsiTheme="minorHAnsi" w:cstheme="minorHAnsi"/>
              </w:rPr>
              <w:t>experience</w:t>
            </w:r>
            <w:r w:rsidRPr="00EC038E">
              <w:rPr>
                <w:rFonts w:asciiTheme="minorHAnsi" w:hAnsiTheme="minorHAnsi" w:cstheme="minorHAnsi"/>
                <w:spacing w:val="-3"/>
              </w:rPr>
              <w:t xml:space="preserve"> </w:t>
            </w:r>
            <w:r w:rsidRPr="00EC038E">
              <w:rPr>
                <w:rFonts w:asciiTheme="minorHAnsi" w:hAnsiTheme="minorHAnsi" w:cstheme="minorHAnsi"/>
              </w:rPr>
              <w:t>and</w:t>
            </w:r>
            <w:r w:rsidRPr="00EC038E">
              <w:rPr>
                <w:rFonts w:asciiTheme="minorHAnsi" w:hAnsiTheme="minorHAnsi" w:cstheme="minorHAnsi"/>
                <w:spacing w:val="-1"/>
              </w:rPr>
              <w:t xml:space="preserve"> </w:t>
            </w:r>
            <w:r w:rsidRPr="00EC038E">
              <w:rPr>
                <w:rFonts w:asciiTheme="minorHAnsi" w:hAnsiTheme="minorHAnsi" w:cstheme="minorHAnsi"/>
              </w:rPr>
              <w:t>note listening skills that the teacher used and note what</w:t>
            </w:r>
            <w:r w:rsidRPr="00EC038E">
              <w:rPr>
                <w:rFonts w:asciiTheme="minorHAnsi" w:hAnsiTheme="minorHAnsi" w:cstheme="minorHAnsi"/>
                <w:spacing w:val="-7"/>
              </w:rPr>
              <w:t xml:space="preserve"> </w:t>
            </w:r>
            <w:r>
              <w:rPr>
                <w:rFonts w:asciiTheme="minorHAnsi" w:hAnsiTheme="minorHAnsi" w:cstheme="minorHAnsi"/>
                <w:spacing w:val="-7"/>
              </w:rPr>
              <w:t xml:space="preserve">they will use in their own classrooms. </w:t>
            </w:r>
          </w:p>
          <w:p w14:paraId="49752C0F" w14:textId="7559AA53" w:rsidR="008171E2" w:rsidRPr="00EC038E" w:rsidRDefault="45E3C1A9" w:rsidP="24AEA76F">
            <w:pPr>
              <w:pStyle w:val="TableParagraph"/>
              <w:ind w:right="117"/>
              <w:rPr>
                <w:rFonts w:asciiTheme="minorHAnsi" w:hAnsiTheme="minorHAnsi" w:cstheme="minorBidi"/>
              </w:rPr>
            </w:pPr>
            <w:r w:rsidRPr="24AEA76F">
              <w:rPr>
                <w:rFonts w:cstheme="minorBidi"/>
              </w:rPr>
              <w:t>TC</w:t>
            </w:r>
            <w:r w:rsidR="008171E2" w:rsidRPr="24AEA76F">
              <w:rPr>
                <w:rFonts w:asciiTheme="minorHAnsi" w:hAnsiTheme="minorHAnsi" w:cstheme="minorBidi"/>
              </w:rPr>
              <w:t xml:space="preserve"> will also note any relationships, or </w:t>
            </w:r>
            <w:r w:rsidR="4FDB1264" w:rsidRPr="24AEA76F">
              <w:rPr>
                <w:rFonts w:asciiTheme="minorHAnsi" w:hAnsiTheme="minorHAnsi" w:cstheme="minorBidi"/>
              </w:rPr>
              <w:t>connections</w:t>
            </w:r>
            <w:r w:rsidR="008171E2" w:rsidRPr="24AEA76F">
              <w:rPr>
                <w:rFonts w:asciiTheme="minorHAnsi" w:hAnsiTheme="minorHAnsi" w:cstheme="minorBidi"/>
              </w:rPr>
              <w:t xml:space="preserve"> observed between reading, oral language, and listening that may help to promote reading comprehension. </w:t>
            </w:r>
          </w:p>
          <w:p w14:paraId="4ADA6C24" w14:textId="242F4212" w:rsidR="008171E2" w:rsidRPr="00EC038E" w:rsidRDefault="008171E2" w:rsidP="24AEA76F">
            <w:pPr>
              <w:pStyle w:val="TableParagraph"/>
              <w:ind w:right="117"/>
              <w:rPr>
                <w:rFonts w:asciiTheme="minorHAnsi" w:hAnsiTheme="minorHAnsi" w:cstheme="minorBidi"/>
              </w:rPr>
            </w:pPr>
            <w:r w:rsidRPr="24AEA76F">
              <w:rPr>
                <w:rFonts w:asciiTheme="minorHAnsi" w:hAnsiTheme="minorHAnsi" w:cstheme="minorBidi"/>
              </w:rPr>
              <w:t xml:space="preserve"> </w:t>
            </w:r>
          </w:p>
          <w:p w14:paraId="1305E8D3" w14:textId="18B45DFF" w:rsidR="008171E2" w:rsidRPr="00EC038E" w:rsidRDefault="6F653FC2" w:rsidP="24AEA76F">
            <w:pPr>
              <w:pStyle w:val="TableParagraph"/>
              <w:ind w:right="117"/>
              <w:rPr>
                <w:rFonts w:cstheme="minorBidi"/>
                <w:b/>
                <w:bCs/>
              </w:rPr>
            </w:pPr>
            <w:r w:rsidRPr="24AEA76F">
              <w:rPr>
                <w:rFonts w:cstheme="minorBidi"/>
                <w:b/>
                <w:bCs/>
              </w:rPr>
              <w:t xml:space="preserve">Assessment: </w:t>
            </w:r>
          </w:p>
          <w:p w14:paraId="6BA1E9EB" w14:textId="5118E811" w:rsidR="008171E2" w:rsidRPr="00EC038E" w:rsidRDefault="6F653FC2" w:rsidP="24AEA76F">
            <w:pPr>
              <w:pStyle w:val="TableParagraph"/>
              <w:ind w:right="120"/>
              <w:rPr>
                <w:rFonts w:cstheme="minorBidi"/>
                <w:b/>
                <w:bCs/>
              </w:rPr>
            </w:pPr>
            <w:r w:rsidRPr="24AEA76F">
              <w:rPr>
                <w:rFonts w:cstheme="minorBidi"/>
                <w:b/>
                <w:bCs/>
              </w:rPr>
              <w:t>Lesson plan in</w:t>
            </w:r>
            <w:r w:rsidRPr="24AEA76F">
              <w:rPr>
                <w:rFonts w:cstheme="minorBidi"/>
              </w:rPr>
              <w:t xml:space="preserve"> </w:t>
            </w:r>
            <w:r w:rsidRPr="24AEA76F">
              <w:rPr>
                <w:rFonts w:asciiTheme="minorHAnsi" w:hAnsiTheme="minorHAnsi" w:cstheme="minorBidi"/>
                <w:b/>
                <w:bCs/>
              </w:rPr>
              <w:t>Field work</w:t>
            </w:r>
            <w:r w:rsidRPr="24AEA76F">
              <w:rPr>
                <w:rFonts w:cstheme="minorBidi"/>
              </w:rPr>
              <w:t xml:space="preserve"> (lesson plan rubric used to assess)</w:t>
            </w:r>
          </w:p>
          <w:p w14:paraId="6B9CBC0C" w14:textId="42D6355C" w:rsidR="008171E2" w:rsidRPr="00EC038E" w:rsidRDefault="1FE45064" w:rsidP="2B53D96A">
            <w:pPr>
              <w:pStyle w:val="TableParagraph"/>
              <w:ind w:right="117"/>
              <w:rPr>
                <w:rFonts w:asciiTheme="minorHAnsi" w:hAnsiTheme="minorHAnsi" w:cstheme="minorBidi"/>
              </w:rPr>
            </w:pPr>
            <w:r w:rsidRPr="2B53D96A">
              <w:rPr>
                <w:rFonts w:cstheme="minorBidi"/>
              </w:rPr>
              <w:t>TC</w:t>
            </w:r>
            <w:r w:rsidR="3A629498" w:rsidRPr="2B53D96A">
              <w:rPr>
                <w:rFonts w:asciiTheme="minorHAnsi" w:hAnsiTheme="minorHAnsi" w:cstheme="minorBidi"/>
              </w:rPr>
              <w:t xml:space="preserve"> will specify practice </w:t>
            </w:r>
            <w:r w:rsidR="359E9E5D" w:rsidRPr="2B53D96A">
              <w:rPr>
                <w:rFonts w:asciiTheme="minorHAnsi" w:hAnsiTheme="minorHAnsi" w:cstheme="minorBidi"/>
              </w:rPr>
              <w:t>the</w:t>
            </w:r>
            <w:r w:rsidR="3A629498" w:rsidRPr="2B53D96A">
              <w:rPr>
                <w:rFonts w:asciiTheme="minorHAnsi" w:hAnsiTheme="minorHAnsi" w:cstheme="minorBidi"/>
              </w:rPr>
              <w:t xml:space="preserve"> ‘before, during and after’ reading technique they would choose to use in their classroom and explain</w:t>
            </w:r>
            <w:r w:rsidR="3A629498" w:rsidRPr="2B53D96A">
              <w:rPr>
                <w:rFonts w:asciiTheme="minorHAnsi" w:hAnsiTheme="minorHAnsi" w:cstheme="minorBidi"/>
                <w:spacing w:val="-11"/>
              </w:rPr>
              <w:t xml:space="preserve"> </w:t>
            </w:r>
            <w:r w:rsidR="3A629498" w:rsidRPr="2B53D96A">
              <w:rPr>
                <w:rFonts w:asciiTheme="minorHAnsi" w:hAnsiTheme="minorHAnsi" w:cstheme="minorBidi"/>
              </w:rPr>
              <w:t>why (using citations)</w:t>
            </w:r>
            <w:r w:rsidR="3A629498" w:rsidRPr="2B53D96A">
              <w:rPr>
                <w:rFonts w:asciiTheme="minorHAnsi" w:hAnsiTheme="minorHAnsi" w:cstheme="minorBidi"/>
                <w:spacing w:val="-13"/>
              </w:rPr>
              <w:t xml:space="preserve"> </w:t>
            </w:r>
            <w:r w:rsidR="3A629498" w:rsidRPr="2B53D96A">
              <w:rPr>
                <w:rFonts w:asciiTheme="minorHAnsi" w:hAnsiTheme="minorHAnsi" w:cstheme="minorBidi"/>
              </w:rPr>
              <w:t>they</w:t>
            </w:r>
            <w:r w:rsidR="3A629498" w:rsidRPr="2B53D96A">
              <w:rPr>
                <w:rFonts w:asciiTheme="minorHAnsi" w:hAnsiTheme="minorHAnsi" w:cstheme="minorBidi"/>
                <w:spacing w:val="-11"/>
              </w:rPr>
              <w:t xml:space="preserve"> </w:t>
            </w:r>
            <w:r w:rsidR="3A629498" w:rsidRPr="2B53D96A">
              <w:rPr>
                <w:rFonts w:asciiTheme="minorHAnsi" w:hAnsiTheme="minorHAnsi" w:cstheme="minorBidi"/>
              </w:rPr>
              <w:t>selected those</w:t>
            </w:r>
            <w:r w:rsidR="3A629498" w:rsidRPr="2B53D96A">
              <w:rPr>
                <w:rFonts w:asciiTheme="minorHAnsi" w:hAnsiTheme="minorHAnsi" w:cstheme="minorBidi"/>
                <w:spacing w:val="-6"/>
              </w:rPr>
              <w:t xml:space="preserve"> </w:t>
            </w:r>
            <w:r w:rsidR="3A629498" w:rsidRPr="2B53D96A">
              <w:rPr>
                <w:rFonts w:asciiTheme="minorHAnsi" w:hAnsiTheme="minorHAnsi" w:cstheme="minorBidi"/>
              </w:rPr>
              <w:t>specific</w:t>
            </w:r>
            <w:r w:rsidR="3A629498" w:rsidRPr="2B53D96A">
              <w:rPr>
                <w:rFonts w:asciiTheme="minorHAnsi" w:hAnsiTheme="minorHAnsi" w:cstheme="minorBidi"/>
                <w:spacing w:val="-3"/>
              </w:rPr>
              <w:t xml:space="preserve"> </w:t>
            </w:r>
            <w:r w:rsidR="3A629498" w:rsidRPr="2B53D96A">
              <w:rPr>
                <w:rFonts w:asciiTheme="minorHAnsi" w:hAnsiTheme="minorHAnsi" w:cstheme="minorBidi"/>
                <w:spacing w:val="-2"/>
              </w:rPr>
              <w:t>techniques.</w:t>
            </w:r>
          </w:p>
          <w:p w14:paraId="76E70E98" w14:textId="77777777" w:rsidR="008171E2" w:rsidRPr="00EC038E" w:rsidRDefault="008171E2" w:rsidP="008171E2">
            <w:pPr>
              <w:pStyle w:val="TableParagraph"/>
              <w:spacing w:before="252"/>
              <w:rPr>
                <w:rFonts w:asciiTheme="minorHAnsi" w:hAnsiTheme="minorHAnsi" w:cstheme="minorHAnsi"/>
              </w:rPr>
            </w:pPr>
          </w:p>
          <w:p w14:paraId="1927CF56" w14:textId="61CD7240" w:rsidR="008171E2" w:rsidRPr="00EC038E" w:rsidRDefault="00AD4CA5" w:rsidP="008171E2">
            <w:pPr>
              <w:rPr>
                <w:rFonts w:cstheme="minorHAnsi"/>
              </w:rPr>
            </w:pPr>
            <w:r w:rsidRPr="00144D57">
              <w:rPr>
                <w:rFonts w:cstheme="minorHAnsi"/>
              </w:rPr>
              <w:t>TC</w:t>
            </w:r>
            <w:r w:rsidR="008171E2" w:rsidRPr="00144D57">
              <w:rPr>
                <w:rFonts w:cstheme="minorHAnsi"/>
              </w:rPr>
              <w:t xml:space="preserve"> </w:t>
            </w:r>
            <w:r w:rsidR="008171E2" w:rsidRPr="00EC038E">
              <w:rPr>
                <w:rFonts w:cstheme="minorHAnsi"/>
              </w:rPr>
              <w:t xml:space="preserve">will read </w:t>
            </w:r>
            <w:r w:rsidR="008171E2">
              <w:rPr>
                <w:rFonts w:cstheme="minorHAnsi"/>
              </w:rPr>
              <w:t>two</w:t>
            </w:r>
            <w:r w:rsidR="008171E2" w:rsidRPr="00EC038E">
              <w:rPr>
                <w:rFonts w:cstheme="minorHAnsi"/>
              </w:rPr>
              <w:t xml:space="preserve"> </w:t>
            </w:r>
            <w:r w:rsidR="008171E2">
              <w:rPr>
                <w:rFonts w:cstheme="minorHAnsi"/>
              </w:rPr>
              <w:t>Native American-authored</w:t>
            </w:r>
            <w:r w:rsidR="008171E2" w:rsidRPr="00EC038E">
              <w:rPr>
                <w:rFonts w:cstheme="minorHAnsi"/>
              </w:rPr>
              <w:t xml:space="preserve"> picture book to elementary level students at least twice over the course of the semester as part of their field experience. Each experience</w:t>
            </w:r>
            <w:r w:rsidR="008171E2" w:rsidRPr="00EC038E">
              <w:rPr>
                <w:rFonts w:cstheme="minorHAnsi"/>
                <w:spacing w:val="-12"/>
              </w:rPr>
              <w:t xml:space="preserve"> </w:t>
            </w:r>
            <w:r w:rsidR="008171E2" w:rsidRPr="00EC038E">
              <w:rPr>
                <w:rFonts w:cstheme="minorHAnsi"/>
              </w:rPr>
              <w:t>must</w:t>
            </w:r>
            <w:r w:rsidR="008171E2" w:rsidRPr="00EC038E">
              <w:rPr>
                <w:rFonts w:cstheme="minorHAnsi"/>
                <w:spacing w:val="-10"/>
              </w:rPr>
              <w:t xml:space="preserve"> </w:t>
            </w:r>
            <w:r w:rsidR="008171E2">
              <w:rPr>
                <w:rFonts w:cstheme="minorHAnsi"/>
              </w:rPr>
              <w:t xml:space="preserve">differ in </w:t>
            </w:r>
            <w:r w:rsidR="008171E2" w:rsidRPr="00EC038E">
              <w:rPr>
                <w:rFonts w:cstheme="minorHAnsi"/>
              </w:rPr>
              <w:t>the number of children they read to</w:t>
            </w:r>
            <w:r w:rsidR="008171E2">
              <w:rPr>
                <w:rFonts w:cstheme="minorHAnsi"/>
              </w:rPr>
              <w:t xml:space="preserve"> (e.g., K-2, or 3-5, etc.)</w:t>
            </w:r>
            <w:r w:rsidR="008171E2" w:rsidRPr="00EC038E">
              <w:rPr>
                <w:rFonts w:cstheme="minorHAnsi"/>
              </w:rPr>
              <w:t xml:space="preserve">. </w:t>
            </w:r>
            <w:r w:rsidRPr="00144D57">
              <w:rPr>
                <w:rFonts w:cstheme="minorHAnsi"/>
              </w:rPr>
              <w:t>TC</w:t>
            </w:r>
            <w:r w:rsidR="008171E2" w:rsidRPr="00EC038E">
              <w:rPr>
                <w:rFonts w:cstheme="minorHAnsi"/>
              </w:rPr>
              <w:t xml:space="preserve"> will note the audience and how using a variety of listening</w:t>
            </w:r>
            <w:r w:rsidR="008171E2">
              <w:rPr>
                <w:rFonts w:cstheme="minorHAnsi"/>
              </w:rPr>
              <w:t xml:space="preserve"> and questioning</w:t>
            </w:r>
            <w:r w:rsidR="008171E2" w:rsidRPr="00EC038E">
              <w:rPr>
                <w:rFonts w:cstheme="minorHAnsi"/>
              </w:rPr>
              <w:t xml:space="preserve"> techniques impacts the effectiveness of the reading experience.</w:t>
            </w:r>
          </w:p>
          <w:p w14:paraId="76D053A4" w14:textId="1EEF67AA" w:rsidR="008171E2" w:rsidRPr="00611229" w:rsidRDefault="45E3C1A9" w:rsidP="24AEA76F">
            <w:pPr>
              <w:pStyle w:val="TableParagraph"/>
              <w:ind w:right="70"/>
              <w:rPr>
                <w:rFonts w:asciiTheme="minorHAnsi" w:hAnsiTheme="minorHAnsi" w:cstheme="minorBidi"/>
              </w:rPr>
            </w:pPr>
            <w:r w:rsidRPr="24AEA76F">
              <w:rPr>
                <w:rFonts w:cstheme="minorBidi"/>
              </w:rPr>
              <w:t>TC</w:t>
            </w:r>
            <w:r w:rsidR="008171E2" w:rsidRPr="24AEA76F">
              <w:rPr>
                <w:rFonts w:asciiTheme="minorHAnsi" w:hAnsiTheme="minorHAnsi" w:cstheme="minorBidi"/>
                <w:spacing w:val="-12"/>
              </w:rPr>
              <w:t xml:space="preserve"> </w:t>
            </w:r>
            <w:r w:rsidR="008171E2" w:rsidRPr="24AEA76F">
              <w:rPr>
                <w:rFonts w:asciiTheme="minorHAnsi" w:hAnsiTheme="minorHAnsi" w:cstheme="minorBidi"/>
              </w:rPr>
              <w:t>will</w:t>
            </w:r>
            <w:r w:rsidR="008171E2" w:rsidRPr="24AEA76F">
              <w:rPr>
                <w:rFonts w:asciiTheme="minorHAnsi" w:hAnsiTheme="minorHAnsi" w:cstheme="minorBidi"/>
                <w:spacing w:val="-11"/>
              </w:rPr>
              <w:t xml:space="preserve"> </w:t>
            </w:r>
            <w:r w:rsidR="008171E2" w:rsidRPr="24AEA76F">
              <w:rPr>
                <w:rFonts w:asciiTheme="minorHAnsi" w:hAnsiTheme="minorHAnsi" w:cstheme="minorBidi"/>
              </w:rPr>
              <w:t>create, modify and teach two mini-lessons with students</w:t>
            </w:r>
            <w:r w:rsidR="5D736964" w:rsidRPr="24AEA76F">
              <w:rPr>
                <w:rFonts w:asciiTheme="minorHAnsi" w:hAnsiTheme="minorHAnsi" w:cstheme="minorBidi"/>
              </w:rPr>
              <w:t xml:space="preserve">, graded with a rubric, and </w:t>
            </w:r>
            <w:r w:rsidRPr="24AEA76F">
              <w:rPr>
                <w:rFonts w:cstheme="minorBidi"/>
              </w:rPr>
              <w:t>T</w:t>
            </w:r>
            <w:r w:rsidR="138B1E2D" w:rsidRPr="24AEA76F">
              <w:rPr>
                <w:rFonts w:cstheme="minorBidi"/>
              </w:rPr>
              <w:t>C</w:t>
            </w:r>
            <w:r w:rsidR="0C583CE9" w:rsidRPr="24AEA76F">
              <w:rPr>
                <w:rFonts w:cstheme="minorBidi"/>
              </w:rPr>
              <w:t xml:space="preserve"> </w:t>
            </w:r>
            <w:r w:rsidR="008171E2" w:rsidRPr="24AEA76F">
              <w:rPr>
                <w:rFonts w:asciiTheme="minorHAnsi" w:hAnsiTheme="minorHAnsi" w:cstheme="minorBidi"/>
              </w:rPr>
              <w:t>will reflect on their first and second</w:t>
            </w:r>
            <w:r w:rsidR="008171E2" w:rsidRPr="24AEA76F">
              <w:rPr>
                <w:rFonts w:asciiTheme="minorHAnsi" w:hAnsiTheme="minorHAnsi" w:cstheme="minorBidi"/>
                <w:spacing w:val="40"/>
              </w:rPr>
              <w:t xml:space="preserve"> </w:t>
            </w:r>
            <w:r w:rsidR="008171E2" w:rsidRPr="24AEA76F">
              <w:rPr>
                <w:rFonts w:asciiTheme="minorHAnsi" w:hAnsiTheme="minorHAnsi" w:cstheme="minorBidi"/>
              </w:rPr>
              <w:t xml:space="preserve">lesson experience to demonstrate how </w:t>
            </w:r>
            <w:r w:rsidR="0C583CE9" w:rsidRPr="24AEA76F">
              <w:rPr>
                <w:rFonts w:asciiTheme="minorHAnsi" w:hAnsiTheme="minorHAnsi" w:cstheme="minorBidi"/>
              </w:rPr>
              <w:t>TC</w:t>
            </w:r>
            <w:r w:rsidR="008171E2" w:rsidRPr="24AEA76F">
              <w:rPr>
                <w:rFonts w:asciiTheme="minorHAnsi" w:hAnsiTheme="minorHAnsi" w:cstheme="minorBidi"/>
              </w:rPr>
              <w:t xml:space="preserve"> classroom interactions helped to develop children’s spoken, nonverbal and visual language. T</w:t>
            </w:r>
            <w:r w:rsidR="0C583CE9" w:rsidRPr="24AEA76F">
              <w:rPr>
                <w:rFonts w:asciiTheme="minorHAnsi" w:hAnsiTheme="minorHAnsi" w:cstheme="minorBidi"/>
              </w:rPr>
              <w:t xml:space="preserve">C must </w:t>
            </w:r>
            <w:r w:rsidR="008171E2" w:rsidRPr="24AEA76F">
              <w:rPr>
                <w:rFonts w:asciiTheme="minorHAnsi" w:hAnsiTheme="minorHAnsi" w:cstheme="minorBidi"/>
              </w:rPr>
              <w:t>write in a discussion post about what they did to encourage effective communication with</w:t>
            </w:r>
            <w:r w:rsidR="008171E2" w:rsidRPr="24AEA76F">
              <w:rPr>
                <w:rFonts w:asciiTheme="minorHAnsi" w:hAnsiTheme="minorHAnsi" w:cstheme="minorBidi"/>
                <w:spacing w:val="-12"/>
              </w:rPr>
              <w:t xml:space="preserve"> </w:t>
            </w:r>
            <w:r w:rsidR="008171E2" w:rsidRPr="24AEA76F">
              <w:rPr>
                <w:rFonts w:asciiTheme="minorHAnsi" w:hAnsiTheme="minorHAnsi" w:cstheme="minorBidi"/>
              </w:rPr>
              <w:t>the</w:t>
            </w:r>
            <w:r w:rsidR="008171E2" w:rsidRPr="24AEA76F">
              <w:rPr>
                <w:rFonts w:asciiTheme="minorHAnsi" w:hAnsiTheme="minorHAnsi" w:cstheme="minorBidi"/>
                <w:spacing w:val="-10"/>
              </w:rPr>
              <w:t xml:space="preserve"> </w:t>
            </w:r>
            <w:r w:rsidR="008171E2" w:rsidRPr="24AEA76F">
              <w:rPr>
                <w:rFonts w:asciiTheme="minorHAnsi" w:hAnsiTheme="minorHAnsi" w:cstheme="minorBidi"/>
              </w:rPr>
              <w:t>varying</w:t>
            </w:r>
            <w:r w:rsidR="008171E2" w:rsidRPr="24AEA76F">
              <w:rPr>
                <w:rFonts w:asciiTheme="minorHAnsi" w:hAnsiTheme="minorHAnsi" w:cstheme="minorBidi"/>
                <w:spacing w:val="-12"/>
              </w:rPr>
              <w:t xml:space="preserve"> </w:t>
            </w:r>
            <w:r w:rsidR="008171E2" w:rsidRPr="24AEA76F">
              <w:rPr>
                <w:rFonts w:asciiTheme="minorHAnsi" w:hAnsiTheme="minorHAnsi" w:cstheme="minorBidi"/>
              </w:rPr>
              <w:t xml:space="preserve">audience for each field students observed. </w:t>
            </w:r>
            <w:r w:rsidRPr="24AEA76F">
              <w:rPr>
                <w:rFonts w:cstheme="minorBidi"/>
              </w:rPr>
              <w:t>TC</w:t>
            </w:r>
            <w:r w:rsidR="008171E2" w:rsidRPr="24AEA76F">
              <w:rPr>
                <w:rFonts w:asciiTheme="minorHAnsi" w:hAnsiTheme="minorHAnsi" w:cstheme="minorBidi"/>
              </w:rPr>
              <w:t xml:space="preserve"> must demonstrate a lower elementary and upper elementary classroom experience. </w:t>
            </w:r>
            <w:r w:rsidRPr="24AEA76F">
              <w:rPr>
                <w:rFonts w:cstheme="minorBidi"/>
              </w:rPr>
              <w:t>TC</w:t>
            </w:r>
            <w:r w:rsidR="008171E2" w:rsidRPr="24AEA76F">
              <w:rPr>
                <w:rFonts w:asciiTheme="minorHAnsi" w:hAnsiTheme="minorHAnsi" w:cstheme="minorBidi"/>
                <w:spacing w:val="40"/>
              </w:rPr>
              <w:t xml:space="preserve"> </w:t>
            </w:r>
            <w:r w:rsidR="008171E2" w:rsidRPr="24AEA76F">
              <w:rPr>
                <w:rFonts w:asciiTheme="minorHAnsi" w:hAnsiTheme="minorHAnsi" w:cstheme="minorBidi"/>
              </w:rPr>
              <w:t>will respond to the difference they encountered when interacting with the varied</w:t>
            </w:r>
            <w:r w:rsidR="008171E2" w:rsidRPr="24AEA76F">
              <w:rPr>
                <w:rFonts w:asciiTheme="minorHAnsi" w:hAnsiTheme="minorHAnsi" w:cstheme="minorBidi"/>
                <w:spacing w:val="-11"/>
              </w:rPr>
              <w:t xml:space="preserve"> </w:t>
            </w:r>
            <w:r w:rsidR="008171E2" w:rsidRPr="24AEA76F">
              <w:rPr>
                <w:rFonts w:asciiTheme="minorHAnsi" w:hAnsiTheme="minorHAnsi" w:cstheme="minorBidi"/>
              </w:rPr>
              <w:t>audience</w:t>
            </w:r>
            <w:r w:rsidR="008171E2" w:rsidRPr="24AEA76F">
              <w:rPr>
                <w:rFonts w:asciiTheme="minorHAnsi" w:hAnsiTheme="minorHAnsi" w:cstheme="minorBidi"/>
                <w:spacing w:val="-13"/>
              </w:rPr>
              <w:t xml:space="preserve"> </w:t>
            </w:r>
            <w:r w:rsidR="008171E2" w:rsidRPr="24AEA76F">
              <w:rPr>
                <w:rFonts w:asciiTheme="minorHAnsi" w:hAnsiTheme="minorHAnsi" w:cstheme="minorBidi"/>
              </w:rPr>
              <w:t>and</w:t>
            </w:r>
            <w:r w:rsidR="008171E2" w:rsidRPr="24AEA76F">
              <w:rPr>
                <w:rFonts w:asciiTheme="minorHAnsi" w:hAnsiTheme="minorHAnsi" w:cstheme="minorBidi"/>
                <w:spacing w:val="-11"/>
              </w:rPr>
              <w:t xml:space="preserve"> </w:t>
            </w:r>
            <w:r w:rsidR="008171E2" w:rsidRPr="24AEA76F">
              <w:rPr>
                <w:rFonts w:asciiTheme="minorHAnsi" w:hAnsiTheme="minorHAnsi" w:cstheme="minorBidi"/>
              </w:rPr>
              <w:t xml:space="preserve">how </w:t>
            </w:r>
            <w:r w:rsidR="23ED0C81" w:rsidRPr="24AEA76F">
              <w:rPr>
                <w:rFonts w:asciiTheme="minorHAnsi" w:hAnsiTheme="minorHAnsi" w:cstheme="minorBidi"/>
              </w:rPr>
              <w:t>it was</w:t>
            </w:r>
            <w:r w:rsidR="008171E2" w:rsidRPr="24AEA76F">
              <w:rPr>
                <w:rFonts w:asciiTheme="minorHAnsi" w:hAnsiTheme="minorHAnsi" w:cstheme="minorBidi"/>
              </w:rPr>
              <w:t xml:space="preserve"> the same.</w:t>
            </w:r>
          </w:p>
          <w:p w14:paraId="3671C44C" w14:textId="0D605CD8" w:rsidR="008171E2" w:rsidRPr="00C4768F" w:rsidRDefault="00AD4CA5" w:rsidP="00AD4CA5">
            <w:pPr>
              <w:pStyle w:val="TableParagraph"/>
              <w:spacing w:line="276" w:lineRule="auto"/>
              <w:ind w:left="-20" w:right="67"/>
              <w:rPr>
                <w:rFonts w:asciiTheme="minorHAnsi" w:hAnsiTheme="minorHAnsi" w:cstheme="minorHAnsi"/>
              </w:rPr>
            </w:pPr>
            <w:r w:rsidRPr="006D02D8">
              <w:rPr>
                <w:rFonts w:cstheme="minorHAnsi"/>
              </w:rPr>
              <w:t>TC</w:t>
            </w:r>
            <w:r w:rsidR="008171E2" w:rsidRPr="00611229">
              <w:rPr>
                <w:rFonts w:asciiTheme="minorHAnsi" w:hAnsiTheme="minorHAnsi" w:cstheme="minorHAnsi"/>
              </w:rPr>
              <w:t xml:space="preserve"> will also be asked to reflect </w:t>
            </w:r>
            <w:r w:rsidR="00B31650">
              <w:rPr>
                <w:rFonts w:asciiTheme="minorHAnsi" w:hAnsiTheme="minorHAnsi" w:cstheme="minorHAnsi"/>
              </w:rPr>
              <w:t xml:space="preserve">in class discussions (graded with a rubric) </w:t>
            </w:r>
            <w:r w:rsidR="008171E2" w:rsidRPr="00611229">
              <w:rPr>
                <w:rFonts w:asciiTheme="minorHAnsi" w:hAnsiTheme="minorHAnsi" w:cstheme="minorHAnsi"/>
              </w:rPr>
              <w:t>on the listening</w:t>
            </w:r>
            <w:r w:rsidR="008171E2" w:rsidRPr="00611229">
              <w:rPr>
                <w:rFonts w:asciiTheme="minorHAnsi" w:hAnsiTheme="minorHAnsi" w:cstheme="minorHAnsi"/>
                <w:spacing w:val="-7"/>
              </w:rPr>
              <w:t xml:space="preserve"> </w:t>
            </w:r>
            <w:r w:rsidR="008171E2" w:rsidRPr="00611229">
              <w:rPr>
                <w:rFonts w:asciiTheme="minorHAnsi" w:hAnsiTheme="minorHAnsi" w:cstheme="minorHAnsi"/>
              </w:rPr>
              <w:t>techniques</w:t>
            </w:r>
            <w:r w:rsidR="008171E2" w:rsidRPr="00611229">
              <w:rPr>
                <w:rFonts w:asciiTheme="minorHAnsi" w:hAnsiTheme="minorHAnsi" w:cstheme="minorHAnsi"/>
                <w:spacing w:val="-6"/>
              </w:rPr>
              <w:t xml:space="preserve"> </w:t>
            </w:r>
            <w:r w:rsidR="008171E2" w:rsidRPr="00611229">
              <w:rPr>
                <w:rFonts w:asciiTheme="minorHAnsi" w:hAnsiTheme="minorHAnsi" w:cstheme="minorHAnsi"/>
              </w:rPr>
              <w:t>they used for both audiences: What went well? What would you do differently?</w:t>
            </w:r>
            <w:r w:rsidR="008171E2" w:rsidRPr="00611229">
              <w:rPr>
                <w:rFonts w:asciiTheme="minorHAnsi" w:hAnsiTheme="minorHAnsi" w:cstheme="minorHAnsi"/>
                <w:spacing w:val="40"/>
              </w:rPr>
              <w:t xml:space="preserve"> </w:t>
            </w:r>
            <w:r w:rsidR="008171E2" w:rsidRPr="00611229">
              <w:rPr>
                <w:rFonts w:asciiTheme="minorHAnsi" w:hAnsiTheme="minorHAnsi" w:cstheme="minorHAnsi"/>
              </w:rPr>
              <w:t>Did you note different listening techniques</w:t>
            </w:r>
            <w:r w:rsidR="008171E2" w:rsidRPr="00611229">
              <w:rPr>
                <w:rFonts w:asciiTheme="minorHAnsi" w:hAnsiTheme="minorHAnsi" w:cstheme="minorHAnsi"/>
                <w:spacing w:val="-14"/>
              </w:rPr>
              <w:t xml:space="preserve"> </w:t>
            </w:r>
            <w:r w:rsidR="008171E2" w:rsidRPr="00611229">
              <w:rPr>
                <w:rFonts w:asciiTheme="minorHAnsi" w:hAnsiTheme="minorHAnsi" w:cstheme="minorHAnsi"/>
              </w:rPr>
              <w:t>worked</w:t>
            </w:r>
            <w:r w:rsidR="008171E2" w:rsidRPr="00611229">
              <w:rPr>
                <w:rFonts w:asciiTheme="minorHAnsi" w:hAnsiTheme="minorHAnsi" w:cstheme="minorHAnsi"/>
                <w:spacing w:val="-14"/>
              </w:rPr>
              <w:t xml:space="preserve"> </w:t>
            </w:r>
            <w:r w:rsidR="008171E2" w:rsidRPr="00611229">
              <w:rPr>
                <w:rFonts w:asciiTheme="minorHAnsi" w:hAnsiTheme="minorHAnsi" w:cstheme="minorHAnsi"/>
              </w:rPr>
              <w:t>better with one grade level</w:t>
            </w:r>
            <w:r w:rsidR="008171E2" w:rsidRPr="00611229">
              <w:rPr>
                <w:rFonts w:asciiTheme="minorHAnsi" w:hAnsiTheme="minorHAnsi" w:cstheme="minorHAnsi"/>
                <w:spacing w:val="40"/>
              </w:rPr>
              <w:t xml:space="preserve"> </w:t>
            </w:r>
            <w:r w:rsidR="008171E2" w:rsidRPr="00611229">
              <w:rPr>
                <w:rFonts w:asciiTheme="minorHAnsi" w:hAnsiTheme="minorHAnsi" w:cstheme="minorHAnsi"/>
              </w:rPr>
              <w:t xml:space="preserve">over the other? </w:t>
            </w:r>
            <w:r w:rsidRPr="006D02D8">
              <w:rPr>
                <w:rFonts w:cstheme="minorHAnsi"/>
              </w:rPr>
              <w:t>TC</w:t>
            </w:r>
            <w:r w:rsidR="008171E2" w:rsidRPr="006D02D8">
              <w:rPr>
                <w:rFonts w:asciiTheme="minorHAnsi" w:hAnsiTheme="minorHAnsi" w:cstheme="minorHAnsi"/>
              </w:rPr>
              <w:t xml:space="preserve"> </w:t>
            </w:r>
            <w:r w:rsidR="008171E2" w:rsidRPr="00611229">
              <w:rPr>
                <w:rFonts w:asciiTheme="minorHAnsi" w:hAnsiTheme="minorHAnsi" w:cstheme="minorHAnsi"/>
              </w:rPr>
              <w:t xml:space="preserve">will also include the </w:t>
            </w:r>
            <w:r w:rsidR="008171E2" w:rsidRPr="00611229">
              <w:rPr>
                <w:rFonts w:asciiTheme="minorHAnsi" w:hAnsiTheme="minorHAnsi" w:cstheme="minorHAnsi"/>
                <w:spacing w:val="-2"/>
              </w:rPr>
              <w:t>classroom</w:t>
            </w:r>
            <w:r w:rsidR="008171E2" w:rsidRPr="00611229">
              <w:rPr>
                <w:rFonts w:asciiTheme="minorHAnsi" w:hAnsiTheme="minorHAnsi" w:cstheme="minorHAnsi"/>
                <w:spacing w:val="80"/>
              </w:rPr>
              <w:t xml:space="preserve"> </w:t>
            </w:r>
            <w:r w:rsidR="008171E2" w:rsidRPr="00611229">
              <w:rPr>
                <w:rFonts w:asciiTheme="minorHAnsi" w:hAnsiTheme="minorHAnsi" w:cstheme="minorHAnsi"/>
                <w:spacing w:val="-2"/>
              </w:rPr>
              <w:t>demographics.</w:t>
            </w:r>
          </w:p>
        </w:tc>
        <w:tc>
          <w:tcPr>
            <w:tcW w:w="1350" w:type="dxa"/>
          </w:tcPr>
          <w:p w14:paraId="357484B3" w14:textId="77777777" w:rsidR="00144D57" w:rsidRDefault="008171E2" w:rsidP="008171E2">
            <w:pPr>
              <w:rPr>
                <w:spacing w:val="-2"/>
              </w:rPr>
            </w:pPr>
            <w:r>
              <w:t xml:space="preserve">Engage with children in a </w:t>
            </w:r>
            <w:r>
              <w:rPr>
                <w:spacing w:val="-2"/>
              </w:rPr>
              <w:t xml:space="preserve">classroom </w:t>
            </w:r>
            <w:r>
              <w:t>with a selection of materials that match</w:t>
            </w:r>
            <w:r>
              <w:rPr>
                <w:spacing w:val="-14"/>
              </w:rPr>
              <w:t xml:space="preserve"> </w:t>
            </w:r>
            <w:r>
              <w:t xml:space="preserve">reading </w:t>
            </w:r>
            <w:r>
              <w:rPr>
                <w:spacing w:val="-2"/>
              </w:rPr>
              <w:t xml:space="preserve">levels, interests, </w:t>
            </w:r>
            <w:r>
              <w:t xml:space="preserve">cultural, and </w:t>
            </w:r>
            <w:r>
              <w:rPr>
                <w:spacing w:val="-2"/>
              </w:rPr>
              <w:t>linguistic back</w:t>
            </w:r>
            <w:r w:rsidR="00144D57">
              <w:rPr>
                <w:spacing w:val="-2"/>
              </w:rPr>
              <w:t>-</w:t>
            </w:r>
          </w:p>
          <w:p w14:paraId="458476D8" w14:textId="52138AFD" w:rsidR="008171E2" w:rsidRPr="00715994" w:rsidRDefault="008171E2" w:rsidP="008171E2">
            <w:pPr>
              <w:rPr>
                <w:rFonts w:eastAsia="Times New Roman" w:cstheme="minorHAnsi"/>
              </w:rPr>
            </w:pPr>
            <w:r>
              <w:rPr>
                <w:spacing w:val="-2"/>
              </w:rPr>
              <w:t>grounds</w:t>
            </w:r>
          </w:p>
        </w:tc>
        <w:tc>
          <w:tcPr>
            <w:tcW w:w="1530" w:type="dxa"/>
          </w:tcPr>
          <w:p w14:paraId="79CBF433" w14:textId="64BCA40B" w:rsidR="03425BF3" w:rsidRDefault="03425BF3" w:rsidP="0BC5AAEC">
            <w:pPr>
              <w:rPr>
                <w:rFonts w:eastAsia="Times New Roman"/>
              </w:rPr>
            </w:pPr>
            <w:r w:rsidRPr="0BC5AAEC">
              <w:rPr>
                <w:rFonts w:ascii="Calibri" w:hAnsi="Calibri" w:cs="Calibri"/>
              </w:rPr>
              <w:t>ZAAGI’ IDIWIN – Loving and Caring</w:t>
            </w:r>
          </w:p>
          <w:p w14:paraId="19F02695" w14:textId="15CC579E" w:rsidR="0BC5AAEC" w:rsidRDefault="0BC5AAEC" w:rsidP="0BC5AAEC">
            <w:pPr>
              <w:rPr>
                <w:rFonts w:ascii="Calibri" w:hAnsi="Calibri" w:cs="Calibri"/>
              </w:rPr>
            </w:pPr>
          </w:p>
          <w:p w14:paraId="64152700" w14:textId="25ED8DA8" w:rsidR="008171E2" w:rsidRPr="008171E2" w:rsidRDefault="008171E2" w:rsidP="0F158AFC">
            <w:pPr>
              <w:rPr>
                <w:rFonts w:ascii="Calibri" w:hAnsi="Calibri" w:cs="Calibri"/>
              </w:rPr>
            </w:pPr>
          </w:p>
        </w:tc>
      </w:tr>
      <w:tr w:rsidR="007D1C90" w14:paraId="4DD579BD" w14:textId="77777777" w:rsidTr="2B53D96A">
        <w:trPr>
          <w:cnfStyle w:val="000000100000" w:firstRow="0" w:lastRow="0" w:firstColumn="0" w:lastColumn="0" w:oddVBand="0" w:evenVBand="0" w:oddHBand="1" w:evenHBand="0" w:firstRowFirstColumn="0" w:firstRowLastColumn="0" w:lastRowFirstColumn="0" w:lastRowLastColumn="0"/>
          <w:trHeight w:val="300"/>
        </w:trPr>
        <w:tc>
          <w:tcPr>
            <w:tcW w:w="990" w:type="dxa"/>
          </w:tcPr>
          <w:p w14:paraId="654DE753" w14:textId="75FE4462" w:rsidR="007D1C90" w:rsidRPr="0F158AFC" w:rsidRDefault="6F6C5C6F" w:rsidP="6F50E95D">
            <w:pPr>
              <w:rPr>
                <w:rFonts w:ascii="Calibri" w:eastAsia="Calibri" w:hAnsi="Calibri"/>
                <w:color w:val="000000" w:themeColor="text1"/>
              </w:rPr>
            </w:pPr>
            <w:r w:rsidRPr="6F50E95D">
              <w:rPr>
                <w:rFonts w:ascii="Calibri" w:eastAsia="Calibri" w:hAnsi="Calibri"/>
                <w:color w:val="000000" w:themeColor="text1"/>
              </w:rPr>
              <w:t>(2)    phonological and phonemic awareness, including:</w:t>
            </w:r>
          </w:p>
        </w:tc>
        <w:tc>
          <w:tcPr>
            <w:tcW w:w="1890" w:type="dxa"/>
          </w:tcPr>
          <w:p w14:paraId="058EADEE" w14:textId="0717A613" w:rsidR="007D1C90" w:rsidRPr="0F158AFC" w:rsidRDefault="6F6C5C6F" w:rsidP="6F50E95D">
            <w:pPr>
              <w:rPr>
                <w:rFonts w:ascii="Calibri" w:eastAsia="Calibri" w:hAnsi="Calibri"/>
                <w:color w:val="000000" w:themeColor="text1"/>
              </w:rPr>
            </w:pPr>
            <w:r w:rsidRPr="6F50E95D">
              <w:rPr>
                <w:rFonts w:ascii="Calibri" w:eastAsia="Calibri" w:hAnsi="Calibri"/>
                <w:color w:val="000000" w:themeColor="text1"/>
              </w:rPr>
              <w:t xml:space="preserve">    </w:t>
            </w:r>
          </w:p>
          <w:p w14:paraId="2DBFAEE3" w14:textId="432AB569" w:rsidR="007D1C90" w:rsidRPr="0F158AFC" w:rsidRDefault="6F6C5C6F" w:rsidP="0F158AFC">
            <w:r w:rsidRPr="6F50E95D">
              <w:rPr>
                <w:rFonts w:ascii="Calibri" w:eastAsia="Calibri" w:hAnsi="Calibri"/>
                <w:color w:val="000000" w:themeColor="text1"/>
              </w:rPr>
              <w:t xml:space="preserve"> (a)    the phonemes that make up the English language; </w:t>
            </w:r>
          </w:p>
          <w:p w14:paraId="6D425E9D" w14:textId="5FF15B49" w:rsidR="007D1C90" w:rsidRPr="0F158AFC" w:rsidRDefault="6F6C5C6F" w:rsidP="0F158AFC">
            <w:r w:rsidRPr="6F50E95D">
              <w:rPr>
                <w:rFonts w:ascii="Calibri" w:eastAsia="Calibri" w:hAnsi="Calibri"/>
                <w:color w:val="000000" w:themeColor="text1"/>
              </w:rPr>
              <w:t xml:space="preserve">(b)    the ways in which reading achievement is related to phonological and phonemic awareness, including the ability to recognize word boundaries, to rhyme, and to blend, segment, substitute, and delete sounds in words; and </w:t>
            </w:r>
          </w:p>
          <w:p w14:paraId="0F2D3D5C" w14:textId="2E21B4EA" w:rsidR="007D1C90" w:rsidRPr="0F158AFC" w:rsidRDefault="6F6C5C6F" w:rsidP="0F158AFC">
            <w:r w:rsidRPr="6F50E95D">
              <w:rPr>
                <w:rFonts w:ascii="Calibri" w:eastAsia="Calibri" w:hAnsi="Calibri"/>
                <w:color w:val="000000" w:themeColor="text1"/>
              </w:rPr>
              <w:t xml:space="preserve">(c)    the instructional progression of phonological awareness, for example, words, syllables, onsets and rimes, and phonemes;  </w:t>
            </w:r>
          </w:p>
          <w:p w14:paraId="78B05236" w14:textId="658A9068" w:rsidR="007D1C90" w:rsidRPr="0F158AFC" w:rsidRDefault="007D1C90" w:rsidP="0F158AFC">
            <w:pPr>
              <w:rPr>
                <w:rFonts w:ascii="Calibri" w:eastAsia="Calibri" w:hAnsi="Calibri"/>
                <w:color w:val="000000" w:themeColor="text1"/>
              </w:rPr>
            </w:pPr>
          </w:p>
        </w:tc>
        <w:tc>
          <w:tcPr>
            <w:tcW w:w="2340" w:type="dxa"/>
          </w:tcPr>
          <w:p w14:paraId="1F4ED383" w14:textId="67B3433A" w:rsidR="007D1C90" w:rsidRPr="0BC5AAEC" w:rsidRDefault="1467200F" w:rsidP="0BC5AAEC">
            <w:pPr>
              <w:widowControl w:val="0"/>
              <w:rPr>
                <w:rFonts w:ascii="Calibri" w:eastAsia="Calibri" w:hAnsi="Calibri"/>
                <w:color w:val="000000" w:themeColor="text1"/>
              </w:rPr>
            </w:pPr>
            <w:r w:rsidRPr="6F50E95D">
              <w:rPr>
                <w:rFonts w:ascii="Calibri" w:eastAsia="Calibri" w:hAnsi="Calibri"/>
                <w:color w:val="000000" w:themeColor="text1"/>
              </w:rPr>
              <w:t>See weeks 4 and 6</w:t>
            </w:r>
          </w:p>
        </w:tc>
        <w:tc>
          <w:tcPr>
            <w:tcW w:w="2340" w:type="dxa"/>
          </w:tcPr>
          <w:p w14:paraId="57DE5BB5" w14:textId="1B56F19B" w:rsidR="007D1C90" w:rsidRPr="0BC5AAEC" w:rsidRDefault="3C4357AB" w:rsidP="6F50E95D">
            <w:pPr>
              <w:widowControl w:val="0"/>
              <w:rPr>
                <w:rFonts w:ascii="Calibri" w:eastAsia="Calibri" w:hAnsi="Calibri" w:cs="Calibri"/>
                <w:color w:val="000000" w:themeColor="text1"/>
              </w:rPr>
            </w:pPr>
            <w:r w:rsidRPr="6F50E95D">
              <w:rPr>
                <w:rFonts w:ascii="Calibri" w:eastAsia="Calibri" w:hAnsi="Calibri"/>
                <w:color w:val="000000" w:themeColor="text1"/>
              </w:rPr>
              <w:t>TC will complete the</w:t>
            </w:r>
            <w:r w:rsidR="7D692815" w:rsidRPr="6F50E95D">
              <w:rPr>
                <w:rFonts w:ascii="Calibri" w:eastAsia="Calibri" w:hAnsi="Calibri"/>
                <w:color w:val="000000" w:themeColor="text1"/>
              </w:rPr>
              <w:t xml:space="preserve"> “</w:t>
            </w:r>
            <w:r w:rsidR="7D692815" w:rsidRPr="6F50E95D">
              <w:rPr>
                <w:rFonts w:ascii="Calibri" w:eastAsia="Calibri" w:hAnsi="Calibri" w:cs="Calibri"/>
              </w:rPr>
              <w:t>Designing a Phonological Awareness Mini-Lesson"</w:t>
            </w:r>
          </w:p>
          <w:p w14:paraId="71025022" w14:textId="3236986C" w:rsidR="007D1C90" w:rsidRPr="0BC5AAEC" w:rsidRDefault="007D1C90" w:rsidP="6F50E95D">
            <w:pPr>
              <w:widowControl w:val="0"/>
              <w:rPr>
                <w:rFonts w:ascii="Calibri" w:eastAsia="Calibri" w:hAnsi="Calibri" w:cs="Calibri"/>
              </w:rPr>
            </w:pPr>
          </w:p>
          <w:p w14:paraId="01D6C674" w14:textId="67B3433A" w:rsidR="007D1C90" w:rsidRPr="0BC5AAEC" w:rsidRDefault="1FC5F999" w:rsidP="6F50E95D">
            <w:pPr>
              <w:widowControl w:val="0"/>
              <w:rPr>
                <w:rFonts w:ascii="Calibri" w:eastAsia="Calibri" w:hAnsi="Calibri"/>
                <w:color w:val="000000" w:themeColor="text1"/>
              </w:rPr>
            </w:pPr>
            <w:r w:rsidRPr="6F50E95D">
              <w:rPr>
                <w:rFonts w:ascii="Calibri" w:eastAsia="Calibri" w:hAnsi="Calibri"/>
                <w:color w:val="000000" w:themeColor="text1"/>
              </w:rPr>
              <w:t>See weeks 4 and 6</w:t>
            </w:r>
          </w:p>
          <w:p w14:paraId="2E14FFAA" w14:textId="2D7BE299" w:rsidR="007D1C90" w:rsidRPr="0BC5AAEC" w:rsidRDefault="007D1C90" w:rsidP="6F50E95D">
            <w:pPr>
              <w:widowControl w:val="0"/>
              <w:rPr>
                <w:rFonts w:ascii="Calibri" w:eastAsia="Calibri" w:hAnsi="Calibri" w:cs="Calibri"/>
              </w:rPr>
            </w:pPr>
          </w:p>
        </w:tc>
        <w:tc>
          <w:tcPr>
            <w:tcW w:w="1350" w:type="dxa"/>
          </w:tcPr>
          <w:p w14:paraId="76A0E3A3" w14:textId="77777777" w:rsidR="007D1C90" w:rsidRDefault="007D1C90" w:rsidP="0F158AFC">
            <w:pPr>
              <w:rPr>
                <w:rFonts w:ascii="Calibri" w:eastAsia="Calibri" w:hAnsi="Calibri"/>
                <w:color w:val="000000" w:themeColor="text1"/>
              </w:rPr>
            </w:pPr>
          </w:p>
        </w:tc>
        <w:tc>
          <w:tcPr>
            <w:tcW w:w="1530" w:type="dxa"/>
          </w:tcPr>
          <w:p w14:paraId="1549DDFA" w14:textId="77777777" w:rsidR="007D1C90" w:rsidRPr="0BC5AAEC" w:rsidRDefault="007D1C90" w:rsidP="0BC5AAEC">
            <w:pPr>
              <w:rPr>
                <w:rFonts w:ascii="Calibri" w:hAnsi="Calibri" w:cs="Calibri"/>
              </w:rPr>
            </w:pPr>
          </w:p>
        </w:tc>
      </w:tr>
      <w:tr w:rsidR="7E230990" w14:paraId="47D76C23" w14:textId="77777777" w:rsidTr="2B53D96A">
        <w:trPr>
          <w:trHeight w:val="300"/>
        </w:trPr>
        <w:tc>
          <w:tcPr>
            <w:tcW w:w="990" w:type="dxa"/>
          </w:tcPr>
          <w:p w14:paraId="7D684FE9" w14:textId="1EB3CCF8" w:rsidR="7E230990" w:rsidRDefault="414B57B7" w:rsidP="6F50E95D">
            <w:pPr>
              <w:rPr>
                <w:rFonts w:ascii="Calibri" w:eastAsia="Calibri" w:hAnsi="Calibri" w:cs="Arial"/>
                <w:color w:val="000000" w:themeColor="text1"/>
              </w:rPr>
            </w:pPr>
            <w:r w:rsidRPr="6F50E95D">
              <w:rPr>
                <w:rFonts w:ascii="Calibri" w:eastAsia="Calibri" w:hAnsi="Calibri" w:cs="Arial"/>
              </w:rPr>
              <w:t>4. phonics and other word identification strategies and fluency, including:</w:t>
            </w:r>
          </w:p>
          <w:p w14:paraId="3D87C383" w14:textId="0335786A" w:rsidR="7E230990" w:rsidRDefault="7E230990" w:rsidP="6F50E95D">
            <w:pPr>
              <w:rPr>
                <w:rFonts w:ascii="Calibri" w:eastAsia="Calibri" w:hAnsi="Calibri"/>
                <w:color w:val="000000" w:themeColor="text1"/>
              </w:rPr>
            </w:pPr>
          </w:p>
        </w:tc>
        <w:tc>
          <w:tcPr>
            <w:tcW w:w="1890" w:type="dxa"/>
          </w:tcPr>
          <w:p w14:paraId="70DAA026" w14:textId="77777777" w:rsidR="7E230990" w:rsidRDefault="7E230990" w:rsidP="6F50E95D">
            <w:pPr>
              <w:rPr>
                <w:rFonts w:ascii="Calibri" w:eastAsia="Calibri" w:hAnsi="Calibri" w:cs="Arial"/>
                <w:color w:val="000000" w:themeColor="text1"/>
              </w:rPr>
            </w:pPr>
          </w:p>
          <w:p w14:paraId="5D1EDE7E" w14:textId="77777777" w:rsidR="7E230990" w:rsidRDefault="414B57B7" w:rsidP="6F50E95D">
            <w:pPr>
              <w:rPr>
                <w:rFonts w:ascii="Calibri" w:eastAsia="Calibri" w:hAnsi="Calibri" w:cs="Arial"/>
              </w:rPr>
            </w:pPr>
            <w:r w:rsidRPr="6F50E95D">
              <w:rPr>
                <w:rFonts w:ascii="Calibri" w:eastAsia="Calibri" w:hAnsi="Calibri" w:cs="Arial"/>
                <w:color w:val="000000" w:themeColor="text1"/>
              </w:rPr>
              <w:t>(a)    systematic, explicit phonics instruction that is sequenced according to the increasing complexity of linguistic units;</w:t>
            </w:r>
            <w:r w:rsidRPr="6F50E95D">
              <w:rPr>
                <w:rFonts w:ascii="Calibri" w:eastAsia="Calibri" w:hAnsi="Calibri" w:cs="Arial"/>
              </w:rPr>
              <w:t xml:space="preserve"> </w:t>
            </w:r>
          </w:p>
          <w:p w14:paraId="5F20BA5B" w14:textId="77777777" w:rsidR="7E230990" w:rsidRDefault="414B57B7" w:rsidP="6F50E95D">
            <w:pPr>
              <w:rPr>
                <w:rFonts w:ascii="Calibri" w:eastAsia="Calibri" w:hAnsi="Calibri" w:cs="Arial"/>
                <w:color w:val="000000" w:themeColor="text1"/>
              </w:rPr>
            </w:pPr>
            <w:r w:rsidRPr="6F50E95D">
              <w:rPr>
                <w:rFonts w:ascii="Calibri" w:eastAsia="Calibri" w:hAnsi="Calibri" w:cs="Arial"/>
                <w:color w:val="000000" w:themeColor="text1"/>
              </w:rPr>
              <w:t xml:space="preserve">(b)    word identification strategies and common, irregular sight words; </w:t>
            </w:r>
          </w:p>
          <w:p w14:paraId="24DCAD1B" w14:textId="77777777" w:rsidR="7E230990" w:rsidRDefault="414B57B7" w:rsidP="6F50E95D">
            <w:pPr>
              <w:rPr>
                <w:rFonts w:ascii="Calibri" w:eastAsia="Calibri" w:hAnsi="Calibri" w:cs="Arial"/>
                <w:color w:val="000000" w:themeColor="text1"/>
              </w:rPr>
            </w:pPr>
            <w:r w:rsidRPr="6F50E95D">
              <w:rPr>
                <w:rFonts w:ascii="Calibri" w:eastAsia="Calibri" w:hAnsi="Calibri" w:cs="Arial"/>
                <w:color w:val="000000" w:themeColor="text1"/>
              </w:rPr>
              <w:t xml:space="preserve">(c)    the stages of spelling development and systematic planning for spelling instruction related to the stages of spelling development; </w:t>
            </w:r>
          </w:p>
          <w:p w14:paraId="70AB4844" w14:textId="410C015C" w:rsidR="7E230990" w:rsidRDefault="414B57B7" w:rsidP="6F50E95D">
            <w:pPr>
              <w:rPr>
                <w:rFonts w:ascii="Calibri" w:eastAsia="Calibri" w:hAnsi="Calibri" w:cs="Arial"/>
                <w:color w:val="000000" w:themeColor="text1"/>
              </w:rPr>
            </w:pPr>
            <w:r w:rsidRPr="6F50E95D">
              <w:rPr>
                <w:rFonts w:ascii="Calibri" w:eastAsia="Calibri" w:hAnsi="Calibri" w:cs="Arial"/>
                <w:color w:val="000000" w:themeColor="text1"/>
              </w:rPr>
              <w:t>(d)    how the etymology and morphology of words relate to orthographic patterns in English; and</w:t>
            </w:r>
          </w:p>
          <w:p w14:paraId="7C0213A0" w14:textId="3C865275" w:rsidR="7E230990" w:rsidRDefault="414B57B7" w:rsidP="6F50E95D">
            <w:pPr>
              <w:rPr>
                <w:rFonts w:ascii="Calibri" w:eastAsia="Calibri" w:hAnsi="Calibri" w:cs="Arial"/>
                <w:color w:val="000000" w:themeColor="text1"/>
              </w:rPr>
            </w:pPr>
            <w:r w:rsidRPr="6F50E95D">
              <w:rPr>
                <w:rFonts w:ascii="Calibri" w:eastAsia="Calibri" w:hAnsi="Calibri" w:cs="Arial"/>
                <w:color w:val="000000" w:themeColor="text1"/>
              </w:rPr>
              <w:t>(e)    the development of reading fluency;</w:t>
            </w:r>
          </w:p>
          <w:p w14:paraId="153E0572" w14:textId="59D37E78" w:rsidR="7E230990" w:rsidRDefault="7E230990" w:rsidP="6F50E95D">
            <w:pPr>
              <w:rPr>
                <w:rFonts w:ascii="Calibri" w:eastAsia="Calibri" w:hAnsi="Calibri"/>
                <w:color w:val="000000" w:themeColor="text1"/>
              </w:rPr>
            </w:pPr>
          </w:p>
          <w:p w14:paraId="39EB3B3D" w14:textId="37C78B8E" w:rsidR="7E230990" w:rsidRDefault="7E230990" w:rsidP="6F50E95D">
            <w:pPr>
              <w:rPr>
                <w:rFonts w:ascii="Calibri" w:eastAsia="Calibri" w:hAnsi="Calibri"/>
                <w:color w:val="000000" w:themeColor="text1"/>
              </w:rPr>
            </w:pPr>
          </w:p>
        </w:tc>
        <w:tc>
          <w:tcPr>
            <w:tcW w:w="2340" w:type="dxa"/>
          </w:tcPr>
          <w:p w14:paraId="4FD4BE67" w14:textId="7377A44C" w:rsidR="7E230990" w:rsidRDefault="504B6A43" w:rsidP="6F50E95D">
            <w:pPr>
              <w:rPr>
                <w:rFonts w:ascii="Calibri" w:eastAsia="Calibri" w:hAnsi="Calibri"/>
                <w:color w:val="000000" w:themeColor="text1"/>
              </w:rPr>
            </w:pPr>
            <w:r w:rsidRPr="6F50E95D">
              <w:rPr>
                <w:rFonts w:ascii="Calibri" w:eastAsia="Calibri" w:hAnsi="Calibri"/>
                <w:color w:val="000000" w:themeColor="text1"/>
              </w:rPr>
              <w:t xml:space="preserve">See weeks </w:t>
            </w:r>
            <w:r w:rsidR="51CD8473" w:rsidRPr="6F50E95D">
              <w:rPr>
                <w:rFonts w:ascii="Calibri" w:eastAsia="Calibri" w:hAnsi="Calibri"/>
                <w:color w:val="000000" w:themeColor="text1"/>
              </w:rPr>
              <w:t>4, 6, 7 and 9</w:t>
            </w:r>
          </w:p>
        </w:tc>
        <w:tc>
          <w:tcPr>
            <w:tcW w:w="2340" w:type="dxa"/>
          </w:tcPr>
          <w:p w14:paraId="4522F0A4" w14:textId="0AF7B1A6" w:rsidR="2E369461" w:rsidRDefault="23D42E68" w:rsidP="6F50E95D">
            <w:pPr>
              <w:rPr>
                <w:rFonts w:ascii="Calibri" w:eastAsia="Calibri" w:hAnsi="Calibri" w:cs="Arial"/>
                <w:color w:val="000000" w:themeColor="text1"/>
              </w:rPr>
            </w:pPr>
            <w:r w:rsidRPr="6F50E95D">
              <w:rPr>
                <w:rFonts w:ascii="Calibri" w:eastAsia="Calibri" w:hAnsi="Calibri"/>
                <w:color w:val="000000" w:themeColor="text1"/>
              </w:rPr>
              <w:t>TC will take the “P</w:t>
            </w:r>
            <w:r w:rsidRPr="6F50E95D">
              <w:rPr>
                <w:rFonts w:ascii="Calibri" w:eastAsia="Calibri" w:hAnsi="Calibri" w:cs="Arial"/>
              </w:rPr>
              <w:t>honics and other word identification strategies and fluency” quiz and pass with at least 80%</w:t>
            </w:r>
          </w:p>
          <w:p w14:paraId="5F6CDC96" w14:textId="15D19E50" w:rsidR="2E369461" w:rsidRDefault="2E369461" w:rsidP="6F50E95D">
            <w:pPr>
              <w:rPr>
                <w:rFonts w:ascii="Calibri" w:eastAsia="Calibri" w:hAnsi="Calibri" w:cs="Arial"/>
              </w:rPr>
            </w:pPr>
          </w:p>
          <w:p w14:paraId="5FB36A3F" w14:textId="7377A44C" w:rsidR="2E369461" w:rsidRDefault="3AA3E7EE" w:rsidP="6F50E95D">
            <w:pPr>
              <w:rPr>
                <w:rFonts w:ascii="Calibri" w:eastAsia="Calibri" w:hAnsi="Calibri"/>
                <w:color w:val="000000" w:themeColor="text1"/>
              </w:rPr>
            </w:pPr>
            <w:r w:rsidRPr="6F50E95D">
              <w:rPr>
                <w:rFonts w:ascii="Calibri" w:eastAsia="Calibri" w:hAnsi="Calibri"/>
                <w:color w:val="000000" w:themeColor="text1"/>
              </w:rPr>
              <w:t>See weeks 4, 6, 7 and 9</w:t>
            </w:r>
          </w:p>
          <w:p w14:paraId="4B1F5B19" w14:textId="011899A1" w:rsidR="2E369461" w:rsidRDefault="2E369461" w:rsidP="6F50E95D">
            <w:pPr>
              <w:rPr>
                <w:rFonts w:ascii="Calibri" w:eastAsia="Calibri" w:hAnsi="Calibri" w:cs="Arial"/>
              </w:rPr>
            </w:pPr>
          </w:p>
        </w:tc>
        <w:tc>
          <w:tcPr>
            <w:tcW w:w="1350" w:type="dxa"/>
          </w:tcPr>
          <w:p w14:paraId="12A13420" w14:textId="564B29F0" w:rsidR="7E230990" w:rsidRDefault="7E230990" w:rsidP="7E230990">
            <w:pPr>
              <w:rPr>
                <w:rFonts w:ascii="Calibri" w:eastAsia="Calibri" w:hAnsi="Calibri"/>
                <w:color w:val="000000" w:themeColor="text1"/>
              </w:rPr>
            </w:pPr>
          </w:p>
        </w:tc>
        <w:tc>
          <w:tcPr>
            <w:tcW w:w="1530" w:type="dxa"/>
          </w:tcPr>
          <w:p w14:paraId="763132D8" w14:textId="2C1F1A2D" w:rsidR="7E230990" w:rsidRDefault="7E230990" w:rsidP="7E230990">
            <w:pPr>
              <w:rPr>
                <w:rFonts w:ascii="Calibri" w:hAnsi="Calibri" w:cs="Calibri"/>
              </w:rPr>
            </w:pPr>
          </w:p>
        </w:tc>
      </w:tr>
      <w:tr w:rsidR="6F50E95D" w14:paraId="3593421C" w14:textId="77777777" w:rsidTr="2B53D96A">
        <w:trPr>
          <w:cnfStyle w:val="000000100000" w:firstRow="0" w:lastRow="0" w:firstColumn="0" w:lastColumn="0" w:oddVBand="0" w:evenVBand="0" w:oddHBand="1" w:evenHBand="0" w:firstRowFirstColumn="0" w:firstRowLastColumn="0" w:lastRowFirstColumn="0" w:lastRowLastColumn="0"/>
          <w:trHeight w:val="300"/>
        </w:trPr>
        <w:tc>
          <w:tcPr>
            <w:tcW w:w="990" w:type="dxa"/>
          </w:tcPr>
          <w:p w14:paraId="522EA4FA" w14:textId="420860A3" w:rsidR="2CD51C03" w:rsidRDefault="2CD51C03" w:rsidP="6F50E95D">
            <w:pPr>
              <w:rPr>
                <w:rFonts w:ascii="Calibri" w:eastAsia="Calibri" w:hAnsi="Calibri" w:cs="Arial"/>
              </w:rPr>
            </w:pPr>
            <w:r w:rsidRPr="6F50E95D">
              <w:rPr>
                <w:rFonts w:ascii="Calibri" w:eastAsia="Calibri" w:hAnsi="Calibri" w:cs="Arial"/>
              </w:rPr>
              <w:t>(5)    knowledge of how to develop vocabulary knowledge, including:</w:t>
            </w:r>
          </w:p>
          <w:p w14:paraId="0A96A3D1" w14:textId="4086761D" w:rsidR="6F50E95D" w:rsidRDefault="6F50E95D" w:rsidP="6F50E95D">
            <w:pPr>
              <w:rPr>
                <w:rFonts w:ascii="Calibri" w:eastAsia="Calibri" w:hAnsi="Calibri" w:cs="Arial"/>
              </w:rPr>
            </w:pPr>
          </w:p>
        </w:tc>
        <w:tc>
          <w:tcPr>
            <w:tcW w:w="1890" w:type="dxa"/>
          </w:tcPr>
          <w:p w14:paraId="1F2DE679" w14:textId="26F90721" w:rsidR="2CD51C03" w:rsidRDefault="2CD51C03" w:rsidP="6F50E95D">
            <w:r w:rsidRPr="6F50E95D">
              <w:rPr>
                <w:rFonts w:ascii="Calibri" w:eastAsia="Calibri" w:hAnsi="Calibri" w:cs="Arial"/>
              </w:rPr>
              <w:t xml:space="preserve">(a)    understanding the critical role vocabulary knowledge plays in reading; </w:t>
            </w:r>
          </w:p>
          <w:p w14:paraId="2612D862" w14:textId="7EB9F329" w:rsidR="2CD51C03" w:rsidRDefault="2CD51C03" w:rsidP="6F50E95D">
            <w:r w:rsidRPr="6F50E95D">
              <w:rPr>
                <w:rFonts w:ascii="Calibri" w:eastAsia="Calibri" w:hAnsi="Calibri" w:cs="Arial"/>
              </w:rPr>
              <w:t xml:space="preserve">(b)    how to provide explicit instruction in vocabulary development and in determining the meaning and accurate use of unfamiliar words encountered through listening and reading; and </w:t>
            </w:r>
          </w:p>
          <w:p w14:paraId="3F98DA32" w14:textId="749FAE57" w:rsidR="2CD51C03" w:rsidRDefault="2CD51C03" w:rsidP="6F50E95D">
            <w:r w:rsidRPr="6F50E95D">
              <w:rPr>
                <w:rFonts w:ascii="Calibri" w:eastAsia="Calibri" w:hAnsi="Calibri" w:cs="Arial"/>
              </w:rPr>
              <w:t>(c) how to provide opportunities for students to engage in early and continual language experiences to increase vocabulary</w:t>
            </w:r>
          </w:p>
          <w:p w14:paraId="1B0E99D3" w14:textId="6F3ADE5A" w:rsidR="6F50E95D" w:rsidRDefault="6F50E95D" w:rsidP="6F50E95D">
            <w:pPr>
              <w:rPr>
                <w:rFonts w:ascii="Calibri" w:eastAsia="Calibri" w:hAnsi="Calibri"/>
                <w:color w:val="000000" w:themeColor="text1"/>
              </w:rPr>
            </w:pPr>
          </w:p>
        </w:tc>
        <w:tc>
          <w:tcPr>
            <w:tcW w:w="2340" w:type="dxa"/>
          </w:tcPr>
          <w:p w14:paraId="223DCF98" w14:textId="2EE0FB39" w:rsidR="2C64D25A" w:rsidRDefault="2C64D25A" w:rsidP="6F50E95D">
            <w:pPr>
              <w:rPr>
                <w:rFonts w:ascii="Calibri" w:eastAsia="Calibri" w:hAnsi="Calibri"/>
                <w:color w:val="000000" w:themeColor="text1"/>
              </w:rPr>
            </w:pPr>
            <w:r w:rsidRPr="6F50E95D">
              <w:rPr>
                <w:rFonts w:ascii="Calibri" w:eastAsia="Calibri" w:hAnsi="Calibri"/>
                <w:color w:val="000000" w:themeColor="text1"/>
              </w:rPr>
              <w:t>See weeks 4, 6, 7 and 9</w:t>
            </w:r>
          </w:p>
        </w:tc>
        <w:tc>
          <w:tcPr>
            <w:tcW w:w="2340" w:type="dxa"/>
          </w:tcPr>
          <w:p w14:paraId="3558E58A" w14:textId="10C8528F" w:rsidR="2C64D25A" w:rsidRDefault="2C64D25A" w:rsidP="6F50E95D">
            <w:pPr>
              <w:rPr>
                <w:rFonts w:ascii="Calibri" w:eastAsia="Calibri" w:hAnsi="Calibri"/>
                <w:color w:val="000000" w:themeColor="text1"/>
              </w:rPr>
            </w:pPr>
            <w:r w:rsidRPr="6F50E95D">
              <w:rPr>
                <w:rFonts w:ascii="Calibri" w:eastAsia="Calibri" w:hAnsi="Calibri"/>
                <w:color w:val="000000" w:themeColor="text1"/>
              </w:rPr>
              <w:t>See weeks 4, 6, 7 and 9</w:t>
            </w:r>
          </w:p>
        </w:tc>
        <w:tc>
          <w:tcPr>
            <w:tcW w:w="1350" w:type="dxa"/>
          </w:tcPr>
          <w:p w14:paraId="171422B5" w14:textId="19F5829E" w:rsidR="6F50E95D" w:rsidRDefault="6F50E95D" w:rsidP="6F50E95D">
            <w:pPr>
              <w:rPr>
                <w:rFonts w:ascii="Calibri" w:eastAsia="Calibri" w:hAnsi="Calibri"/>
                <w:color w:val="000000" w:themeColor="text1"/>
              </w:rPr>
            </w:pPr>
          </w:p>
        </w:tc>
        <w:tc>
          <w:tcPr>
            <w:tcW w:w="1530" w:type="dxa"/>
          </w:tcPr>
          <w:p w14:paraId="4AEB973E" w14:textId="7DFE82F5" w:rsidR="6F50E95D" w:rsidRDefault="6F50E95D" w:rsidP="6F50E95D">
            <w:pPr>
              <w:rPr>
                <w:rFonts w:ascii="Calibri" w:hAnsi="Calibri" w:cs="Calibri"/>
              </w:rPr>
            </w:pPr>
          </w:p>
        </w:tc>
      </w:tr>
      <w:tr w:rsidR="6F50E95D" w14:paraId="1BA7E986" w14:textId="77777777" w:rsidTr="2B53D96A">
        <w:trPr>
          <w:trHeight w:val="300"/>
        </w:trPr>
        <w:tc>
          <w:tcPr>
            <w:tcW w:w="990" w:type="dxa"/>
          </w:tcPr>
          <w:p w14:paraId="2437BD0A" w14:textId="58FC3952" w:rsidR="2CD51C03" w:rsidRDefault="2CD51C03" w:rsidP="6F50E95D">
            <w:pPr>
              <w:rPr>
                <w:rFonts w:ascii="Calibri" w:eastAsia="Calibri" w:hAnsi="Calibri" w:cs="Arial"/>
              </w:rPr>
            </w:pPr>
            <w:r w:rsidRPr="6F50E95D">
              <w:rPr>
                <w:rFonts w:ascii="Calibri" w:eastAsia="Calibri" w:hAnsi="Calibri" w:cs="Arial"/>
              </w:rPr>
              <w:t>6)    comprehension processes related to reading, including:</w:t>
            </w:r>
          </w:p>
          <w:p w14:paraId="4E3BC883" w14:textId="23F4ACC8" w:rsidR="6F50E95D" w:rsidRDefault="6F50E95D" w:rsidP="6F50E95D">
            <w:pPr>
              <w:rPr>
                <w:rFonts w:ascii="Calibri" w:eastAsia="Calibri" w:hAnsi="Calibri" w:cs="Arial"/>
              </w:rPr>
            </w:pPr>
          </w:p>
        </w:tc>
        <w:tc>
          <w:tcPr>
            <w:tcW w:w="1890" w:type="dxa"/>
          </w:tcPr>
          <w:p w14:paraId="12F0410E" w14:textId="74D79B66" w:rsidR="2CD51C03" w:rsidRDefault="2CD51C03" w:rsidP="6F50E95D">
            <w:r w:rsidRPr="6F50E95D">
              <w:rPr>
                <w:rFonts w:ascii="Calibri" w:eastAsia="Calibri" w:hAnsi="Calibri" w:cs="Arial"/>
              </w:rPr>
              <w:t xml:space="preserve">(a)    knowledge of how proficient readers read, how to facilitate listening comprehension, and how to develop comprehension of print material; </w:t>
            </w:r>
          </w:p>
          <w:p w14:paraId="2558CAE3" w14:textId="7E3A027E" w:rsidR="2CD51C03" w:rsidRDefault="2CD51C03" w:rsidP="6F50E95D">
            <w:r w:rsidRPr="6F50E95D">
              <w:rPr>
                <w:rFonts w:ascii="Calibri" w:eastAsia="Calibri" w:hAnsi="Calibri" w:cs="Arial"/>
              </w:rPr>
              <w:t xml:space="preserve">(b)    the levels of comprehension, how to explicitly teach and provide guided practice in comprehension skills and strategies; and </w:t>
            </w:r>
          </w:p>
          <w:p w14:paraId="37461B3B" w14:textId="19A071B8" w:rsidR="2CD51C03" w:rsidRDefault="2CD51C03" w:rsidP="6F50E95D">
            <w:r w:rsidRPr="6F50E95D">
              <w:rPr>
                <w:rFonts w:ascii="Calibri" w:eastAsia="Calibri" w:hAnsi="Calibri" w:cs="Arial"/>
              </w:rPr>
              <w:t>(c)    how to facilitate comprehension at various stages of reading development by selecting and using a range of texts, activities, and strategies before, during, and after reading;</w:t>
            </w:r>
          </w:p>
          <w:p w14:paraId="11A830AC" w14:textId="33DCBCF1" w:rsidR="6F50E95D" w:rsidRDefault="6F50E95D" w:rsidP="6F50E95D">
            <w:pPr>
              <w:rPr>
                <w:rFonts w:ascii="Calibri" w:eastAsia="Calibri" w:hAnsi="Calibri"/>
                <w:color w:val="000000" w:themeColor="text1"/>
              </w:rPr>
            </w:pPr>
          </w:p>
        </w:tc>
        <w:tc>
          <w:tcPr>
            <w:tcW w:w="2340" w:type="dxa"/>
          </w:tcPr>
          <w:p w14:paraId="7632F9EF" w14:textId="31A5562C" w:rsidR="197594AC" w:rsidRDefault="197594AC" w:rsidP="6F50E95D">
            <w:pPr>
              <w:rPr>
                <w:rFonts w:ascii="Calibri" w:eastAsia="Calibri" w:hAnsi="Calibri"/>
                <w:color w:val="000000" w:themeColor="text1"/>
              </w:rPr>
            </w:pPr>
            <w:r w:rsidRPr="6F50E95D">
              <w:rPr>
                <w:rFonts w:ascii="Calibri" w:eastAsia="Calibri" w:hAnsi="Calibri"/>
                <w:color w:val="000000" w:themeColor="text1"/>
              </w:rPr>
              <w:t>See weeks 8, 11, 12</w:t>
            </w:r>
          </w:p>
        </w:tc>
        <w:tc>
          <w:tcPr>
            <w:tcW w:w="2340" w:type="dxa"/>
          </w:tcPr>
          <w:p w14:paraId="6AB78CC7" w14:textId="31A5562C" w:rsidR="197594AC" w:rsidRDefault="197594AC" w:rsidP="6F50E95D">
            <w:pPr>
              <w:rPr>
                <w:rFonts w:ascii="Calibri" w:eastAsia="Calibri" w:hAnsi="Calibri"/>
                <w:color w:val="000000" w:themeColor="text1"/>
              </w:rPr>
            </w:pPr>
            <w:r w:rsidRPr="6F50E95D">
              <w:rPr>
                <w:rFonts w:ascii="Calibri" w:eastAsia="Calibri" w:hAnsi="Calibri"/>
                <w:color w:val="000000" w:themeColor="text1"/>
              </w:rPr>
              <w:t>See weeks 8, 11, 12</w:t>
            </w:r>
          </w:p>
          <w:p w14:paraId="14FB98E4" w14:textId="7676E415" w:rsidR="6F50E95D" w:rsidRDefault="6F50E95D" w:rsidP="6F50E95D">
            <w:pPr>
              <w:rPr>
                <w:rFonts w:ascii="Calibri" w:eastAsia="Calibri" w:hAnsi="Calibri"/>
                <w:color w:val="000000" w:themeColor="text1"/>
              </w:rPr>
            </w:pPr>
          </w:p>
        </w:tc>
        <w:tc>
          <w:tcPr>
            <w:tcW w:w="1350" w:type="dxa"/>
          </w:tcPr>
          <w:p w14:paraId="0472D070" w14:textId="56A37EA2" w:rsidR="6F50E95D" w:rsidRDefault="6F50E95D" w:rsidP="6F50E95D">
            <w:pPr>
              <w:rPr>
                <w:rFonts w:ascii="Calibri" w:eastAsia="Calibri" w:hAnsi="Calibri"/>
                <w:color w:val="000000" w:themeColor="text1"/>
              </w:rPr>
            </w:pPr>
          </w:p>
        </w:tc>
        <w:tc>
          <w:tcPr>
            <w:tcW w:w="1530" w:type="dxa"/>
          </w:tcPr>
          <w:p w14:paraId="79182A5B" w14:textId="09F45CE5" w:rsidR="6F50E95D" w:rsidRDefault="6F50E95D" w:rsidP="6F50E95D">
            <w:pPr>
              <w:rPr>
                <w:rFonts w:ascii="Calibri" w:hAnsi="Calibri" w:cs="Calibri"/>
              </w:rPr>
            </w:pPr>
          </w:p>
        </w:tc>
      </w:tr>
      <w:tr w:rsidR="6F50E95D" w14:paraId="476D9E90" w14:textId="77777777" w:rsidTr="2B53D96A">
        <w:trPr>
          <w:cnfStyle w:val="000000100000" w:firstRow="0" w:lastRow="0" w:firstColumn="0" w:lastColumn="0" w:oddVBand="0" w:evenVBand="0" w:oddHBand="1" w:evenHBand="0" w:firstRowFirstColumn="0" w:firstRowLastColumn="0" w:lastRowFirstColumn="0" w:lastRowLastColumn="0"/>
          <w:trHeight w:val="300"/>
        </w:trPr>
        <w:tc>
          <w:tcPr>
            <w:tcW w:w="990" w:type="dxa"/>
          </w:tcPr>
          <w:p w14:paraId="78BE4E96" w14:textId="4FE82C34" w:rsidR="2CD51C03" w:rsidRDefault="2CD51C03" w:rsidP="6F50E95D">
            <w:pPr>
              <w:rPr>
                <w:rFonts w:ascii="Calibri" w:eastAsia="Calibri" w:hAnsi="Calibri" w:cs="Arial"/>
              </w:rPr>
            </w:pPr>
            <w:r w:rsidRPr="6F50E95D">
              <w:rPr>
                <w:rFonts w:ascii="Calibri" w:eastAsia="Calibri" w:hAnsi="Calibri" w:cs="Arial"/>
              </w:rPr>
              <w:t>(7)    content-area literacy, including:</w:t>
            </w:r>
          </w:p>
          <w:p w14:paraId="23650E56" w14:textId="3250D1E2" w:rsidR="6F50E95D" w:rsidRDefault="6F50E95D" w:rsidP="6F50E95D">
            <w:pPr>
              <w:rPr>
                <w:rFonts w:ascii="Calibri" w:eastAsia="Calibri" w:hAnsi="Calibri" w:cs="Arial"/>
              </w:rPr>
            </w:pPr>
          </w:p>
        </w:tc>
        <w:tc>
          <w:tcPr>
            <w:tcW w:w="1890" w:type="dxa"/>
          </w:tcPr>
          <w:p w14:paraId="50961C59" w14:textId="19E7BA78" w:rsidR="2CD51C03" w:rsidRDefault="2CD51C03" w:rsidP="6F50E95D">
            <w:r w:rsidRPr="6F50E95D">
              <w:rPr>
                <w:rFonts w:ascii="Calibri" w:eastAsia="Calibri" w:hAnsi="Calibri" w:cs="Arial"/>
              </w:rPr>
              <w:t xml:space="preserve">(a)    knowledge of reading comprehension processes necessary to comprehend different types of informational materials and content-area texts; and </w:t>
            </w:r>
          </w:p>
          <w:p w14:paraId="5408E257" w14:textId="10C7DAA4" w:rsidR="2CD51C03" w:rsidRDefault="2CD51C03" w:rsidP="6F50E95D">
            <w:r w:rsidRPr="6F50E95D">
              <w:rPr>
                <w:rFonts w:ascii="Calibri" w:eastAsia="Calibri" w:hAnsi="Calibri" w:cs="Arial"/>
              </w:rPr>
              <w:t>(b)    the structures and features of expository (informational) texts and effective reading strategies to address different text structures and purposes for reading;</w:t>
            </w:r>
          </w:p>
          <w:p w14:paraId="599DB6AA" w14:textId="3536335F" w:rsidR="6F50E95D" w:rsidRDefault="6F50E95D" w:rsidP="6F50E95D">
            <w:pPr>
              <w:rPr>
                <w:rFonts w:ascii="Calibri" w:eastAsia="Calibri" w:hAnsi="Calibri"/>
                <w:color w:val="000000" w:themeColor="text1"/>
              </w:rPr>
            </w:pPr>
          </w:p>
        </w:tc>
        <w:tc>
          <w:tcPr>
            <w:tcW w:w="2340" w:type="dxa"/>
          </w:tcPr>
          <w:p w14:paraId="30F3FD45" w14:textId="31A5562C" w:rsidR="1AC7A49B" w:rsidRDefault="1AC7A49B" w:rsidP="6F50E95D">
            <w:pPr>
              <w:rPr>
                <w:rFonts w:ascii="Calibri" w:eastAsia="Calibri" w:hAnsi="Calibri"/>
                <w:color w:val="000000" w:themeColor="text1"/>
              </w:rPr>
            </w:pPr>
            <w:r w:rsidRPr="6F50E95D">
              <w:rPr>
                <w:rFonts w:ascii="Calibri" w:eastAsia="Calibri" w:hAnsi="Calibri"/>
                <w:color w:val="000000" w:themeColor="text1"/>
              </w:rPr>
              <w:t>See weeks 8, 11, 12</w:t>
            </w:r>
          </w:p>
          <w:p w14:paraId="13B7CA5B" w14:textId="72D77A1A" w:rsidR="6F50E95D" w:rsidRDefault="6F50E95D" w:rsidP="6F50E95D">
            <w:pPr>
              <w:rPr>
                <w:rFonts w:ascii="Calibri" w:eastAsia="Calibri" w:hAnsi="Calibri"/>
                <w:color w:val="000000" w:themeColor="text1"/>
              </w:rPr>
            </w:pPr>
          </w:p>
        </w:tc>
        <w:tc>
          <w:tcPr>
            <w:tcW w:w="2340" w:type="dxa"/>
          </w:tcPr>
          <w:p w14:paraId="0C4CAFF1" w14:textId="31A5562C" w:rsidR="1AC7A49B" w:rsidRDefault="1AC7A49B" w:rsidP="6F50E95D">
            <w:pPr>
              <w:rPr>
                <w:rFonts w:ascii="Calibri" w:eastAsia="Calibri" w:hAnsi="Calibri"/>
                <w:color w:val="000000" w:themeColor="text1"/>
              </w:rPr>
            </w:pPr>
            <w:r w:rsidRPr="6F50E95D">
              <w:rPr>
                <w:rFonts w:ascii="Calibri" w:eastAsia="Calibri" w:hAnsi="Calibri"/>
                <w:color w:val="000000" w:themeColor="text1"/>
              </w:rPr>
              <w:t>See weeks 8, 11, 12</w:t>
            </w:r>
          </w:p>
          <w:p w14:paraId="07196426" w14:textId="637E005C" w:rsidR="6F50E95D" w:rsidRDefault="6F50E95D" w:rsidP="6F50E95D">
            <w:pPr>
              <w:rPr>
                <w:rFonts w:ascii="Calibri" w:eastAsia="Calibri" w:hAnsi="Calibri"/>
                <w:color w:val="000000" w:themeColor="text1"/>
              </w:rPr>
            </w:pPr>
          </w:p>
        </w:tc>
        <w:tc>
          <w:tcPr>
            <w:tcW w:w="1350" w:type="dxa"/>
          </w:tcPr>
          <w:p w14:paraId="71D2BE03" w14:textId="05FB933C" w:rsidR="6F50E95D" w:rsidRDefault="6F50E95D" w:rsidP="6F50E95D">
            <w:pPr>
              <w:rPr>
                <w:rFonts w:ascii="Calibri" w:eastAsia="Calibri" w:hAnsi="Calibri"/>
                <w:color w:val="000000" w:themeColor="text1"/>
              </w:rPr>
            </w:pPr>
          </w:p>
        </w:tc>
        <w:tc>
          <w:tcPr>
            <w:tcW w:w="1530" w:type="dxa"/>
          </w:tcPr>
          <w:p w14:paraId="418F5CE5" w14:textId="199CE4DE" w:rsidR="6F50E95D" w:rsidRDefault="6F50E95D" w:rsidP="6F50E95D">
            <w:pPr>
              <w:rPr>
                <w:rFonts w:ascii="Calibri" w:hAnsi="Calibri" w:cs="Calibri"/>
              </w:rPr>
            </w:pPr>
          </w:p>
        </w:tc>
      </w:tr>
      <w:tr w:rsidR="6F50E95D" w14:paraId="69810875" w14:textId="77777777" w:rsidTr="2B53D96A">
        <w:trPr>
          <w:trHeight w:val="300"/>
        </w:trPr>
        <w:tc>
          <w:tcPr>
            <w:tcW w:w="990" w:type="dxa"/>
          </w:tcPr>
          <w:p w14:paraId="68C29C3A" w14:textId="331EF63B" w:rsidR="2CD51C03" w:rsidRDefault="2CD51C03" w:rsidP="6F50E95D">
            <w:pPr>
              <w:rPr>
                <w:rFonts w:ascii="Calibri" w:eastAsia="Calibri" w:hAnsi="Calibri" w:cs="Arial"/>
              </w:rPr>
            </w:pPr>
            <w:r w:rsidRPr="6F50E95D">
              <w:rPr>
                <w:rFonts w:ascii="Calibri" w:eastAsia="Calibri" w:hAnsi="Calibri" w:cs="Arial"/>
              </w:rPr>
              <w:t>(8)    literary response and analysis, including:</w:t>
            </w:r>
          </w:p>
          <w:p w14:paraId="098AFE6F" w14:textId="59BFD306" w:rsidR="6F50E95D" w:rsidRDefault="6F50E95D" w:rsidP="6F50E95D">
            <w:pPr>
              <w:rPr>
                <w:rFonts w:ascii="Calibri" w:eastAsia="Calibri" w:hAnsi="Calibri" w:cs="Arial"/>
              </w:rPr>
            </w:pPr>
          </w:p>
        </w:tc>
        <w:tc>
          <w:tcPr>
            <w:tcW w:w="1890" w:type="dxa"/>
          </w:tcPr>
          <w:p w14:paraId="6DCA35F6" w14:textId="7D5544A5" w:rsidR="2CD51C03" w:rsidRDefault="2CD51C03" w:rsidP="6F50E95D">
            <w:r w:rsidRPr="6F50E95D">
              <w:rPr>
                <w:rFonts w:ascii="Calibri" w:eastAsia="Calibri" w:hAnsi="Calibri" w:cs="Arial"/>
              </w:rPr>
              <w:t xml:space="preserve"> </w:t>
            </w:r>
          </w:p>
          <w:p w14:paraId="01B68B23" w14:textId="64E92A30" w:rsidR="2CD51C03" w:rsidRDefault="2CD51C03" w:rsidP="6F50E95D">
            <w:r w:rsidRPr="6F50E95D">
              <w:rPr>
                <w:rFonts w:ascii="Calibri" w:eastAsia="Calibri" w:hAnsi="Calibri" w:cs="Arial"/>
              </w:rPr>
              <w:t xml:space="preserve">(b)    knowledge of how to select, evaluate, and respond to literature from a range of genres, eras, perspectives, and cultures; and </w:t>
            </w:r>
          </w:p>
          <w:p w14:paraId="58D11F51" w14:textId="71150121" w:rsidR="2CD51C03" w:rsidRDefault="2CD51C03" w:rsidP="6F50E95D">
            <w:r w:rsidRPr="6F50E95D">
              <w:rPr>
                <w:rFonts w:ascii="Calibri" w:eastAsia="Calibri" w:hAnsi="Calibri" w:cs="Arial"/>
              </w:rPr>
              <w:t xml:space="preserve"> </w:t>
            </w:r>
          </w:p>
          <w:p w14:paraId="3F9FD82B" w14:textId="53861B95" w:rsidR="2CD51C03" w:rsidRDefault="2CD51C03" w:rsidP="6F50E95D">
            <w:r w:rsidRPr="6F50E95D">
              <w:rPr>
                <w:rFonts w:ascii="Calibri" w:eastAsia="Calibri" w:hAnsi="Calibri" w:cs="Arial"/>
              </w:rPr>
              <w:t xml:space="preserve">D.    A teacher of children in kindergarten through grade 6 must have knowledge of and ability to use a wide range of instructional practices, approaches, methods, and curriculum materials to support reading instruction, including:  </w:t>
            </w:r>
          </w:p>
          <w:p w14:paraId="110DB821" w14:textId="27BBDB3B" w:rsidR="2CD51C03" w:rsidRDefault="2CD51C03" w:rsidP="6F50E95D">
            <w:r w:rsidRPr="6F50E95D">
              <w:rPr>
                <w:rFonts w:ascii="Calibri" w:eastAsia="Calibri" w:hAnsi="Calibri" w:cs="Arial"/>
              </w:rPr>
              <w:t xml:space="preserve">(1)    appropriate, motivating instruction, both explicit and implicit, in:  </w:t>
            </w:r>
          </w:p>
          <w:p w14:paraId="1BDB5186" w14:textId="1CAF72FB" w:rsidR="2CD51C03" w:rsidRDefault="2CD51C03" w:rsidP="6F50E95D">
            <w:r w:rsidRPr="6F50E95D">
              <w:rPr>
                <w:rFonts w:ascii="Calibri" w:eastAsia="Calibri" w:hAnsi="Calibri" w:cs="Arial"/>
              </w:rPr>
              <w:t xml:space="preserve">(a)    oral language development;  </w:t>
            </w:r>
          </w:p>
          <w:p w14:paraId="22A1038B" w14:textId="63845697" w:rsidR="2CD51C03" w:rsidRDefault="2CD51C03" w:rsidP="6F50E95D">
            <w:r w:rsidRPr="6F50E95D">
              <w:rPr>
                <w:rFonts w:ascii="Calibri" w:eastAsia="Calibri" w:hAnsi="Calibri" w:cs="Arial"/>
              </w:rPr>
              <w:t xml:space="preserve">(b)    auditory awareness, discrimination of sounds, phonemic awareness, and word awareness; </w:t>
            </w:r>
          </w:p>
          <w:p w14:paraId="358CAA41" w14:textId="29672F29" w:rsidR="2CD51C03" w:rsidRDefault="2CD51C03" w:rsidP="6F50E95D">
            <w:r w:rsidRPr="6F50E95D">
              <w:rPr>
                <w:rFonts w:ascii="Calibri" w:eastAsia="Calibri" w:hAnsi="Calibri" w:cs="Arial"/>
              </w:rPr>
              <w:t xml:space="preserve"> (c)    the teaching of phonics, sight words, spelling, and fluency, including the selection, design, and use of instructional programs, materials, texts, and activities; and  </w:t>
            </w:r>
          </w:p>
          <w:p w14:paraId="4508422E" w14:textId="73E508C5" w:rsidR="2CD51C03" w:rsidRDefault="2CD51C03" w:rsidP="6F50E95D">
            <w:r w:rsidRPr="6F50E95D">
              <w:rPr>
                <w:rFonts w:ascii="Calibri" w:eastAsia="Calibri" w:hAnsi="Calibri" w:cs="Arial"/>
              </w:rPr>
              <w:t>(d)    applying a variety of reading comprehension strategies to different types of informational materials and content-area texts including teaching the structures and features of expository texts;</w:t>
            </w:r>
          </w:p>
          <w:p w14:paraId="62FE003D" w14:textId="2129E524" w:rsidR="6F50E95D" w:rsidRDefault="6F50E95D" w:rsidP="6F50E95D">
            <w:pPr>
              <w:rPr>
                <w:rFonts w:ascii="Calibri" w:eastAsia="Calibri" w:hAnsi="Calibri"/>
                <w:color w:val="000000" w:themeColor="text1"/>
              </w:rPr>
            </w:pPr>
          </w:p>
        </w:tc>
        <w:tc>
          <w:tcPr>
            <w:tcW w:w="2340" w:type="dxa"/>
          </w:tcPr>
          <w:p w14:paraId="41885FFA" w14:textId="5371FDBA" w:rsidR="29776861" w:rsidRDefault="29776861" w:rsidP="6F50E95D">
            <w:pPr>
              <w:rPr>
                <w:rFonts w:ascii="Calibri" w:eastAsia="Calibri" w:hAnsi="Calibri"/>
                <w:color w:val="000000" w:themeColor="text1"/>
              </w:rPr>
            </w:pPr>
            <w:r w:rsidRPr="6F50E95D">
              <w:rPr>
                <w:rFonts w:ascii="Calibri" w:eastAsia="Calibri" w:hAnsi="Calibri"/>
                <w:color w:val="000000" w:themeColor="text1"/>
              </w:rPr>
              <w:t>See weeks 7, 8, 9, 13, 14, 15</w:t>
            </w:r>
          </w:p>
        </w:tc>
        <w:tc>
          <w:tcPr>
            <w:tcW w:w="2340" w:type="dxa"/>
          </w:tcPr>
          <w:p w14:paraId="1AD702C1" w14:textId="51A28A90" w:rsidR="29776861" w:rsidRDefault="29776861" w:rsidP="6F50E95D">
            <w:pPr>
              <w:rPr>
                <w:rFonts w:ascii="Calibri" w:eastAsia="Calibri" w:hAnsi="Calibri"/>
                <w:color w:val="000000" w:themeColor="text1"/>
              </w:rPr>
            </w:pPr>
            <w:r w:rsidRPr="6F50E95D">
              <w:rPr>
                <w:rFonts w:ascii="Calibri" w:eastAsia="Calibri" w:hAnsi="Calibri"/>
                <w:color w:val="000000" w:themeColor="text1"/>
              </w:rPr>
              <w:t>See weeks 7, 8, 9, 13, 14, 15</w:t>
            </w:r>
          </w:p>
        </w:tc>
        <w:tc>
          <w:tcPr>
            <w:tcW w:w="1350" w:type="dxa"/>
          </w:tcPr>
          <w:p w14:paraId="68487A9D" w14:textId="66389F4B" w:rsidR="6F50E95D" w:rsidRDefault="6F50E95D" w:rsidP="6F50E95D">
            <w:pPr>
              <w:rPr>
                <w:rFonts w:ascii="Calibri" w:eastAsia="Calibri" w:hAnsi="Calibri"/>
                <w:color w:val="000000" w:themeColor="text1"/>
              </w:rPr>
            </w:pPr>
          </w:p>
        </w:tc>
        <w:tc>
          <w:tcPr>
            <w:tcW w:w="1530" w:type="dxa"/>
          </w:tcPr>
          <w:p w14:paraId="62146362" w14:textId="7E909E54" w:rsidR="6F50E95D" w:rsidRDefault="6F50E95D" w:rsidP="6F50E95D">
            <w:pPr>
              <w:rPr>
                <w:rFonts w:ascii="Calibri" w:hAnsi="Calibri" w:cs="Calibri"/>
              </w:rPr>
            </w:pPr>
          </w:p>
        </w:tc>
      </w:tr>
      <w:tr w:rsidR="0F158AFC" w14:paraId="1AA5B613" w14:textId="77777777" w:rsidTr="2B53D96A">
        <w:trPr>
          <w:cnfStyle w:val="000000100000" w:firstRow="0" w:lastRow="0" w:firstColumn="0" w:lastColumn="0" w:oddVBand="0" w:evenVBand="0" w:oddHBand="1" w:evenHBand="0" w:firstRowFirstColumn="0" w:firstRowLastColumn="0" w:lastRowFirstColumn="0" w:lastRowLastColumn="0"/>
          <w:trHeight w:val="300"/>
        </w:trPr>
        <w:tc>
          <w:tcPr>
            <w:tcW w:w="990" w:type="dxa"/>
          </w:tcPr>
          <w:p w14:paraId="67D37171" w14:textId="3A020EBB" w:rsidR="0F158AFC" w:rsidRDefault="0F158AFC" w:rsidP="0F158AFC">
            <w:pPr>
              <w:rPr>
                <w:rFonts w:ascii="Calibri" w:eastAsia="Calibri" w:hAnsi="Calibri"/>
                <w:color w:val="000000" w:themeColor="text1"/>
              </w:rPr>
            </w:pPr>
            <w:r w:rsidRPr="0F158AFC">
              <w:rPr>
                <w:rFonts w:ascii="Calibri" w:eastAsia="Calibri" w:hAnsi="Calibri"/>
                <w:color w:val="000000" w:themeColor="text1"/>
              </w:rPr>
              <w:t>(1) the nature and symptoms of dyslexia;</w:t>
            </w:r>
          </w:p>
        </w:tc>
        <w:tc>
          <w:tcPr>
            <w:tcW w:w="1890" w:type="dxa"/>
          </w:tcPr>
          <w:p w14:paraId="464C130F" w14:textId="49CC2F19" w:rsidR="0F158AFC" w:rsidRDefault="0F158AFC" w:rsidP="0F158AFC">
            <w:pPr>
              <w:rPr>
                <w:rFonts w:ascii="Calibri" w:eastAsia="Calibri" w:hAnsi="Calibri"/>
                <w:color w:val="000000" w:themeColor="text1"/>
              </w:rPr>
            </w:pPr>
            <w:r w:rsidRPr="0F158AFC">
              <w:rPr>
                <w:rFonts w:ascii="Calibri" w:eastAsia="Calibri" w:hAnsi="Calibri"/>
                <w:color w:val="000000" w:themeColor="text1"/>
              </w:rPr>
              <w:t>(1) the nature and symptoms of dyslexia;</w:t>
            </w:r>
          </w:p>
        </w:tc>
        <w:tc>
          <w:tcPr>
            <w:tcW w:w="2340" w:type="dxa"/>
          </w:tcPr>
          <w:p w14:paraId="36B7F879" w14:textId="673CAA1C" w:rsidR="0F158AFC" w:rsidRDefault="37327114" w:rsidP="0BC5AAEC">
            <w:pPr>
              <w:widowControl w:val="0"/>
              <w:rPr>
                <w:rFonts w:ascii="Calibri" w:eastAsia="Calibri" w:hAnsi="Calibri"/>
                <w:color w:val="000000" w:themeColor="text1"/>
              </w:rPr>
            </w:pPr>
            <w:r w:rsidRPr="0BC5AAEC">
              <w:rPr>
                <w:rFonts w:ascii="Calibri" w:eastAsia="Calibri" w:hAnsi="Calibri"/>
                <w:color w:val="000000" w:themeColor="text1"/>
              </w:rPr>
              <w:t>Apply teaching reading related to the developmental stages of language address: (1) the nature and symptoms of dyslexia;</w:t>
            </w:r>
          </w:p>
          <w:p w14:paraId="25AEEE5A" w14:textId="227C0DB5" w:rsidR="0F158AFC" w:rsidRDefault="0F158AFC" w:rsidP="0BC5AAEC">
            <w:pPr>
              <w:widowControl w:val="0"/>
              <w:rPr>
                <w:rFonts w:ascii="Calibri" w:eastAsia="Calibri" w:hAnsi="Calibri"/>
                <w:color w:val="000000" w:themeColor="text1"/>
              </w:rPr>
            </w:pPr>
          </w:p>
          <w:p w14:paraId="4A08F3A6" w14:textId="5F2B6322" w:rsidR="0F158AFC" w:rsidRDefault="73BA1ED2" w:rsidP="0BC5AAEC">
            <w:pPr>
              <w:widowControl w:val="0"/>
              <w:rPr>
                <w:rFonts w:ascii="Calibri" w:eastAsia="Calibri" w:hAnsi="Calibri" w:cs="Calibri"/>
              </w:rPr>
            </w:pPr>
            <w:r w:rsidRPr="0BC5AAEC">
              <w:rPr>
                <w:rFonts w:ascii="Calibri" w:eastAsia="Calibri" w:hAnsi="Calibri" w:cs="Calibri"/>
                <w:color w:val="000000" w:themeColor="text1"/>
              </w:rPr>
              <w:t xml:space="preserve">Watch and read: Lecture/video on 1) the nature and symptoms of dyslexia; and </w:t>
            </w:r>
            <w:hyperlink r:id="rId17">
              <w:r w:rsidRPr="0BC5AAEC">
                <w:rPr>
                  <w:rStyle w:val="Hyperlink"/>
                  <w:rFonts w:ascii="Calibri" w:eastAsia="Calibri" w:hAnsi="Calibri" w:cs="Calibri"/>
                </w:rPr>
                <w:t>The Dyslexia Toolkit</w:t>
              </w:r>
            </w:hyperlink>
            <w:r w:rsidRPr="0BC5AAEC">
              <w:rPr>
                <w:rFonts w:ascii="Calibri" w:eastAsia="Calibri" w:hAnsi="Calibri" w:cs="Calibri"/>
                <w:color w:val="000000" w:themeColor="text1"/>
              </w:rPr>
              <w:t xml:space="preserve"> pp1-20)</w:t>
            </w:r>
          </w:p>
          <w:p w14:paraId="1C97E6D8" w14:textId="2468319B" w:rsidR="0F158AFC" w:rsidRDefault="0F158AFC" w:rsidP="0F158AFC">
            <w:pPr>
              <w:widowControl w:val="0"/>
              <w:rPr>
                <w:rFonts w:ascii="Calibri" w:eastAsia="Calibri" w:hAnsi="Calibri"/>
                <w:color w:val="000000" w:themeColor="text1"/>
              </w:rPr>
            </w:pPr>
          </w:p>
        </w:tc>
        <w:tc>
          <w:tcPr>
            <w:tcW w:w="2340" w:type="dxa"/>
          </w:tcPr>
          <w:p w14:paraId="5E9BC0AD" w14:textId="5E5F90E8" w:rsidR="0F158AFC" w:rsidRDefault="73BA1ED2" w:rsidP="0BC5AAEC">
            <w:pPr>
              <w:widowControl w:val="0"/>
              <w:rPr>
                <w:rFonts w:ascii="Calibri" w:eastAsia="Calibri" w:hAnsi="Calibri"/>
                <w:color w:val="000000" w:themeColor="text1"/>
              </w:rPr>
            </w:pPr>
            <w:r w:rsidRPr="0BC5AAEC">
              <w:rPr>
                <w:rFonts w:ascii="Calibri" w:eastAsia="Calibri" w:hAnsi="Calibri"/>
                <w:color w:val="000000" w:themeColor="text1"/>
              </w:rPr>
              <w:t>Assessment:</w:t>
            </w:r>
          </w:p>
          <w:p w14:paraId="03DE0782" w14:textId="75819D52" w:rsidR="0F158AFC" w:rsidRDefault="73BA1ED2" w:rsidP="0BC5AAEC">
            <w:pPr>
              <w:widowControl w:val="0"/>
              <w:rPr>
                <w:rFonts w:ascii="Calibri" w:eastAsia="Calibri" w:hAnsi="Calibri" w:cs="Calibri"/>
              </w:rPr>
            </w:pPr>
            <w:r>
              <w:t xml:space="preserve">use a student's thinking and experiences as a resource in planning instruction; </w:t>
            </w:r>
            <w:r w:rsidRPr="0BC5AAEC">
              <w:rPr>
                <w:rFonts w:ascii="Calibri" w:eastAsia="Calibri" w:hAnsi="Calibri" w:cs="Calibri"/>
                <w:color w:val="000000" w:themeColor="text1"/>
              </w:rPr>
              <w:t>Prepare in a short video and share a five-minute overview for a family member of an elementary student of the nature and symptoms of dyslexia;</w:t>
            </w:r>
          </w:p>
        </w:tc>
        <w:tc>
          <w:tcPr>
            <w:tcW w:w="1350" w:type="dxa"/>
          </w:tcPr>
          <w:p w14:paraId="5DC1D355" w14:textId="6F72CFC4" w:rsidR="0F158AFC" w:rsidRDefault="0F158AFC" w:rsidP="0F158AFC">
            <w:pPr>
              <w:rPr>
                <w:rFonts w:ascii="Calibri" w:eastAsia="Calibri" w:hAnsi="Calibri"/>
                <w:color w:val="000000" w:themeColor="text1"/>
              </w:rPr>
            </w:pPr>
          </w:p>
        </w:tc>
        <w:tc>
          <w:tcPr>
            <w:tcW w:w="1530" w:type="dxa"/>
          </w:tcPr>
          <w:p w14:paraId="6E59E833" w14:textId="64BCA40B" w:rsidR="0F158AFC" w:rsidRDefault="5A7A9A0E" w:rsidP="0BC5AAEC">
            <w:pPr>
              <w:rPr>
                <w:rFonts w:eastAsia="Times New Roman"/>
              </w:rPr>
            </w:pPr>
            <w:r w:rsidRPr="0BC5AAEC">
              <w:rPr>
                <w:rFonts w:ascii="Calibri" w:hAnsi="Calibri" w:cs="Calibri"/>
              </w:rPr>
              <w:t>ZAAGI’ IDIWIN – Loving and Caring</w:t>
            </w:r>
            <w:commentRangeStart w:id="3"/>
            <w:commentRangeEnd w:id="3"/>
            <w:r w:rsidR="0F158AFC">
              <w:rPr>
                <w:rStyle w:val="CommentReference"/>
                <w:rFonts w:eastAsia="Times New Roman"/>
                <w:sz w:val="22"/>
                <w:szCs w:val="22"/>
              </w:rPr>
              <w:commentReference w:id="3"/>
            </w:r>
          </w:p>
          <w:p w14:paraId="2FE8301D" w14:textId="14C88287" w:rsidR="0F158AFC" w:rsidRDefault="0F158AFC" w:rsidP="0F158AFC">
            <w:pPr>
              <w:rPr>
                <w:rFonts w:ascii="Calibri" w:eastAsia="Calibri" w:hAnsi="Calibri"/>
                <w:color w:val="000000" w:themeColor="text1"/>
              </w:rPr>
            </w:pPr>
          </w:p>
        </w:tc>
      </w:tr>
    </w:tbl>
    <w:p w14:paraId="16B187A3" w14:textId="77777777" w:rsidR="00F22A60" w:rsidRDefault="00F22A60" w:rsidP="00051A1C">
      <w:pPr>
        <w:rPr>
          <w:rStyle w:val="normaltextrun"/>
          <w:rFonts w:cstheme="minorHAnsi"/>
          <w:b/>
          <w:bCs/>
          <w:u w:val="single"/>
        </w:rPr>
      </w:pPr>
    </w:p>
    <w:p w14:paraId="0EA73BA6" w14:textId="77777777" w:rsidR="006B2B8F" w:rsidRDefault="006B2B8F" w:rsidP="00051A1C">
      <w:pPr>
        <w:rPr>
          <w:rStyle w:val="normaltextrun"/>
          <w:rFonts w:cstheme="minorHAnsi"/>
          <w:b/>
          <w:bCs/>
          <w:u w:val="single"/>
        </w:rPr>
      </w:pPr>
    </w:p>
    <w:p w14:paraId="071554A0" w14:textId="77777777" w:rsidR="006B2B8F" w:rsidRDefault="006B2B8F" w:rsidP="00051A1C">
      <w:pPr>
        <w:rPr>
          <w:rStyle w:val="normaltextrun"/>
          <w:rFonts w:cstheme="minorHAnsi"/>
          <w:b/>
          <w:bCs/>
          <w:u w:val="single"/>
        </w:rPr>
      </w:pPr>
    </w:p>
    <w:p w14:paraId="2C44D7DB" w14:textId="40A7F957" w:rsidR="004C2172" w:rsidRDefault="002D6E3B" w:rsidP="00051A1C">
      <w:pPr>
        <w:rPr>
          <w:rStyle w:val="normaltextrun"/>
          <w:rFonts w:cstheme="minorHAnsi"/>
          <w:b/>
          <w:bCs/>
          <w:u w:val="single"/>
        </w:rPr>
      </w:pPr>
      <w:r w:rsidRPr="00715994">
        <w:rPr>
          <w:rStyle w:val="normaltextrun"/>
          <w:rFonts w:cstheme="minorHAnsi"/>
          <w:b/>
          <w:bCs/>
          <w:u w:val="single"/>
        </w:rPr>
        <w:t>Course Requirements &amp; Assessment descriptions:</w:t>
      </w:r>
    </w:p>
    <w:tbl>
      <w:tblPr>
        <w:tblpPr w:leftFromText="180" w:rightFromText="180" w:vertAnchor="text" w:horzAnchor="margin" w:tblpY="96"/>
        <w:tblW w:w="9379"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7488"/>
        <w:gridCol w:w="991"/>
        <w:gridCol w:w="900"/>
      </w:tblGrid>
      <w:tr w:rsidR="004C2172" w:rsidRPr="004C2172" w14:paraId="6EC265C2" w14:textId="77777777" w:rsidTr="6F50E95D">
        <w:trPr>
          <w:trHeight w:val="491"/>
        </w:trPr>
        <w:tc>
          <w:tcPr>
            <w:tcW w:w="7488" w:type="dxa"/>
          </w:tcPr>
          <w:p w14:paraId="1562EF07" w14:textId="77777777" w:rsidR="004C2172" w:rsidRPr="004C2172" w:rsidRDefault="004C2172" w:rsidP="004C2172">
            <w:pPr>
              <w:rPr>
                <w:rFonts w:cstheme="minorHAnsi"/>
                <w:b/>
              </w:rPr>
            </w:pPr>
            <w:r w:rsidRPr="004C2172">
              <w:rPr>
                <w:rFonts w:cstheme="minorHAnsi"/>
                <w:b/>
              </w:rPr>
              <w:t>Criteria</w:t>
            </w:r>
          </w:p>
        </w:tc>
        <w:tc>
          <w:tcPr>
            <w:tcW w:w="991" w:type="dxa"/>
          </w:tcPr>
          <w:p w14:paraId="0F78A42E" w14:textId="77777777" w:rsidR="004C2172" w:rsidRPr="004C2172" w:rsidRDefault="004C2172" w:rsidP="004C2172">
            <w:pPr>
              <w:rPr>
                <w:rFonts w:cstheme="minorHAnsi"/>
                <w:b/>
              </w:rPr>
            </w:pPr>
            <w:r w:rsidRPr="004C2172">
              <w:rPr>
                <w:rFonts w:cstheme="minorHAnsi"/>
                <w:b/>
              </w:rPr>
              <w:t>Points</w:t>
            </w:r>
          </w:p>
        </w:tc>
        <w:tc>
          <w:tcPr>
            <w:tcW w:w="900" w:type="dxa"/>
          </w:tcPr>
          <w:p w14:paraId="223F3AE0" w14:textId="77777777" w:rsidR="004C2172" w:rsidRPr="004C2172" w:rsidRDefault="004C2172" w:rsidP="004C2172">
            <w:pPr>
              <w:rPr>
                <w:rFonts w:cstheme="minorHAnsi"/>
                <w:b/>
              </w:rPr>
            </w:pPr>
            <w:r w:rsidRPr="004C2172">
              <w:rPr>
                <w:rFonts w:cstheme="minorHAnsi"/>
                <w:b/>
              </w:rPr>
              <w:t>Due</w:t>
            </w:r>
          </w:p>
        </w:tc>
      </w:tr>
      <w:tr w:rsidR="00A2615E" w:rsidRPr="004C2172" w14:paraId="690D7986" w14:textId="77777777" w:rsidTr="6F50E95D">
        <w:trPr>
          <w:trHeight w:val="517"/>
        </w:trPr>
        <w:tc>
          <w:tcPr>
            <w:tcW w:w="7488" w:type="dxa"/>
          </w:tcPr>
          <w:p w14:paraId="2C9A7FC7" w14:textId="09FD83E0" w:rsidR="00A2615E" w:rsidRPr="009E7978" w:rsidRDefault="3A7201B7" w:rsidP="7E230990">
            <w:pPr>
              <w:rPr>
                <w:b/>
                <w:bCs/>
              </w:rPr>
            </w:pPr>
            <w:r w:rsidRPr="6F50E95D">
              <w:rPr>
                <w:b/>
                <w:bCs/>
              </w:rPr>
              <w:t>Discussion posts</w:t>
            </w:r>
            <w:r w:rsidR="210056F3" w:rsidRPr="6F50E95D">
              <w:rPr>
                <w:b/>
                <w:bCs/>
              </w:rPr>
              <w:t>/</w:t>
            </w:r>
            <w:r w:rsidR="13001996" w:rsidRPr="6F50E95D">
              <w:rPr>
                <w:b/>
                <w:bCs/>
              </w:rPr>
              <w:t>quizzes</w:t>
            </w:r>
            <w:r w:rsidRPr="6F50E95D">
              <w:rPr>
                <w:b/>
                <w:bCs/>
              </w:rPr>
              <w:t xml:space="preserve"> 10 total</w:t>
            </w:r>
          </w:p>
        </w:tc>
        <w:tc>
          <w:tcPr>
            <w:tcW w:w="991" w:type="dxa"/>
          </w:tcPr>
          <w:p w14:paraId="3E24B5CF" w14:textId="671A3DA0" w:rsidR="00A2615E" w:rsidRDefault="00A2615E" w:rsidP="004C2172">
            <w:pPr>
              <w:rPr>
                <w:rFonts w:cstheme="minorHAnsi"/>
              </w:rPr>
            </w:pPr>
            <w:r>
              <w:rPr>
                <w:rFonts w:cstheme="minorHAnsi"/>
              </w:rPr>
              <w:t xml:space="preserve">10 </w:t>
            </w:r>
            <w:proofErr w:type="spellStart"/>
            <w:r>
              <w:rPr>
                <w:rFonts w:cstheme="minorHAnsi"/>
              </w:rPr>
              <w:t>ea</w:t>
            </w:r>
            <w:proofErr w:type="spellEnd"/>
            <w:r w:rsidR="00F54862">
              <w:rPr>
                <w:rFonts w:cstheme="minorHAnsi"/>
              </w:rPr>
              <w:t xml:space="preserve"> (100pts total)</w:t>
            </w:r>
          </w:p>
        </w:tc>
        <w:tc>
          <w:tcPr>
            <w:tcW w:w="900" w:type="dxa"/>
          </w:tcPr>
          <w:p w14:paraId="215F88BD" w14:textId="77777777" w:rsidR="00A2615E" w:rsidRPr="004C2172" w:rsidRDefault="00A2615E" w:rsidP="004C2172">
            <w:pPr>
              <w:rPr>
                <w:rFonts w:cstheme="minorHAnsi"/>
              </w:rPr>
            </w:pPr>
          </w:p>
        </w:tc>
      </w:tr>
      <w:tr w:rsidR="004C2172" w:rsidRPr="004C2172" w14:paraId="0B7CC100" w14:textId="77777777" w:rsidTr="6F50E95D">
        <w:trPr>
          <w:trHeight w:val="517"/>
        </w:trPr>
        <w:tc>
          <w:tcPr>
            <w:tcW w:w="7488" w:type="dxa"/>
          </w:tcPr>
          <w:p w14:paraId="32C6C122" w14:textId="66799295" w:rsidR="004C2172" w:rsidRPr="009E7978" w:rsidRDefault="00A64552" w:rsidP="004C2172">
            <w:pPr>
              <w:rPr>
                <w:rFonts w:cstheme="minorHAnsi"/>
              </w:rPr>
            </w:pPr>
            <w:r w:rsidRPr="009E7978">
              <w:rPr>
                <w:b/>
              </w:rPr>
              <w:t>Literacy Autobiography</w:t>
            </w:r>
          </w:p>
        </w:tc>
        <w:tc>
          <w:tcPr>
            <w:tcW w:w="991" w:type="dxa"/>
          </w:tcPr>
          <w:p w14:paraId="0DEC005C" w14:textId="5A263753" w:rsidR="004C2172" w:rsidRPr="004C2172" w:rsidRDefault="00A64552" w:rsidP="004C2172">
            <w:pPr>
              <w:rPr>
                <w:rFonts w:cstheme="minorHAnsi"/>
              </w:rPr>
            </w:pPr>
            <w:r>
              <w:rPr>
                <w:rFonts w:cstheme="minorHAnsi"/>
              </w:rPr>
              <w:t>20pts</w:t>
            </w:r>
          </w:p>
        </w:tc>
        <w:tc>
          <w:tcPr>
            <w:tcW w:w="900" w:type="dxa"/>
          </w:tcPr>
          <w:p w14:paraId="31D67615" w14:textId="77777777" w:rsidR="004C2172" w:rsidRPr="004C2172" w:rsidRDefault="004C2172" w:rsidP="004C2172">
            <w:pPr>
              <w:rPr>
                <w:rFonts w:cstheme="minorHAnsi"/>
              </w:rPr>
            </w:pPr>
          </w:p>
        </w:tc>
      </w:tr>
      <w:tr w:rsidR="004C2172" w:rsidRPr="004C2172" w14:paraId="12A0B574" w14:textId="77777777" w:rsidTr="6F50E95D">
        <w:trPr>
          <w:trHeight w:val="517"/>
        </w:trPr>
        <w:tc>
          <w:tcPr>
            <w:tcW w:w="7488" w:type="dxa"/>
          </w:tcPr>
          <w:p w14:paraId="4C04C769" w14:textId="2C14199D" w:rsidR="004C2172" w:rsidRPr="009E7978" w:rsidRDefault="00A64552" w:rsidP="004C2172">
            <w:pPr>
              <w:rPr>
                <w:rFonts w:cstheme="minorHAnsi"/>
              </w:rPr>
            </w:pPr>
            <w:r w:rsidRPr="009E7978">
              <w:rPr>
                <w:b/>
              </w:rPr>
              <w:t>Book Documentation/log</w:t>
            </w:r>
          </w:p>
        </w:tc>
        <w:tc>
          <w:tcPr>
            <w:tcW w:w="991" w:type="dxa"/>
          </w:tcPr>
          <w:p w14:paraId="6E62D9A3" w14:textId="48AA0ACE" w:rsidR="004C2172" w:rsidRPr="004C2172" w:rsidRDefault="00A64552" w:rsidP="004C2172">
            <w:pPr>
              <w:rPr>
                <w:rFonts w:cstheme="minorHAnsi"/>
              </w:rPr>
            </w:pPr>
            <w:r>
              <w:rPr>
                <w:rFonts w:cstheme="minorHAnsi"/>
              </w:rPr>
              <w:t>50pts</w:t>
            </w:r>
          </w:p>
        </w:tc>
        <w:tc>
          <w:tcPr>
            <w:tcW w:w="900" w:type="dxa"/>
          </w:tcPr>
          <w:p w14:paraId="614441E4" w14:textId="77777777" w:rsidR="004C2172" w:rsidRPr="004C2172" w:rsidRDefault="004C2172" w:rsidP="004C2172">
            <w:pPr>
              <w:rPr>
                <w:rFonts w:cstheme="minorHAnsi"/>
              </w:rPr>
            </w:pPr>
          </w:p>
        </w:tc>
      </w:tr>
      <w:tr w:rsidR="00A64552" w:rsidRPr="004C2172" w14:paraId="4FBC2212" w14:textId="77777777" w:rsidTr="6F50E95D">
        <w:trPr>
          <w:trHeight w:val="517"/>
        </w:trPr>
        <w:tc>
          <w:tcPr>
            <w:tcW w:w="7488" w:type="dxa"/>
          </w:tcPr>
          <w:p w14:paraId="373EF2D3" w14:textId="135D740B" w:rsidR="00A64552" w:rsidRPr="009E7978" w:rsidRDefault="00A64552" w:rsidP="004C2172">
            <w:pPr>
              <w:rPr>
                <w:rFonts w:cstheme="minorHAnsi"/>
              </w:rPr>
            </w:pPr>
            <w:r w:rsidRPr="009E7978">
              <w:rPr>
                <w:b/>
              </w:rPr>
              <w:t>Midterm Book log check in</w:t>
            </w:r>
          </w:p>
        </w:tc>
        <w:tc>
          <w:tcPr>
            <w:tcW w:w="991" w:type="dxa"/>
          </w:tcPr>
          <w:p w14:paraId="04F64845" w14:textId="67C51620" w:rsidR="00A64552" w:rsidRPr="004C2172" w:rsidRDefault="00A64552" w:rsidP="004C2172">
            <w:pPr>
              <w:rPr>
                <w:rFonts w:cstheme="minorHAnsi"/>
              </w:rPr>
            </w:pPr>
            <w:r>
              <w:rPr>
                <w:rFonts w:cstheme="minorHAnsi"/>
              </w:rPr>
              <w:t>10pts</w:t>
            </w:r>
          </w:p>
        </w:tc>
        <w:tc>
          <w:tcPr>
            <w:tcW w:w="900" w:type="dxa"/>
          </w:tcPr>
          <w:p w14:paraId="773F3AB5" w14:textId="77777777" w:rsidR="00A64552" w:rsidRPr="004C2172" w:rsidRDefault="00A64552" w:rsidP="004C2172">
            <w:pPr>
              <w:rPr>
                <w:rFonts w:cstheme="minorHAnsi"/>
              </w:rPr>
            </w:pPr>
          </w:p>
        </w:tc>
      </w:tr>
      <w:tr w:rsidR="00A64552" w:rsidRPr="004C2172" w14:paraId="0EA61CB4" w14:textId="77777777" w:rsidTr="6F50E95D">
        <w:trPr>
          <w:trHeight w:val="517"/>
        </w:trPr>
        <w:tc>
          <w:tcPr>
            <w:tcW w:w="7488" w:type="dxa"/>
          </w:tcPr>
          <w:p w14:paraId="28526070" w14:textId="11D5DE7B" w:rsidR="00A64552" w:rsidRPr="009E7978" w:rsidRDefault="00A64552" w:rsidP="004C2172">
            <w:pPr>
              <w:rPr>
                <w:rFonts w:cstheme="minorHAnsi"/>
              </w:rPr>
            </w:pPr>
            <w:r w:rsidRPr="009E7978">
              <w:rPr>
                <w:b/>
              </w:rPr>
              <w:t>Native American material Assessment &amp; Memo</w:t>
            </w:r>
          </w:p>
        </w:tc>
        <w:tc>
          <w:tcPr>
            <w:tcW w:w="991" w:type="dxa"/>
          </w:tcPr>
          <w:p w14:paraId="7B4A63CD" w14:textId="497D9418" w:rsidR="00A64552" w:rsidRPr="004C2172" w:rsidRDefault="00A64552" w:rsidP="004C2172">
            <w:pPr>
              <w:rPr>
                <w:rFonts w:cstheme="minorHAnsi"/>
              </w:rPr>
            </w:pPr>
            <w:r>
              <w:rPr>
                <w:rFonts w:cstheme="minorHAnsi"/>
              </w:rPr>
              <w:t>20pts</w:t>
            </w:r>
          </w:p>
        </w:tc>
        <w:tc>
          <w:tcPr>
            <w:tcW w:w="900" w:type="dxa"/>
          </w:tcPr>
          <w:p w14:paraId="6FE3BBBC" w14:textId="77777777" w:rsidR="00A64552" w:rsidRPr="004C2172" w:rsidRDefault="00A64552" w:rsidP="004C2172">
            <w:pPr>
              <w:rPr>
                <w:rFonts w:cstheme="minorHAnsi"/>
              </w:rPr>
            </w:pPr>
          </w:p>
        </w:tc>
      </w:tr>
      <w:tr w:rsidR="00A64552" w:rsidRPr="004C2172" w14:paraId="3C1C7DD5" w14:textId="77777777" w:rsidTr="6F50E95D">
        <w:trPr>
          <w:trHeight w:val="517"/>
        </w:trPr>
        <w:tc>
          <w:tcPr>
            <w:tcW w:w="7488" w:type="dxa"/>
          </w:tcPr>
          <w:p w14:paraId="085B084F" w14:textId="438AE4B3" w:rsidR="00A64552" w:rsidRPr="009E7978" w:rsidRDefault="000E2A4A" w:rsidP="004C2172">
            <w:pPr>
              <w:rPr>
                <w:rFonts w:cstheme="minorHAnsi"/>
              </w:rPr>
            </w:pPr>
            <w:r w:rsidRPr="000E2A4A">
              <w:rPr>
                <w:b/>
              </w:rPr>
              <w:t>Two m</w:t>
            </w:r>
            <w:r w:rsidR="00A64552" w:rsidRPr="000E2A4A">
              <w:rPr>
                <w:b/>
              </w:rPr>
              <w:t>ini lesson</w:t>
            </w:r>
            <w:r w:rsidRPr="000E2A4A">
              <w:rPr>
                <w:b/>
              </w:rPr>
              <w:t>s</w:t>
            </w:r>
            <w:r w:rsidR="00A64552" w:rsidRPr="000E2A4A">
              <w:rPr>
                <w:b/>
              </w:rPr>
              <w:t xml:space="preserve"> on </w:t>
            </w:r>
            <w:r w:rsidR="00A64552" w:rsidRPr="009E7978">
              <w:rPr>
                <w:b/>
              </w:rPr>
              <w:t xml:space="preserve">one </w:t>
            </w:r>
            <w:r w:rsidR="00BB6426">
              <w:rPr>
                <w:b/>
              </w:rPr>
              <w:t xml:space="preserve">Native American </w:t>
            </w:r>
            <w:r w:rsidR="00A64552" w:rsidRPr="009E7978">
              <w:rPr>
                <w:b/>
              </w:rPr>
              <w:t>book (from book log)</w:t>
            </w:r>
          </w:p>
        </w:tc>
        <w:tc>
          <w:tcPr>
            <w:tcW w:w="991" w:type="dxa"/>
          </w:tcPr>
          <w:p w14:paraId="275A7061" w14:textId="6E8B353F" w:rsidR="00A64552" w:rsidRPr="004C2172" w:rsidRDefault="00A64552" w:rsidP="004C2172">
            <w:pPr>
              <w:rPr>
                <w:rFonts w:cstheme="minorHAnsi"/>
              </w:rPr>
            </w:pPr>
            <w:r>
              <w:rPr>
                <w:rFonts w:cstheme="minorHAnsi"/>
              </w:rPr>
              <w:t>15pts</w:t>
            </w:r>
          </w:p>
        </w:tc>
        <w:tc>
          <w:tcPr>
            <w:tcW w:w="900" w:type="dxa"/>
          </w:tcPr>
          <w:p w14:paraId="5395FD1F" w14:textId="77777777" w:rsidR="00A64552" w:rsidRPr="004C2172" w:rsidRDefault="00A64552" w:rsidP="004C2172">
            <w:pPr>
              <w:rPr>
                <w:rFonts w:cstheme="minorHAnsi"/>
              </w:rPr>
            </w:pPr>
          </w:p>
        </w:tc>
      </w:tr>
      <w:tr w:rsidR="00A64552" w:rsidRPr="004C2172" w14:paraId="2122FBFE" w14:textId="77777777" w:rsidTr="6F50E95D">
        <w:trPr>
          <w:trHeight w:val="517"/>
        </w:trPr>
        <w:tc>
          <w:tcPr>
            <w:tcW w:w="7488" w:type="dxa"/>
          </w:tcPr>
          <w:p w14:paraId="05A4B0B9" w14:textId="63BB64B4" w:rsidR="00A64552" w:rsidRPr="009E7978" w:rsidRDefault="00902010" w:rsidP="004C2172">
            <w:pPr>
              <w:rPr>
                <w:rFonts w:cstheme="minorHAnsi"/>
              </w:rPr>
            </w:pPr>
            <w:r w:rsidRPr="009E7978">
              <w:rPr>
                <w:b/>
              </w:rPr>
              <w:t>Read-Aloud and self-analysis</w:t>
            </w:r>
            <w:r w:rsidR="00D44B13">
              <w:rPr>
                <w:b/>
              </w:rPr>
              <w:t xml:space="preserve"> (fieldwork assignments)</w:t>
            </w:r>
            <w:r w:rsidR="001E0973">
              <w:rPr>
                <w:b/>
              </w:rPr>
              <w:t xml:space="preserve">: </w:t>
            </w:r>
            <w:r w:rsidR="001E0973" w:rsidRPr="001E0973">
              <w:rPr>
                <w:bCs/>
              </w:rPr>
              <w:t>2 total</w:t>
            </w:r>
          </w:p>
        </w:tc>
        <w:tc>
          <w:tcPr>
            <w:tcW w:w="991" w:type="dxa"/>
          </w:tcPr>
          <w:p w14:paraId="1A1C5558" w14:textId="004ADE59" w:rsidR="00A64552" w:rsidRPr="004C2172" w:rsidRDefault="00902010" w:rsidP="004C2172">
            <w:pPr>
              <w:rPr>
                <w:rFonts w:cstheme="minorHAnsi"/>
              </w:rPr>
            </w:pPr>
            <w:r>
              <w:rPr>
                <w:rFonts w:cstheme="minorHAnsi"/>
              </w:rPr>
              <w:t>15pts</w:t>
            </w:r>
            <w:r w:rsidR="001E0973">
              <w:rPr>
                <w:rFonts w:cstheme="minorHAnsi"/>
              </w:rPr>
              <w:t xml:space="preserve"> </w:t>
            </w:r>
            <w:proofErr w:type="spellStart"/>
            <w:r w:rsidR="001E0973">
              <w:rPr>
                <w:rFonts w:cstheme="minorHAnsi"/>
              </w:rPr>
              <w:t>ea</w:t>
            </w:r>
            <w:proofErr w:type="spellEnd"/>
            <w:r w:rsidR="00F54862">
              <w:rPr>
                <w:rFonts w:cstheme="minorHAnsi"/>
              </w:rPr>
              <w:t xml:space="preserve"> (30 pts total)</w:t>
            </w:r>
          </w:p>
        </w:tc>
        <w:tc>
          <w:tcPr>
            <w:tcW w:w="900" w:type="dxa"/>
          </w:tcPr>
          <w:p w14:paraId="4C02C3EB" w14:textId="77777777" w:rsidR="00A64552" w:rsidRPr="004C2172" w:rsidRDefault="00A64552" w:rsidP="004C2172">
            <w:pPr>
              <w:rPr>
                <w:rFonts w:cstheme="minorHAnsi"/>
              </w:rPr>
            </w:pPr>
          </w:p>
        </w:tc>
      </w:tr>
      <w:tr w:rsidR="7E230990" w14:paraId="4E7B3834" w14:textId="77777777" w:rsidTr="6F50E95D">
        <w:trPr>
          <w:trHeight w:val="300"/>
        </w:trPr>
        <w:tc>
          <w:tcPr>
            <w:tcW w:w="7488" w:type="dxa"/>
          </w:tcPr>
          <w:p w14:paraId="3C61E7E4" w14:textId="24C037D9" w:rsidR="7B1B723D" w:rsidRDefault="7B1B723D" w:rsidP="7E230990">
            <w:pPr>
              <w:rPr>
                <w:rFonts w:ascii="Calibri" w:eastAsia="Calibri" w:hAnsi="Calibri" w:cs="Calibri"/>
                <w:b/>
                <w:bCs/>
              </w:rPr>
            </w:pPr>
            <w:r w:rsidRPr="7E230990">
              <w:rPr>
                <w:rFonts w:ascii="Calibri" w:eastAsia="Calibri" w:hAnsi="Calibri" w:cs="Calibri"/>
                <w:b/>
                <w:bCs/>
              </w:rPr>
              <w:t>Designing a Phonological Awareness Mini-Lesson</w:t>
            </w:r>
          </w:p>
        </w:tc>
        <w:tc>
          <w:tcPr>
            <w:tcW w:w="991" w:type="dxa"/>
          </w:tcPr>
          <w:p w14:paraId="0F611A06" w14:textId="4109D2C5" w:rsidR="7B1B723D" w:rsidRDefault="7B1B723D" w:rsidP="7E230990">
            <w:r w:rsidRPr="7E230990">
              <w:t>25 pts</w:t>
            </w:r>
          </w:p>
        </w:tc>
        <w:tc>
          <w:tcPr>
            <w:tcW w:w="900" w:type="dxa"/>
          </w:tcPr>
          <w:p w14:paraId="415AAEF8" w14:textId="46D2126F" w:rsidR="7E230990" w:rsidRDefault="7E230990" w:rsidP="7E230990"/>
        </w:tc>
      </w:tr>
      <w:tr w:rsidR="00A64552" w:rsidRPr="004C2172" w14:paraId="598FF8BF" w14:textId="77777777" w:rsidTr="6F50E95D">
        <w:trPr>
          <w:trHeight w:val="517"/>
        </w:trPr>
        <w:tc>
          <w:tcPr>
            <w:tcW w:w="7488" w:type="dxa"/>
          </w:tcPr>
          <w:p w14:paraId="3D5E8AD8" w14:textId="363660B6" w:rsidR="00A64552" w:rsidRPr="009E7978" w:rsidRDefault="00902010" w:rsidP="004C2172">
            <w:pPr>
              <w:rPr>
                <w:rFonts w:cstheme="minorHAnsi"/>
              </w:rPr>
            </w:pPr>
            <w:r w:rsidRPr="009E7978">
              <w:rPr>
                <w:b/>
              </w:rPr>
              <w:t>Final Theme Paper</w:t>
            </w:r>
          </w:p>
        </w:tc>
        <w:tc>
          <w:tcPr>
            <w:tcW w:w="991" w:type="dxa"/>
          </w:tcPr>
          <w:p w14:paraId="6F0161F3" w14:textId="08C7D7F1" w:rsidR="00A64552" w:rsidRPr="004C2172" w:rsidRDefault="00902010" w:rsidP="004C2172">
            <w:pPr>
              <w:rPr>
                <w:rFonts w:cstheme="minorHAnsi"/>
              </w:rPr>
            </w:pPr>
            <w:r>
              <w:rPr>
                <w:rFonts w:cstheme="minorHAnsi"/>
              </w:rPr>
              <w:t>40pts</w:t>
            </w:r>
          </w:p>
        </w:tc>
        <w:tc>
          <w:tcPr>
            <w:tcW w:w="900" w:type="dxa"/>
          </w:tcPr>
          <w:p w14:paraId="23178D2F" w14:textId="77777777" w:rsidR="00A64552" w:rsidRPr="004C2172" w:rsidRDefault="00A64552" w:rsidP="004C2172">
            <w:pPr>
              <w:rPr>
                <w:rFonts w:cstheme="minorHAnsi"/>
              </w:rPr>
            </w:pPr>
          </w:p>
        </w:tc>
      </w:tr>
    </w:tbl>
    <w:p w14:paraId="5D5C3116" w14:textId="5F917823" w:rsidR="00A44771" w:rsidRDefault="002D6E3B" w:rsidP="006F3920">
      <w:pPr>
        <w:rPr>
          <w:rStyle w:val="eop"/>
          <w:rFonts w:cstheme="minorHAnsi"/>
        </w:rPr>
      </w:pPr>
      <w:r w:rsidRPr="00715994">
        <w:rPr>
          <w:rStyle w:val="eop"/>
          <w:rFonts w:cstheme="minorHAnsi"/>
        </w:rPr>
        <w:t> </w:t>
      </w:r>
    </w:p>
    <w:p w14:paraId="02415A77" w14:textId="77777777" w:rsidR="00A026C9" w:rsidRDefault="00A026C9" w:rsidP="00A026C9">
      <w:r>
        <w:rPr>
          <w:b/>
        </w:rPr>
        <w:t>Discussion Board Posts</w:t>
      </w:r>
      <w:r>
        <w:t>:  For each online course session, you will complete posts on the discussion board:</w:t>
      </w:r>
    </w:p>
    <w:p w14:paraId="20382CFF" w14:textId="0BD97354" w:rsidR="00A026C9" w:rsidRDefault="00A026C9" w:rsidP="00A026C9">
      <w:pPr>
        <w:ind w:firstLine="720"/>
        <w:rPr>
          <w:color w:val="111111"/>
        </w:rPr>
      </w:pPr>
      <w:r w:rsidRPr="24AEA76F">
        <w:rPr>
          <w:b/>
          <w:bCs/>
        </w:rPr>
        <w:t xml:space="preserve">D2L posts should be at least </w:t>
      </w:r>
      <w:r w:rsidR="00BF3D8E" w:rsidRPr="24AEA76F">
        <w:rPr>
          <w:b/>
          <w:bCs/>
        </w:rPr>
        <w:t>1</w:t>
      </w:r>
      <w:r w:rsidRPr="24AEA76F">
        <w:rPr>
          <w:b/>
          <w:bCs/>
        </w:rPr>
        <w:t>50 words in length</w:t>
      </w:r>
      <w:r>
        <w:t xml:space="preserve"> and posted to the board by the due date/time listed on the syllabus. Posts will be evaluated in the way that you show evidence of knowledge and understanding of course content and applicability to professional </w:t>
      </w:r>
      <w:r w:rsidR="38BE27CB">
        <w:t>practice and</w:t>
      </w:r>
      <w:r>
        <w:t xml:space="preserve"> include other resources that extend the learning of the community. As you are constructing posts, use references to readings, literature, in-class discussions and activities, as well as narrated PowerPoints, and/or personal experience to support comments. Your posts should contribute to the discussion of course material with clear, concise comments formatted in an </w:t>
      </w:r>
      <w:r w:rsidR="00D121BF">
        <w:t>easy-to-read</w:t>
      </w:r>
      <w:r>
        <w:t xml:space="preserve"> style that is free of grammatical or spelling errors. You will also be expected to respond to two of your colleagues’ posts. Responses should be roughly </w:t>
      </w:r>
      <w:r w:rsidR="00BF3D8E">
        <w:t>5</w:t>
      </w:r>
      <w:r>
        <w:t>0-</w:t>
      </w:r>
      <w:r w:rsidR="00BF3D8E">
        <w:t>75</w:t>
      </w:r>
      <w:r>
        <w:t>words in length and will be evaluated by the same expectations as the posts.</w:t>
      </w:r>
      <w:r w:rsidRPr="24AEA76F">
        <w:rPr>
          <w:color w:val="111111"/>
        </w:rPr>
        <w:t xml:space="preserve"> </w:t>
      </w:r>
    </w:p>
    <w:p w14:paraId="2622FB19" w14:textId="77777777" w:rsidR="00A026C9" w:rsidRDefault="00A026C9" w:rsidP="00A026C9">
      <w:pPr>
        <w:ind w:firstLine="720"/>
        <w:rPr>
          <w:color w:val="111111"/>
        </w:rPr>
      </w:pPr>
      <w:r w:rsidRPr="00930F7D">
        <w:rPr>
          <w:b/>
          <w:color w:val="111111"/>
        </w:rPr>
        <w:t>Voice Thread initials posts should be 1-2 minutes</w:t>
      </w:r>
      <w:r>
        <w:rPr>
          <w:color w:val="111111"/>
        </w:rPr>
        <w:t>. Responses should be 30-60 seconds.</w:t>
      </w:r>
    </w:p>
    <w:p w14:paraId="2707AB00" w14:textId="77777777" w:rsidR="00A026C9" w:rsidRDefault="00A026C9" w:rsidP="00A026C9">
      <w:pPr>
        <w:spacing w:after="0"/>
      </w:pPr>
      <w:r>
        <w:t xml:space="preserve"> </w:t>
      </w:r>
    </w:p>
    <w:p w14:paraId="6C37EC53" w14:textId="77777777" w:rsidR="00A026C9" w:rsidRDefault="00A026C9" w:rsidP="00A026C9">
      <w:r>
        <w:rPr>
          <w:b/>
        </w:rPr>
        <w:t>Literacy Autobiography (2-3 pages):</w:t>
      </w:r>
      <w:r>
        <w:t xml:space="preserve"> We all come to education with memories of books that have shaped our lives as literate beings. For this assignment, you will share with the class several books important to your literacy development. The virtual sharing of a bio will be modeled. </w:t>
      </w:r>
    </w:p>
    <w:p w14:paraId="38721760" w14:textId="77777777" w:rsidR="00A026C9" w:rsidRDefault="00A026C9" w:rsidP="00A026C9">
      <w:pPr>
        <w:spacing w:after="0"/>
        <w:ind w:left="1"/>
      </w:pPr>
      <w:r>
        <w:rPr>
          <w:b/>
        </w:rPr>
        <w:t xml:space="preserve"> </w:t>
      </w:r>
    </w:p>
    <w:p w14:paraId="0BF79505" w14:textId="6AF62A98" w:rsidR="00A026C9" w:rsidRDefault="00166B63" w:rsidP="00A026C9">
      <w:pPr>
        <w:ind w:left="11"/>
      </w:pPr>
      <w:r w:rsidRPr="6F50E95D">
        <w:rPr>
          <w:b/>
          <w:bCs/>
        </w:rPr>
        <w:t xml:space="preserve">Book </w:t>
      </w:r>
      <w:r w:rsidR="0E8F9FC1" w:rsidRPr="6F50E95D">
        <w:rPr>
          <w:b/>
          <w:bCs/>
        </w:rPr>
        <w:t>Log (</w:t>
      </w:r>
      <w:r w:rsidRPr="6F50E95D">
        <w:rPr>
          <w:b/>
          <w:bCs/>
        </w:rPr>
        <w:t>B</w:t>
      </w:r>
      <w:r w:rsidR="00A026C9" w:rsidRPr="6F50E95D">
        <w:rPr>
          <w:b/>
          <w:bCs/>
        </w:rPr>
        <w:t>ook Documentation</w:t>
      </w:r>
      <w:r w:rsidRPr="6F50E95D">
        <w:rPr>
          <w:b/>
          <w:bCs/>
        </w:rPr>
        <w:t>)</w:t>
      </w:r>
      <w:r w:rsidR="00A026C9" w:rsidRPr="6F50E95D">
        <w:rPr>
          <w:b/>
          <w:bCs/>
        </w:rPr>
        <w:t>:</w:t>
      </w:r>
      <w:r w:rsidR="00A026C9">
        <w:t xml:space="preserve"> Throughout the term we will read many children’s books of varied genres. The purpose of this requirement is to </w:t>
      </w:r>
      <w:r w:rsidR="00A026C9" w:rsidRPr="6F50E95D">
        <w:rPr>
          <w:b/>
          <w:bCs/>
        </w:rPr>
        <w:t>expand the repertoire</w:t>
      </w:r>
      <w:r w:rsidR="00A026C9">
        <w:t xml:space="preserve"> of excellent children's books with which you are familiar and to begin to develop a bibliography of books across a range of genres that represent the experiences of a variety of </w:t>
      </w:r>
      <w:r w:rsidR="5AB1E42C">
        <w:t xml:space="preserve">text structures, comprehension strategies, </w:t>
      </w:r>
      <w:r w:rsidR="00A026C9">
        <w:t xml:space="preserve">racial, cultural, and religious groups that can be used in teaching across curriculum areas. Self-chosen books for the </w:t>
      </w:r>
      <w:r w:rsidR="00A026C9" w:rsidRPr="6F50E95D">
        <w:rPr>
          <w:b/>
          <w:bCs/>
        </w:rPr>
        <w:t xml:space="preserve">25 </w:t>
      </w:r>
      <w:r w:rsidR="00A026C9">
        <w:t xml:space="preserve">(roughly averaging two per week) </w:t>
      </w:r>
      <w:r w:rsidR="3900191E">
        <w:t>documentation</w:t>
      </w:r>
      <w:r w:rsidR="00A026C9">
        <w:t xml:space="preserve"> should be those with which you are NOT already familiar.</w:t>
      </w:r>
      <w:r w:rsidR="00BF3D8E">
        <w:t xml:space="preserve"> At least 10 must be Native-authored books. </w:t>
      </w:r>
      <w:r w:rsidR="00A026C9">
        <w:t xml:space="preserve"> For each children’s book read, you will complete a response and complete various details on your reading log. </w:t>
      </w:r>
      <w:r w:rsidR="00A026C9" w:rsidRPr="6F50E95D">
        <w:rPr>
          <w:b/>
          <w:bCs/>
        </w:rPr>
        <w:t xml:space="preserve">For 10 of the book documentations, you will also include a </w:t>
      </w:r>
      <w:r w:rsidR="00BF3D8E" w:rsidRPr="6F50E95D">
        <w:rPr>
          <w:b/>
          <w:bCs/>
        </w:rPr>
        <w:t xml:space="preserve">basic </w:t>
      </w:r>
      <w:r w:rsidR="00A026C9" w:rsidRPr="6F50E95D">
        <w:rPr>
          <w:b/>
          <w:bCs/>
        </w:rPr>
        <w:t xml:space="preserve">reading </w:t>
      </w:r>
      <w:r w:rsidR="00E0781B" w:rsidRPr="6F50E95D">
        <w:t>technique</w:t>
      </w:r>
      <w:r w:rsidR="00A026C9" w:rsidRPr="6F50E95D">
        <w:rPr>
          <w:b/>
          <w:bCs/>
        </w:rPr>
        <w:t xml:space="preserve"> connection, to be described in class</w:t>
      </w:r>
      <w:r w:rsidR="00A026C9">
        <w:t xml:space="preserve">. </w:t>
      </w:r>
    </w:p>
    <w:p w14:paraId="341C9DCF" w14:textId="77777777" w:rsidR="00A026C9" w:rsidRDefault="00A026C9" w:rsidP="00A026C9">
      <w:pPr>
        <w:spacing w:after="0"/>
        <w:ind w:left="1"/>
      </w:pPr>
      <w:r>
        <w:t xml:space="preserve"> </w:t>
      </w:r>
    </w:p>
    <w:p w14:paraId="48DEE27E" w14:textId="77777777" w:rsidR="00A026C9" w:rsidRDefault="00A026C9" w:rsidP="00A026C9">
      <w:pPr>
        <w:ind w:left="11"/>
      </w:pPr>
      <w:r>
        <w:t xml:space="preserve">NOTE 1: You will be most successful with this course requirement if you don't wait long to document your reading on our class blog. Make it a habit to read and then document your book.  </w:t>
      </w:r>
    </w:p>
    <w:p w14:paraId="29A3E2E0" w14:textId="77777777" w:rsidR="00A026C9" w:rsidRDefault="00A026C9" w:rsidP="00A026C9">
      <w:pPr>
        <w:spacing w:after="0"/>
        <w:ind w:left="1"/>
      </w:pPr>
      <w:r>
        <w:t xml:space="preserve"> </w:t>
      </w:r>
    </w:p>
    <w:p w14:paraId="0F4382D2" w14:textId="4406D104" w:rsidR="00A026C9" w:rsidRDefault="00A026C9" w:rsidP="00A026C9">
      <w:r>
        <w:t xml:space="preserve">NOTE 2: Many of the children’s books are available in local public libraries, many in the </w:t>
      </w:r>
      <w:r w:rsidR="00BF3D8E">
        <w:t>FDLTCC</w:t>
      </w:r>
      <w:r>
        <w:t xml:space="preserve"> library, </w:t>
      </w:r>
      <w:r w:rsidR="4EEA3C05">
        <w:t>and</w:t>
      </w:r>
      <w:r>
        <w:t xml:space="preserve"> used books for very low prices at Half-Price Books, Amazon.com and other online booksellers. You are welcome to borrow books from any local library. You are not expected to purchase all of the books you read for this assignment. </w:t>
      </w:r>
    </w:p>
    <w:p w14:paraId="595CC72F" w14:textId="071FD6F5" w:rsidR="00A026C9" w:rsidRDefault="00A026C9" w:rsidP="00A026C9">
      <w:pPr>
        <w:spacing w:line="240" w:lineRule="auto"/>
        <w:ind w:left="1"/>
        <w:rPr>
          <w:b/>
          <w:i/>
        </w:rPr>
      </w:pPr>
      <w:r>
        <w:t xml:space="preserve">-based study you have designed. A more detailed explanation of this paper will be on D2L.   </w:t>
      </w:r>
    </w:p>
    <w:p w14:paraId="575245CB" w14:textId="77777777" w:rsidR="00A026C9" w:rsidRDefault="00A026C9" w:rsidP="00A026C9">
      <w:pPr>
        <w:spacing w:after="0"/>
        <w:ind w:left="1"/>
      </w:pPr>
      <w:r>
        <w:t xml:space="preserve"> </w:t>
      </w:r>
    </w:p>
    <w:p w14:paraId="0A4C4FEC" w14:textId="14C754BF" w:rsidR="00A026C9" w:rsidRDefault="00A026C9" w:rsidP="00A026C9">
      <w:pPr>
        <w:ind w:left="11"/>
      </w:pPr>
      <w:r w:rsidRPr="6F50E95D">
        <w:rPr>
          <w:b/>
          <w:bCs/>
        </w:rPr>
        <w:t>Native American material assessment &amp; write-up:</w:t>
      </w:r>
      <w:r>
        <w:t xml:space="preserve"> Among the most critical activities you will engage in as a</w:t>
      </w:r>
      <w:r w:rsidR="00D62DDD">
        <w:t xml:space="preserve"> </w:t>
      </w:r>
      <w:r>
        <w:t>teacher of literacy are assessments and evaluations of curriculum. You will start this process by using the course evaluation and assessment tools. You will complete the material assessment, analyze the results, and then write up the assessment procedures, context, your analysis, and a reflection on the process. Critically evaluate two Native American texts</w:t>
      </w:r>
      <w:r w:rsidR="71EA4EC8">
        <w:t xml:space="preserve"> and state explicit mini-lessons for supporting phonemic</w:t>
      </w:r>
      <w:r w:rsidR="0A5D64CB">
        <w:t>/phonological</w:t>
      </w:r>
      <w:r w:rsidR="71EA4EC8">
        <w:t xml:space="preserve"> awareness, vocabulary acquisition, comprehension and </w:t>
      </w:r>
      <w:r w:rsidR="088BD293">
        <w:t>analysis techniques</w:t>
      </w:r>
      <w:r w:rsidR="71EA4EC8">
        <w:t xml:space="preserve"> </w:t>
      </w:r>
      <w:r>
        <w:t>.</w:t>
      </w:r>
    </w:p>
    <w:p w14:paraId="2CA2B5AD" w14:textId="77777777" w:rsidR="00A026C9" w:rsidRDefault="00A026C9" w:rsidP="00A026C9">
      <w:pPr>
        <w:spacing w:after="0"/>
        <w:ind w:left="1"/>
      </w:pPr>
      <w:r>
        <w:t xml:space="preserve"> </w:t>
      </w:r>
    </w:p>
    <w:p w14:paraId="79207660" w14:textId="777A3B11" w:rsidR="00A026C9" w:rsidRPr="007B3313" w:rsidRDefault="00D91F6F" w:rsidP="00A026C9">
      <w:pPr>
        <w:rPr>
          <w:b/>
        </w:rPr>
      </w:pPr>
      <w:r>
        <w:rPr>
          <w:b/>
        </w:rPr>
        <w:t xml:space="preserve">2 </w:t>
      </w:r>
      <w:r w:rsidR="00A026C9" w:rsidRPr="007B3313">
        <w:rPr>
          <w:b/>
        </w:rPr>
        <w:t>Mini lesson</w:t>
      </w:r>
      <w:r>
        <w:rPr>
          <w:b/>
        </w:rPr>
        <w:t xml:space="preserve">s </w:t>
      </w:r>
      <w:r w:rsidR="00A026C9" w:rsidRPr="007B3313">
        <w:rPr>
          <w:b/>
        </w:rPr>
        <w:t>on one book (from book log)</w:t>
      </w:r>
      <w:r w:rsidR="00A026C9">
        <w:rPr>
          <w:b/>
        </w:rPr>
        <w:t xml:space="preserve">- </w:t>
      </w:r>
      <w:r w:rsidR="00A026C9" w:rsidRPr="00F11C00">
        <w:t xml:space="preserve">more </w:t>
      </w:r>
      <w:r w:rsidR="00A026C9">
        <w:t>details in D2L</w:t>
      </w:r>
    </w:p>
    <w:p w14:paraId="6D6A3A7B" w14:textId="77777777" w:rsidR="00A026C9" w:rsidRDefault="00A026C9" w:rsidP="00A026C9">
      <w:pPr>
        <w:spacing w:after="0"/>
        <w:ind w:left="2"/>
      </w:pPr>
    </w:p>
    <w:p w14:paraId="06E7B618" w14:textId="608F8F7F" w:rsidR="00A026C9" w:rsidRDefault="00A026C9" w:rsidP="00A026C9">
      <w:r w:rsidRPr="7E230990">
        <w:rPr>
          <w:b/>
          <w:bCs/>
        </w:rPr>
        <w:t>Read-Aloud:</w:t>
      </w:r>
      <w:r>
        <w:t xml:space="preserve"> This semester, we will discuss and practice reading-aloud to others. For this assignment, you will choose 2 Native-authored book</w:t>
      </w:r>
      <w:r w:rsidR="00677786">
        <w:t>s</w:t>
      </w:r>
      <w:r>
        <w:t xml:space="preserve"> for a read-aloud to use in your fieldwork. </w:t>
      </w:r>
      <w:r w:rsidR="00D62DDD">
        <w:t>One</w:t>
      </w:r>
      <w:r>
        <w:t xml:space="preserve"> read-aloud will be videotaped and shared with the class</w:t>
      </w:r>
      <w:r w:rsidRPr="7E230990">
        <w:rPr>
          <w:color w:val="FF0000"/>
        </w:rPr>
        <w:t xml:space="preserve">.  </w:t>
      </w:r>
      <w:r>
        <w:t>You will</w:t>
      </w:r>
      <w:r w:rsidR="000E2A4A">
        <w:t xml:space="preserve"> use</w:t>
      </w:r>
      <w:r>
        <w:t xml:space="preserve"> </w:t>
      </w:r>
      <w:r w:rsidR="65BE897F">
        <w:t>video</w:t>
      </w:r>
      <w:r>
        <w:t xml:space="preserve"> editing software of your choice to edit and prepare your video </w:t>
      </w:r>
      <w:r w:rsidR="02149A0F">
        <w:t>sharing</w:t>
      </w:r>
      <w:r>
        <w:t xml:space="preserve"> for the class.</w:t>
      </w:r>
    </w:p>
    <w:p w14:paraId="194D2C1E" w14:textId="11B2F0A6" w:rsidR="3D834071" w:rsidRDefault="3D834071" w:rsidP="7E230990">
      <w:pPr>
        <w:pStyle w:val="Heading1"/>
        <w:spacing w:before="480"/>
        <w:rPr>
          <w:rFonts w:ascii="Calibri" w:eastAsia="Calibri" w:hAnsi="Calibri" w:cs="Calibri"/>
          <w:b/>
          <w:bCs/>
          <w:color w:val="auto"/>
          <w:sz w:val="28"/>
          <w:szCs w:val="28"/>
        </w:rPr>
      </w:pPr>
      <w:r w:rsidRPr="6F50E95D">
        <w:rPr>
          <w:rFonts w:ascii="Calibri" w:eastAsia="Calibri" w:hAnsi="Calibri" w:cs="Calibri"/>
          <w:b/>
          <w:bCs/>
          <w:color w:val="auto"/>
          <w:sz w:val="28"/>
          <w:szCs w:val="28"/>
        </w:rPr>
        <w:t>Assignment: Designing a Phonological Awareness Mini-Lesson</w:t>
      </w:r>
    </w:p>
    <w:p w14:paraId="1109F4E6" w14:textId="2B5F9F49" w:rsidR="3D834071" w:rsidRDefault="3D834071" w:rsidP="7E230990">
      <w:pPr>
        <w:pStyle w:val="Heading2"/>
        <w:spacing w:before="200"/>
        <w:rPr>
          <w:rFonts w:ascii="Calibri" w:eastAsia="Calibri" w:hAnsi="Calibri" w:cs="Calibri"/>
          <w:b/>
          <w:bCs/>
          <w:color w:val="auto"/>
        </w:rPr>
      </w:pPr>
      <w:r w:rsidRPr="7E230990">
        <w:rPr>
          <w:rFonts w:ascii="Calibri" w:eastAsia="Calibri" w:hAnsi="Calibri" w:cs="Calibri"/>
          <w:b/>
          <w:bCs/>
          <w:color w:val="auto"/>
        </w:rPr>
        <w:t>Objective:</w:t>
      </w:r>
    </w:p>
    <w:p w14:paraId="4EC95991" w14:textId="3A403DB4" w:rsidR="3D834071" w:rsidRDefault="3D834071" w:rsidP="7E230990">
      <w:pPr>
        <w:rPr>
          <w:rFonts w:ascii="Cambria" w:eastAsia="Cambria" w:hAnsi="Cambria" w:cs="Cambria"/>
        </w:rPr>
      </w:pPr>
      <w:r w:rsidRPr="7E230990">
        <w:rPr>
          <w:rFonts w:ascii="Cambria" w:eastAsia="Cambria" w:hAnsi="Cambria" w:cs="Cambria"/>
        </w:rPr>
        <w:t>Demonstrate understanding of phonological and phonemic awareness by designing a developmentally appropriate mini-lesson for early elementary students.</w:t>
      </w:r>
    </w:p>
    <w:p w14:paraId="14BA756B" w14:textId="44FC4EBB" w:rsidR="3D834071" w:rsidRDefault="3D834071" w:rsidP="7E230990">
      <w:pPr>
        <w:pStyle w:val="Heading2"/>
        <w:spacing w:before="200"/>
        <w:rPr>
          <w:rFonts w:ascii="Calibri" w:eastAsia="Calibri" w:hAnsi="Calibri" w:cs="Calibri"/>
          <w:b/>
          <w:bCs/>
          <w:color w:val="auto"/>
        </w:rPr>
      </w:pPr>
      <w:r w:rsidRPr="7E230990">
        <w:rPr>
          <w:rFonts w:ascii="Calibri" w:eastAsia="Calibri" w:hAnsi="Calibri" w:cs="Calibri"/>
          <w:b/>
          <w:bCs/>
          <w:color w:val="auto"/>
        </w:rPr>
        <w:t>Instructions:</w:t>
      </w:r>
    </w:p>
    <w:p w14:paraId="11958912" w14:textId="13BAF370" w:rsidR="3D834071" w:rsidRDefault="3D834071" w:rsidP="2B53D96A">
      <w:pPr>
        <w:rPr>
          <w:rFonts w:ascii="Cambria" w:eastAsia="Cambria" w:hAnsi="Cambria" w:cs="Cambria"/>
        </w:rPr>
      </w:pPr>
      <w:r w:rsidRPr="2B53D96A">
        <w:rPr>
          <w:rFonts w:ascii="Cambria" w:eastAsia="Cambria" w:hAnsi="Cambria" w:cs="Cambria"/>
        </w:rPr>
        <w:t>1. Select</w:t>
      </w:r>
      <w:r w:rsidR="3D884BAF" w:rsidRPr="2B53D96A">
        <w:rPr>
          <w:rFonts w:ascii="Cambria" w:eastAsia="Cambria" w:hAnsi="Cambria" w:cs="Cambria"/>
        </w:rPr>
        <w:t xml:space="preserve"> e </w:t>
      </w:r>
      <w:r w:rsidRPr="2B53D96A">
        <w:rPr>
          <w:rFonts w:ascii="Cambria" w:eastAsia="Cambria" w:hAnsi="Cambria" w:cs="Cambria"/>
        </w:rPr>
        <w:t>ch focus area:</w:t>
      </w:r>
    </w:p>
    <w:p w14:paraId="204B26D6" w14:textId="0A657838" w:rsidR="3D834071" w:rsidRDefault="3D834071" w:rsidP="7E230990">
      <w:r w:rsidRPr="7E230990">
        <w:rPr>
          <w:rFonts w:ascii="Cambria" w:eastAsia="Cambria" w:hAnsi="Cambria" w:cs="Cambria"/>
        </w:rPr>
        <w:t>Choose each phonological awareness skills:</w:t>
      </w:r>
      <w:r>
        <w:br/>
      </w:r>
      <w:r w:rsidRPr="7E230990">
        <w:rPr>
          <w:rFonts w:ascii="Cambria" w:eastAsia="Cambria" w:hAnsi="Cambria" w:cs="Cambria"/>
        </w:rPr>
        <w:t xml:space="preserve"> - Word boundaries</w:t>
      </w:r>
      <w:r>
        <w:br/>
      </w:r>
      <w:r w:rsidRPr="7E230990">
        <w:rPr>
          <w:rFonts w:ascii="Cambria" w:eastAsia="Cambria" w:hAnsi="Cambria" w:cs="Cambria"/>
        </w:rPr>
        <w:t xml:space="preserve"> - Rhyming</w:t>
      </w:r>
      <w:r>
        <w:br/>
      </w:r>
      <w:r w:rsidRPr="7E230990">
        <w:rPr>
          <w:rFonts w:ascii="Cambria" w:eastAsia="Cambria" w:hAnsi="Cambria" w:cs="Cambria"/>
        </w:rPr>
        <w:t xml:space="preserve"> - Syllable segmentation</w:t>
      </w:r>
      <w:r>
        <w:br/>
      </w:r>
      <w:r w:rsidRPr="7E230990">
        <w:rPr>
          <w:rFonts w:ascii="Cambria" w:eastAsia="Cambria" w:hAnsi="Cambria" w:cs="Cambria"/>
        </w:rPr>
        <w:t xml:space="preserve"> - Onset-rime blending</w:t>
      </w:r>
      <w:r>
        <w:br/>
      </w:r>
      <w:r w:rsidRPr="7E230990">
        <w:rPr>
          <w:rFonts w:ascii="Cambria" w:eastAsia="Cambria" w:hAnsi="Cambria" w:cs="Cambria"/>
        </w:rPr>
        <w:t xml:space="preserve"> - Phoneme blending, segmenting, substitution, or deletion</w:t>
      </w:r>
    </w:p>
    <w:p w14:paraId="1A44E2E7" w14:textId="41752D30" w:rsidR="3D834071" w:rsidRDefault="3D834071" w:rsidP="7E230990">
      <w:r w:rsidRPr="7E230990">
        <w:rPr>
          <w:rFonts w:ascii="Cambria" w:eastAsia="Cambria" w:hAnsi="Cambria" w:cs="Cambria"/>
        </w:rPr>
        <w:t>2. Lesson Plan Components (1–2 pages):</w:t>
      </w:r>
    </w:p>
    <w:p w14:paraId="25FC0AAA" w14:textId="64E0991C" w:rsidR="3D834071" w:rsidRDefault="3D834071" w:rsidP="7E230990">
      <w:r w:rsidRPr="7E230990">
        <w:rPr>
          <w:rFonts w:ascii="Cambria" w:eastAsia="Cambria" w:hAnsi="Cambria" w:cs="Cambria"/>
        </w:rPr>
        <w:t>- Grade Level: Choose a K–2 grade level.</w:t>
      </w:r>
      <w:r>
        <w:br/>
      </w:r>
      <w:r w:rsidRPr="7E230990">
        <w:rPr>
          <w:rFonts w:ascii="Cambria" w:eastAsia="Cambria" w:hAnsi="Cambria" w:cs="Cambria"/>
        </w:rPr>
        <w:t xml:space="preserve"> - Learning Objective: Write a clear, measurable objective using each of the focus areas above.</w:t>
      </w:r>
      <w:r>
        <w:br/>
      </w:r>
      <w:r w:rsidRPr="7E230990">
        <w:rPr>
          <w:rFonts w:ascii="Cambria" w:eastAsia="Cambria" w:hAnsi="Cambria" w:cs="Cambria"/>
        </w:rPr>
        <w:t xml:space="preserve"> - Materials Needed: List any books, visuals, manipulatives, or digital tools.</w:t>
      </w:r>
      <w:r>
        <w:br/>
      </w:r>
      <w:r w:rsidRPr="7E230990">
        <w:rPr>
          <w:rFonts w:ascii="Cambria" w:eastAsia="Cambria" w:hAnsi="Cambria" w:cs="Cambria"/>
        </w:rPr>
        <w:t xml:space="preserve"> - Instructional Steps: Describe how you will introduce, model, and guide practice of the skill.</w:t>
      </w:r>
      <w:r>
        <w:br/>
      </w:r>
      <w:r w:rsidRPr="7E230990">
        <w:rPr>
          <w:rFonts w:ascii="Cambria" w:eastAsia="Cambria" w:hAnsi="Cambria" w:cs="Cambria"/>
        </w:rPr>
        <w:t xml:space="preserve"> - Assessment: Include a brief formative assessment to check understanding.</w:t>
      </w:r>
    </w:p>
    <w:p w14:paraId="7F595681" w14:textId="456598D5" w:rsidR="3D834071" w:rsidRDefault="3D834071" w:rsidP="7E230990">
      <w:r w:rsidRPr="7E230990">
        <w:rPr>
          <w:rFonts w:ascii="Cambria" w:eastAsia="Cambria" w:hAnsi="Cambria" w:cs="Cambria"/>
        </w:rPr>
        <w:t>3. Reflection (½ page):</w:t>
      </w:r>
    </w:p>
    <w:p w14:paraId="49F1E623" w14:textId="0A8E0B03" w:rsidR="3D834071" w:rsidRDefault="3D834071" w:rsidP="7E230990">
      <w:r w:rsidRPr="7E230990">
        <w:rPr>
          <w:rFonts w:ascii="Cambria" w:eastAsia="Cambria" w:hAnsi="Cambria" w:cs="Cambria"/>
        </w:rPr>
        <w:t>- Explain how your lesson fits into the instructional progression of phonological awareness.</w:t>
      </w:r>
      <w:r>
        <w:br/>
      </w:r>
      <w:r w:rsidRPr="7E230990">
        <w:rPr>
          <w:rFonts w:ascii="Cambria" w:eastAsia="Cambria" w:hAnsi="Cambria" w:cs="Cambria"/>
        </w:rPr>
        <w:t xml:space="preserve"> - Describe how this skill supports reading achievement.</w:t>
      </w:r>
    </w:p>
    <w:p w14:paraId="7856342D" w14:textId="3BE05C3C" w:rsidR="7E230990" w:rsidRDefault="7E230990"/>
    <w:p w14:paraId="70E516F3" w14:textId="5C9137A8" w:rsidR="00677786" w:rsidRDefault="00677786" w:rsidP="4C47C2F7">
      <w:pPr>
        <w:spacing w:line="256" w:lineRule="auto"/>
        <w:jc w:val="center"/>
        <w:rPr>
          <w:b/>
          <w:bCs/>
        </w:rPr>
      </w:pPr>
      <w:r w:rsidRPr="4C47C2F7">
        <w:rPr>
          <w:b/>
          <w:bCs/>
        </w:rPr>
        <w:t>Theme Paper Assignment and Rubric</w:t>
      </w:r>
      <w:r w:rsidR="3644461D" w:rsidRPr="4C47C2F7">
        <w:rPr>
          <w:b/>
          <w:bCs/>
        </w:rPr>
        <w:t xml:space="preserve"> (Intensive Writing Assignment)</w:t>
      </w:r>
    </w:p>
    <w:p w14:paraId="617035C8" w14:textId="77777777" w:rsidR="00677786" w:rsidRDefault="00677786" w:rsidP="00677786">
      <w:pPr>
        <w:spacing w:line="240" w:lineRule="auto"/>
        <w:ind w:left="1"/>
        <w:rPr>
          <w:b/>
          <w:i/>
        </w:rPr>
      </w:pPr>
      <w:r>
        <w:rPr>
          <w:b/>
        </w:rPr>
        <w:t xml:space="preserve">Final Theme Paper (final paper 4 pages): </w:t>
      </w:r>
      <w:r>
        <w:rPr>
          <w:b/>
          <w:i/>
        </w:rPr>
        <w:t>Implementing Critical Literacy in Elementary Education:</w:t>
      </w:r>
    </w:p>
    <w:p w14:paraId="358C4643" w14:textId="16C2D57E" w:rsidR="00677786" w:rsidRDefault="00677786" w:rsidP="6F50E95D">
      <w:pPr>
        <w:spacing w:line="256" w:lineRule="auto"/>
      </w:pPr>
      <w:r>
        <w:t>For this project, you will choose a relevant theme for use in an early childhood classroom.  Following approval of your theme proposal, you will choose four books that complement that theme and complete a compare/contrast graphic organizer with comparative information about each of the books. Finally, you will write a paper about the thematic, literature</w:t>
      </w:r>
      <w:r w:rsidR="4358A93D">
        <w:t xml:space="preserve"> and techniques used to support phonemic/phonological awareness, vocabulary acquisition, and comprehension:</w:t>
      </w:r>
    </w:p>
    <w:p w14:paraId="1FAE6A5B" w14:textId="7749DF6A" w:rsidR="00677786" w:rsidRDefault="00677786" w:rsidP="00677786">
      <w:pPr>
        <w:spacing w:line="256" w:lineRule="auto"/>
        <w:rPr>
          <w:b/>
          <w:i/>
        </w:rPr>
      </w:pPr>
      <w:r>
        <w:rPr>
          <w:b/>
        </w:rPr>
        <w:t xml:space="preserve">Theme Paper (final paper): </w:t>
      </w:r>
      <w:r>
        <w:rPr>
          <w:b/>
          <w:i/>
        </w:rPr>
        <w:t xml:space="preserve">Implementing Critical Literacy in Elementary </w:t>
      </w:r>
      <w:r w:rsidR="00746CA0">
        <w:rPr>
          <w:b/>
          <w:i/>
        </w:rPr>
        <w:t>Education</w:t>
      </w:r>
    </w:p>
    <w:p w14:paraId="0132E520" w14:textId="3D0CEB6D" w:rsidR="00677786" w:rsidRDefault="00677786" w:rsidP="4C47C2F7">
      <w:pPr>
        <w:numPr>
          <w:ilvl w:val="0"/>
          <w:numId w:val="23"/>
        </w:numPr>
        <w:pBdr>
          <w:top w:val="nil"/>
          <w:left w:val="nil"/>
          <w:bottom w:val="nil"/>
          <w:right w:val="nil"/>
          <w:between w:val="nil"/>
        </w:pBdr>
        <w:spacing w:after="160" w:line="256" w:lineRule="auto"/>
        <w:ind w:firstLine="360"/>
      </w:pPr>
      <w:r w:rsidRPr="4C47C2F7">
        <w:rPr>
          <w:b/>
          <w:bCs/>
        </w:rPr>
        <w:t>Theme Paper</w:t>
      </w:r>
      <w:r w:rsidR="59ABBC6D" w:rsidRPr="4C47C2F7">
        <w:rPr>
          <w:b/>
          <w:bCs/>
        </w:rPr>
        <w:t>: For</w:t>
      </w:r>
      <w:r>
        <w:t xml:space="preserve"> this project, you will choose a relevant critical literacy/literature theme for use in an Elementary classroom.  Following approval of your theme proposal, you will choose four children’s books that complement that theme and complete a compare/contrast graphic analysis organizer with comparative information about each of the books. Your analysis will include a synthesis of: course videos, textbooks and (critical literacy) scholarly literature from the course to highlight the importance of implementing critical texts in the K-6 classroom. Describe how anti-bias/anti-racist methods support a socially-just classroom.</w:t>
      </w:r>
    </w:p>
    <w:p w14:paraId="188CBBB8" w14:textId="65B93A16" w:rsidR="00677786" w:rsidRDefault="00677786" w:rsidP="009B6114">
      <w:pPr>
        <w:numPr>
          <w:ilvl w:val="0"/>
          <w:numId w:val="23"/>
        </w:numPr>
        <w:pBdr>
          <w:top w:val="nil"/>
          <w:left w:val="nil"/>
          <w:bottom w:val="nil"/>
          <w:right w:val="nil"/>
          <w:between w:val="nil"/>
        </w:pBdr>
        <w:spacing w:after="0" w:line="240" w:lineRule="auto"/>
        <w:ind w:firstLine="360"/>
      </w:pPr>
      <w:r>
        <w:t xml:space="preserve">The essay should be four pages, not including the cover page and any reference page.  Use American Psychological Association (APA) standards.  Essays should be double-spaced with 1 inch margins, 12 point font, Times New Roman. Submit via the drop box. </w:t>
      </w:r>
    </w:p>
    <w:p w14:paraId="6A0A3312" w14:textId="77777777" w:rsidR="00677786" w:rsidRDefault="00677786" w:rsidP="00677786">
      <w:pPr>
        <w:spacing w:line="256" w:lineRule="auto"/>
        <w:ind w:left="1080"/>
        <w:rPr>
          <w:color w:val="FF0000"/>
        </w:rPr>
      </w:pPr>
    </w:p>
    <w:p w14:paraId="24562BD8" w14:textId="77777777" w:rsidR="00677786" w:rsidRDefault="00677786" w:rsidP="00677786">
      <w:pPr>
        <w:spacing w:after="0" w:line="240" w:lineRule="auto"/>
        <w:ind w:left="1080"/>
      </w:pPr>
    </w:p>
    <w:p w14:paraId="18DCC7A7" w14:textId="52D707A6" w:rsidR="00677786" w:rsidRDefault="4FB4C2CC" w:rsidP="24AEA76F">
      <w:pPr>
        <w:spacing w:after="0" w:line="240" w:lineRule="auto"/>
        <w:rPr>
          <w:b/>
          <w:bCs/>
        </w:rPr>
      </w:pPr>
      <w:r w:rsidRPr="24AEA76F">
        <w:rPr>
          <w:b/>
          <w:bCs/>
        </w:rPr>
        <w:t xml:space="preserve">Essay </w:t>
      </w:r>
      <w:r w:rsidR="00677786" w:rsidRPr="24AEA76F">
        <w:rPr>
          <w:b/>
          <w:bCs/>
        </w:rPr>
        <w:t xml:space="preserve">rubric </w:t>
      </w:r>
    </w:p>
    <w:p w14:paraId="68E3FE66" w14:textId="5B6351B1" w:rsidR="00677786" w:rsidRDefault="00677786" w:rsidP="00677786">
      <w:pPr>
        <w:spacing w:after="0" w:line="240" w:lineRule="auto"/>
      </w:pPr>
      <w:r>
        <w:t xml:space="preserve">This rubric is adapted from the </w:t>
      </w:r>
      <w:commentRangeStart w:id="4"/>
      <w:r>
        <w:t>AACU V</w:t>
      </w:r>
      <w:commentRangeEnd w:id="4"/>
      <w:r>
        <w:rPr>
          <w:rStyle w:val="CommentReference"/>
          <w:sz w:val="22"/>
          <w:szCs w:val="22"/>
        </w:rPr>
        <w:commentReference w:id="4"/>
      </w:r>
      <w:r>
        <w:t xml:space="preserve">ALUE </w:t>
      </w:r>
      <w:r w:rsidR="5EF9CFF3">
        <w:t>(</w:t>
      </w:r>
      <w:r w:rsidR="5EF9CFF3" w:rsidRPr="6E7C9730">
        <w:rPr>
          <w:rFonts w:ascii="Roboto" w:eastAsia="Roboto" w:hAnsi="Roboto" w:cs="Roboto"/>
          <w:b/>
          <w:bCs/>
          <w:sz w:val="21"/>
          <w:szCs w:val="21"/>
        </w:rPr>
        <w:t>American Association of Colleges and Universities)</w:t>
      </w:r>
      <w:r w:rsidR="5EF9CFF3" w:rsidRPr="6E7C9730">
        <w:rPr>
          <w:rFonts w:ascii="Calibri" w:eastAsia="Calibri" w:hAnsi="Calibri" w:cs="Calibri"/>
        </w:rPr>
        <w:t xml:space="preserve"> </w:t>
      </w:r>
      <w:r>
        <w:t>rubrics.</w:t>
      </w:r>
    </w:p>
    <w:p w14:paraId="0DA379C2" w14:textId="77777777" w:rsidR="00677786" w:rsidRDefault="00677786" w:rsidP="00677786">
      <w:pPr>
        <w:spacing w:after="0" w:line="240" w:lineRule="auto"/>
        <w:rPr>
          <w:vertAlign w:val="superscript"/>
        </w:rPr>
      </w:pPr>
    </w:p>
    <w:tbl>
      <w:tblPr>
        <w:tblW w:w="936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00"/>
        <w:gridCol w:w="2040"/>
        <w:gridCol w:w="2000"/>
        <w:gridCol w:w="1840"/>
        <w:gridCol w:w="1780"/>
      </w:tblGrid>
      <w:tr w:rsidR="00677786" w14:paraId="14E42FEA" w14:textId="77777777" w:rsidTr="6F50E95D">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5382ADC4" w14:textId="77777777" w:rsidR="00677786" w:rsidRDefault="00677786" w:rsidP="00D32CDD">
            <w:pPr>
              <w:widowControl w:val="0"/>
              <w:spacing w:after="0"/>
              <w:ind w:left="100"/>
              <w:jc w:val="center"/>
              <w:rPr>
                <w:b/>
              </w:rPr>
            </w:pPr>
            <w:r>
              <w:rPr>
                <w:b/>
              </w:rPr>
              <w:t xml:space="preserve"> </w:t>
            </w:r>
          </w:p>
        </w:tc>
        <w:tc>
          <w:tcPr>
            <w:tcW w:w="2040" w:type="dxa"/>
            <w:tcBorders>
              <w:top w:val="single" w:sz="8" w:space="0" w:color="000000" w:themeColor="text1"/>
              <w:bottom w:val="single" w:sz="8" w:space="0" w:color="000000" w:themeColor="text1"/>
              <w:right w:val="single" w:sz="8" w:space="0" w:color="000000" w:themeColor="text1"/>
            </w:tcBorders>
            <w:shd w:val="clear" w:color="auto" w:fill="CCCCCC"/>
            <w:tcMar>
              <w:top w:w="60" w:type="dxa"/>
              <w:left w:w="60" w:type="dxa"/>
              <w:bottom w:w="60" w:type="dxa"/>
              <w:right w:w="60" w:type="dxa"/>
            </w:tcMar>
          </w:tcPr>
          <w:p w14:paraId="57510B13" w14:textId="77777777" w:rsidR="00677786" w:rsidRDefault="00677786" w:rsidP="00D32CDD">
            <w:pPr>
              <w:widowControl w:val="0"/>
              <w:spacing w:after="0"/>
              <w:ind w:left="100"/>
              <w:jc w:val="center"/>
              <w:rPr>
                <w:b/>
              </w:rPr>
            </w:pPr>
            <w:r>
              <w:rPr>
                <w:b/>
              </w:rPr>
              <w:t>Capstone Level</w:t>
            </w:r>
          </w:p>
          <w:p w14:paraId="5B22ADB2" w14:textId="77777777" w:rsidR="00677786" w:rsidRDefault="00677786" w:rsidP="00D32CDD">
            <w:pPr>
              <w:widowControl w:val="0"/>
              <w:spacing w:after="0"/>
              <w:ind w:left="100"/>
              <w:jc w:val="center"/>
              <w:rPr>
                <w:b/>
                <w:shd w:val="clear" w:color="auto" w:fill="D9D9D9"/>
              </w:rPr>
            </w:pPr>
          </w:p>
          <w:p w14:paraId="5C6E5EAD" w14:textId="77777777" w:rsidR="00677786" w:rsidRDefault="00677786" w:rsidP="00D32CDD">
            <w:pPr>
              <w:widowControl w:val="0"/>
              <w:spacing w:after="0"/>
              <w:ind w:left="100"/>
              <w:jc w:val="center"/>
              <w:rPr>
                <w:b/>
                <w:shd w:val="clear" w:color="auto" w:fill="D9D9D9"/>
              </w:rPr>
            </w:pPr>
            <w:r>
              <w:rPr>
                <w:b/>
                <w:shd w:val="clear" w:color="auto" w:fill="D9D9D9"/>
              </w:rPr>
              <w:t>7</w:t>
            </w:r>
          </w:p>
        </w:tc>
        <w:tc>
          <w:tcPr>
            <w:tcW w:w="2000" w:type="dxa"/>
            <w:tcBorders>
              <w:top w:val="single" w:sz="8" w:space="0" w:color="000000" w:themeColor="text1"/>
              <w:bottom w:val="single" w:sz="8" w:space="0" w:color="000000" w:themeColor="text1"/>
              <w:right w:val="single" w:sz="8" w:space="0" w:color="000000" w:themeColor="text1"/>
            </w:tcBorders>
            <w:shd w:val="clear" w:color="auto" w:fill="CCCCCC"/>
            <w:tcMar>
              <w:top w:w="60" w:type="dxa"/>
              <w:left w:w="60" w:type="dxa"/>
              <w:bottom w:w="60" w:type="dxa"/>
              <w:right w:w="60" w:type="dxa"/>
            </w:tcMar>
          </w:tcPr>
          <w:p w14:paraId="11330AF6" w14:textId="77777777" w:rsidR="00677786" w:rsidRDefault="00677786" w:rsidP="00D32CDD">
            <w:pPr>
              <w:widowControl w:val="0"/>
              <w:spacing w:after="0"/>
              <w:ind w:left="100"/>
              <w:jc w:val="center"/>
              <w:rPr>
                <w:b/>
              </w:rPr>
            </w:pPr>
            <w:r>
              <w:rPr>
                <w:b/>
              </w:rPr>
              <w:t>Milestones Achieved</w:t>
            </w:r>
          </w:p>
          <w:p w14:paraId="6E38395C" w14:textId="77777777" w:rsidR="00677786" w:rsidRDefault="00677786" w:rsidP="00D32CDD">
            <w:pPr>
              <w:widowControl w:val="0"/>
              <w:spacing w:after="0"/>
              <w:ind w:left="100"/>
              <w:jc w:val="center"/>
              <w:rPr>
                <w:b/>
              </w:rPr>
            </w:pPr>
            <w:r>
              <w:rPr>
                <w:b/>
              </w:rPr>
              <w:t xml:space="preserve">5     </w:t>
            </w:r>
            <w:r>
              <w:rPr>
                <w:b/>
              </w:rPr>
              <w:tab/>
            </w:r>
          </w:p>
        </w:tc>
        <w:tc>
          <w:tcPr>
            <w:tcW w:w="1840" w:type="dxa"/>
            <w:tcBorders>
              <w:top w:val="single" w:sz="8" w:space="0" w:color="000000" w:themeColor="text1"/>
              <w:bottom w:val="single" w:sz="8" w:space="0" w:color="000000" w:themeColor="text1"/>
              <w:right w:val="single" w:sz="8" w:space="0" w:color="000000" w:themeColor="text1"/>
            </w:tcBorders>
            <w:shd w:val="clear" w:color="auto" w:fill="CCCCCC"/>
            <w:tcMar>
              <w:top w:w="100" w:type="dxa"/>
              <w:left w:w="100" w:type="dxa"/>
              <w:bottom w:w="100" w:type="dxa"/>
              <w:right w:w="100" w:type="dxa"/>
            </w:tcMar>
          </w:tcPr>
          <w:p w14:paraId="7DFD6EE3" w14:textId="77777777" w:rsidR="00677786" w:rsidRDefault="00677786" w:rsidP="00D32CDD">
            <w:pPr>
              <w:widowControl w:val="0"/>
              <w:spacing w:after="0"/>
              <w:ind w:left="100"/>
              <w:rPr>
                <w:b/>
              </w:rPr>
            </w:pPr>
            <w:r>
              <w:rPr>
                <w:b/>
              </w:rPr>
              <w:t xml:space="preserve"> Adequate      </w:t>
            </w:r>
          </w:p>
          <w:p w14:paraId="7E93ED07" w14:textId="77777777" w:rsidR="00677786" w:rsidRDefault="00677786" w:rsidP="00D32CDD">
            <w:pPr>
              <w:widowControl w:val="0"/>
              <w:spacing w:after="0"/>
              <w:ind w:left="100"/>
              <w:rPr>
                <w:b/>
              </w:rPr>
            </w:pPr>
            <w:r>
              <w:rPr>
                <w:b/>
              </w:rPr>
              <w:t xml:space="preserve">     Goal</w:t>
            </w:r>
          </w:p>
          <w:p w14:paraId="0BF91B69" w14:textId="77777777" w:rsidR="00677786" w:rsidRDefault="00677786" w:rsidP="00D32CDD">
            <w:pPr>
              <w:widowControl w:val="0"/>
              <w:spacing w:after="0"/>
              <w:ind w:left="100"/>
              <w:rPr>
                <w:b/>
              </w:rPr>
            </w:pPr>
            <w:r>
              <w:t xml:space="preserve">    </w:t>
            </w:r>
            <w:r>
              <w:tab/>
              <w:t xml:space="preserve">      </w:t>
            </w:r>
            <w:r>
              <w:rPr>
                <w:b/>
              </w:rPr>
              <w:t>4</w:t>
            </w:r>
          </w:p>
        </w:tc>
        <w:tc>
          <w:tcPr>
            <w:tcW w:w="1780" w:type="dxa"/>
            <w:tcBorders>
              <w:top w:val="single" w:sz="8" w:space="0" w:color="000000" w:themeColor="text1"/>
              <w:bottom w:val="single" w:sz="8" w:space="0" w:color="000000" w:themeColor="text1"/>
              <w:right w:val="single" w:sz="8" w:space="0" w:color="000000" w:themeColor="text1"/>
            </w:tcBorders>
            <w:shd w:val="clear" w:color="auto" w:fill="CCCCCC"/>
            <w:tcMar>
              <w:top w:w="60" w:type="dxa"/>
              <w:left w:w="60" w:type="dxa"/>
              <w:bottom w:w="60" w:type="dxa"/>
              <w:right w:w="60" w:type="dxa"/>
            </w:tcMar>
          </w:tcPr>
          <w:p w14:paraId="6E9D33FA" w14:textId="77777777" w:rsidR="00677786" w:rsidRDefault="00677786" w:rsidP="00D32CDD">
            <w:pPr>
              <w:widowControl w:val="0"/>
              <w:spacing w:after="0"/>
              <w:ind w:left="100"/>
              <w:jc w:val="center"/>
              <w:rPr>
                <w:b/>
              </w:rPr>
            </w:pPr>
            <w:r>
              <w:rPr>
                <w:b/>
              </w:rPr>
              <w:t>Benchmark</w:t>
            </w:r>
          </w:p>
          <w:p w14:paraId="1FDFFDCD" w14:textId="77777777" w:rsidR="00677786" w:rsidRDefault="00677786" w:rsidP="00D32CDD">
            <w:pPr>
              <w:widowControl w:val="0"/>
              <w:spacing w:after="0"/>
              <w:ind w:left="100"/>
              <w:jc w:val="center"/>
              <w:rPr>
                <w:b/>
              </w:rPr>
            </w:pPr>
          </w:p>
          <w:p w14:paraId="6F185E3D" w14:textId="77777777" w:rsidR="00677786" w:rsidRDefault="00677786" w:rsidP="00D32CDD">
            <w:pPr>
              <w:widowControl w:val="0"/>
              <w:spacing w:after="0"/>
              <w:ind w:left="100"/>
              <w:jc w:val="center"/>
              <w:rPr>
                <w:b/>
              </w:rPr>
            </w:pPr>
            <w:r>
              <w:rPr>
                <w:b/>
              </w:rPr>
              <w:t>3</w:t>
            </w:r>
          </w:p>
        </w:tc>
      </w:tr>
      <w:tr w:rsidR="00677786" w14:paraId="7CFDEFC3" w14:textId="77777777" w:rsidTr="6F50E95D">
        <w:tc>
          <w:tcPr>
            <w:tcW w:w="1700" w:type="dxa"/>
            <w:tcBorders>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110EF143" w14:textId="77777777" w:rsidR="00677786" w:rsidRDefault="00677786" w:rsidP="00D32CDD">
            <w:pPr>
              <w:widowControl w:val="0"/>
              <w:spacing w:after="0"/>
              <w:ind w:left="100"/>
              <w:rPr>
                <w:b/>
              </w:rPr>
            </w:pPr>
            <w:r>
              <w:rPr>
                <w:b/>
              </w:rPr>
              <w:t>1.Context of and Purpose for Writing</w:t>
            </w:r>
          </w:p>
          <w:p w14:paraId="054A553C" w14:textId="77777777" w:rsidR="00677786" w:rsidRDefault="00677786" w:rsidP="00D32CDD">
            <w:pPr>
              <w:widowControl w:val="0"/>
              <w:spacing w:after="0"/>
              <w:ind w:left="100"/>
              <w:rPr>
                <w:i/>
              </w:rPr>
            </w:pPr>
            <w:r>
              <w:rPr>
                <w:i/>
              </w:rPr>
              <w:t>Includes considerations of audience, purpose, and the circumstances surrounding the writing task(s).</w:t>
            </w:r>
          </w:p>
          <w:p w14:paraId="0FB493A0" w14:textId="77777777" w:rsidR="00677786" w:rsidRDefault="00677786" w:rsidP="00D32CDD">
            <w:pPr>
              <w:widowControl w:val="0"/>
              <w:spacing w:after="0"/>
              <w:ind w:left="100"/>
            </w:pPr>
            <w:r>
              <w:t xml:space="preserve"> </w:t>
            </w:r>
          </w:p>
        </w:tc>
        <w:tc>
          <w:tcPr>
            <w:tcW w:w="2040" w:type="dxa"/>
            <w:tcBorders>
              <w:bottom w:val="single" w:sz="8" w:space="0" w:color="000000" w:themeColor="text1"/>
              <w:right w:val="single" w:sz="8" w:space="0" w:color="000000" w:themeColor="text1"/>
            </w:tcBorders>
            <w:tcMar>
              <w:top w:w="60" w:type="dxa"/>
              <w:left w:w="60" w:type="dxa"/>
              <w:bottom w:w="60" w:type="dxa"/>
              <w:right w:w="60" w:type="dxa"/>
            </w:tcMar>
          </w:tcPr>
          <w:p w14:paraId="1D9016C7" w14:textId="5B25FE32" w:rsidR="00677786" w:rsidRDefault="00677786" w:rsidP="6F50E95D">
            <w:pPr>
              <w:widowControl w:val="0"/>
              <w:spacing w:after="0"/>
              <w:ind w:left="100"/>
            </w:pPr>
            <w:r>
              <w:t>Writing demonstrates thorough understanding of context, audience, and purpose in a manner that is both responsive to the assigned task(s) and focuses all elements of the work meaningfully to achieve the goals of the assignment.</w:t>
            </w:r>
            <w:r w:rsidR="10ACB049">
              <w:t xml:space="preserve"> All elements of supporting phonemic/phonological awareness, vocabulary acquisition, and comprehension present.</w:t>
            </w:r>
          </w:p>
          <w:p w14:paraId="3BC685DE" w14:textId="77777777" w:rsidR="00677786" w:rsidRDefault="00677786" w:rsidP="00D32CDD">
            <w:pPr>
              <w:widowControl w:val="0"/>
              <w:spacing w:after="0"/>
              <w:ind w:left="100"/>
              <w:jc w:val="center"/>
            </w:pPr>
            <w:r>
              <w:t xml:space="preserve"> </w:t>
            </w:r>
          </w:p>
          <w:p w14:paraId="4A0A6A9E" w14:textId="77777777" w:rsidR="00677786" w:rsidRDefault="00677786" w:rsidP="00D32CDD">
            <w:pPr>
              <w:widowControl w:val="0"/>
              <w:spacing w:after="0"/>
              <w:ind w:left="100"/>
              <w:jc w:val="center"/>
            </w:pPr>
          </w:p>
        </w:tc>
        <w:tc>
          <w:tcPr>
            <w:tcW w:w="2000" w:type="dxa"/>
            <w:tcBorders>
              <w:bottom w:val="single" w:sz="8" w:space="0" w:color="000000" w:themeColor="text1"/>
              <w:right w:val="single" w:sz="8" w:space="0" w:color="000000" w:themeColor="text1"/>
            </w:tcBorders>
            <w:tcMar>
              <w:top w:w="60" w:type="dxa"/>
              <w:left w:w="60" w:type="dxa"/>
              <w:bottom w:w="60" w:type="dxa"/>
              <w:right w:w="60" w:type="dxa"/>
            </w:tcMar>
          </w:tcPr>
          <w:p w14:paraId="0CA9087E" w14:textId="77777777" w:rsidR="00677786" w:rsidRDefault="00677786" w:rsidP="00D32CDD">
            <w:pPr>
              <w:widowControl w:val="0"/>
              <w:spacing w:after="0"/>
              <w:ind w:left="100"/>
            </w:pPr>
            <w:r>
              <w:t>Demonstrates adequate consideration of context, audience, and purpose and a clear focus on the assigned task(s) (e.g., the task aligns with audience, purpose, and context).</w:t>
            </w:r>
          </w:p>
        </w:tc>
        <w:tc>
          <w:tcPr>
            <w:tcW w:w="1840" w:type="dxa"/>
            <w:tcBorders>
              <w:bottom w:val="single" w:sz="8" w:space="0" w:color="000000" w:themeColor="text1"/>
              <w:right w:val="single" w:sz="8" w:space="0" w:color="000000" w:themeColor="text1"/>
            </w:tcBorders>
            <w:tcMar>
              <w:top w:w="60" w:type="dxa"/>
              <w:left w:w="60" w:type="dxa"/>
              <w:bottom w:w="60" w:type="dxa"/>
              <w:right w:w="60" w:type="dxa"/>
            </w:tcMar>
          </w:tcPr>
          <w:p w14:paraId="4BB77C20" w14:textId="77777777" w:rsidR="00677786" w:rsidRDefault="00677786" w:rsidP="00D32CDD">
            <w:pPr>
              <w:widowControl w:val="0"/>
              <w:spacing w:after="0"/>
              <w:ind w:left="100"/>
            </w:pPr>
            <w:r>
              <w:t>Demonstrates awareness of context, audience, purpose, and to the assigned tasks(s) (e.g., begins to show awareness of audience's perceptions and assumptions).</w:t>
            </w:r>
          </w:p>
        </w:tc>
        <w:tc>
          <w:tcPr>
            <w:tcW w:w="1780" w:type="dxa"/>
            <w:tcBorders>
              <w:bottom w:val="single" w:sz="8" w:space="0" w:color="000000" w:themeColor="text1"/>
              <w:right w:val="single" w:sz="8" w:space="0" w:color="000000" w:themeColor="text1"/>
            </w:tcBorders>
            <w:tcMar>
              <w:top w:w="60" w:type="dxa"/>
              <w:left w:w="60" w:type="dxa"/>
              <w:bottom w:w="60" w:type="dxa"/>
              <w:right w:w="60" w:type="dxa"/>
            </w:tcMar>
          </w:tcPr>
          <w:p w14:paraId="5921B3DC" w14:textId="77777777" w:rsidR="00677786" w:rsidRDefault="00677786" w:rsidP="00D32CDD">
            <w:pPr>
              <w:widowControl w:val="0"/>
              <w:spacing w:after="0"/>
              <w:ind w:left="100"/>
            </w:pPr>
            <w:r>
              <w:t>Demonstrates minimal attention to context, audience, or purpose, and to the assigned tasks(s)</w:t>
            </w:r>
          </w:p>
        </w:tc>
      </w:tr>
      <w:tr w:rsidR="00677786" w14:paraId="0EA4772C" w14:textId="77777777" w:rsidTr="6F50E95D">
        <w:tc>
          <w:tcPr>
            <w:tcW w:w="1700" w:type="dxa"/>
            <w:tcBorders>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34E3FACF" w14:textId="77777777" w:rsidR="00677786" w:rsidRDefault="00677786" w:rsidP="00D32CDD">
            <w:pPr>
              <w:widowControl w:val="0"/>
              <w:spacing w:after="0"/>
              <w:ind w:left="100"/>
              <w:rPr>
                <w:b/>
              </w:rPr>
            </w:pPr>
            <w:r>
              <w:rPr>
                <w:b/>
              </w:rPr>
              <w:t>2. Content Development</w:t>
            </w:r>
          </w:p>
        </w:tc>
        <w:tc>
          <w:tcPr>
            <w:tcW w:w="2040" w:type="dxa"/>
            <w:tcBorders>
              <w:bottom w:val="single" w:sz="8" w:space="0" w:color="000000" w:themeColor="text1"/>
              <w:right w:val="single" w:sz="8" w:space="0" w:color="000000" w:themeColor="text1"/>
            </w:tcBorders>
            <w:tcMar>
              <w:top w:w="60" w:type="dxa"/>
              <w:left w:w="60" w:type="dxa"/>
              <w:bottom w:w="60" w:type="dxa"/>
              <w:right w:w="60" w:type="dxa"/>
            </w:tcMar>
          </w:tcPr>
          <w:p w14:paraId="2919B17D" w14:textId="77777777" w:rsidR="00677786" w:rsidRDefault="00677786" w:rsidP="00D32CDD">
            <w:pPr>
              <w:widowControl w:val="0"/>
              <w:spacing w:after="0"/>
              <w:ind w:left="100"/>
            </w:pPr>
            <w:r>
              <w:t>Demonstrates a thorough understanding of content illustrating mastery of the subject, conveying the writer's understanding, and shaping the whole work.</w:t>
            </w:r>
          </w:p>
          <w:p w14:paraId="59BADD87" w14:textId="77777777" w:rsidR="00677786" w:rsidRDefault="00677786" w:rsidP="00D32CDD">
            <w:pPr>
              <w:widowControl w:val="0"/>
              <w:spacing w:after="0"/>
              <w:ind w:left="100"/>
            </w:pPr>
            <w:r>
              <w:t xml:space="preserve"> </w:t>
            </w:r>
          </w:p>
          <w:p w14:paraId="70D16B11" w14:textId="77777777" w:rsidR="00677786" w:rsidRDefault="00677786" w:rsidP="00D32CDD">
            <w:pPr>
              <w:widowControl w:val="0"/>
              <w:spacing w:after="0"/>
              <w:ind w:left="100"/>
              <w:jc w:val="center"/>
            </w:pPr>
          </w:p>
        </w:tc>
        <w:tc>
          <w:tcPr>
            <w:tcW w:w="2000" w:type="dxa"/>
            <w:tcBorders>
              <w:bottom w:val="single" w:sz="8" w:space="0" w:color="000000" w:themeColor="text1"/>
              <w:right w:val="single" w:sz="8" w:space="0" w:color="000000" w:themeColor="text1"/>
            </w:tcBorders>
            <w:tcMar>
              <w:top w:w="60" w:type="dxa"/>
              <w:left w:w="60" w:type="dxa"/>
              <w:bottom w:w="60" w:type="dxa"/>
              <w:right w:w="60" w:type="dxa"/>
            </w:tcMar>
          </w:tcPr>
          <w:p w14:paraId="2D056203" w14:textId="77777777" w:rsidR="00677786" w:rsidRDefault="00677786" w:rsidP="00D32CDD">
            <w:pPr>
              <w:widowControl w:val="0"/>
              <w:spacing w:after="0"/>
              <w:ind w:left="100"/>
            </w:pPr>
            <w:r>
              <w:t>Conveys a strong understanding of content with accurate, relevant interpretations, and use of varied critical ideas within the context of the discipline.</w:t>
            </w:r>
          </w:p>
          <w:p w14:paraId="428DEA3A" w14:textId="77777777" w:rsidR="00677786" w:rsidRDefault="00677786" w:rsidP="00D32CDD">
            <w:pPr>
              <w:widowControl w:val="0"/>
              <w:spacing w:after="0"/>
              <w:ind w:left="100"/>
            </w:pPr>
            <w:r>
              <w:t xml:space="preserve"> </w:t>
            </w:r>
          </w:p>
        </w:tc>
        <w:tc>
          <w:tcPr>
            <w:tcW w:w="1840" w:type="dxa"/>
            <w:tcBorders>
              <w:bottom w:val="single" w:sz="8" w:space="0" w:color="000000" w:themeColor="text1"/>
              <w:right w:val="single" w:sz="8" w:space="0" w:color="000000" w:themeColor="text1"/>
            </w:tcBorders>
            <w:tcMar>
              <w:top w:w="60" w:type="dxa"/>
              <w:left w:w="60" w:type="dxa"/>
              <w:bottom w:w="60" w:type="dxa"/>
              <w:right w:w="60" w:type="dxa"/>
            </w:tcMar>
          </w:tcPr>
          <w:p w14:paraId="595F8471" w14:textId="77777777" w:rsidR="00677786" w:rsidRDefault="00677786" w:rsidP="00D32CDD">
            <w:pPr>
              <w:widowControl w:val="0"/>
              <w:spacing w:after="0"/>
              <w:ind w:left="100"/>
            </w:pPr>
            <w:r>
              <w:t>Uses appropriate and relevant content to develop and explore ideas through most of the work. Some content may not be ideal, current, or well-established within the work.</w:t>
            </w:r>
          </w:p>
        </w:tc>
        <w:tc>
          <w:tcPr>
            <w:tcW w:w="1780" w:type="dxa"/>
            <w:tcBorders>
              <w:bottom w:val="single" w:sz="8" w:space="0" w:color="000000" w:themeColor="text1"/>
              <w:right w:val="single" w:sz="8" w:space="0" w:color="000000" w:themeColor="text1"/>
            </w:tcBorders>
            <w:tcMar>
              <w:top w:w="60" w:type="dxa"/>
              <w:left w:w="60" w:type="dxa"/>
              <w:bottom w:w="60" w:type="dxa"/>
              <w:right w:w="60" w:type="dxa"/>
            </w:tcMar>
          </w:tcPr>
          <w:p w14:paraId="4068C6EE" w14:textId="77777777" w:rsidR="00677786" w:rsidRDefault="00677786" w:rsidP="00D32CDD">
            <w:pPr>
              <w:widowControl w:val="0"/>
              <w:spacing w:after="0"/>
              <w:ind w:left="100"/>
            </w:pPr>
            <w:r>
              <w:t>Shares an understanding of content but may not be in own words to convey personal understanding and/or might not be current or relevant or clear.</w:t>
            </w:r>
          </w:p>
        </w:tc>
      </w:tr>
      <w:tr w:rsidR="00677786" w14:paraId="572E38B9" w14:textId="77777777" w:rsidTr="6F50E95D">
        <w:tc>
          <w:tcPr>
            <w:tcW w:w="1700" w:type="dxa"/>
            <w:tcBorders>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567C9D3D" w14:textId="77777777" w:rsidR="00677786" w:rsidRDefault="00677786" w:rsidP="00D32CDD">
            <w:pPr>
              <w:widowControl w:val="0"/>
              <w:spacing w:after="0"/>
              <w:ind w:left="100"/>
              <w:rPr>
                <w:b/>
              </w:rPr>
            </w:pPr>
            <w:r>
              <w:rPr>
                <w:b/>
              </w:rPr>
              <w:t>3. Genre and Disciplinary Conventions</w:t>
            </w:r>
          </w:p>
          <w:p w14:paraId="05A9073A" w14:textId="77777777" w:rsidR="00677786" w:rsidRDefault="00677786" w:rsidP="00D32CDD">
            <w:pPr>
              <w:widowControl w:val="0"/>
              <w:spacing w:after="0"/>
              <w:ind w:left="100"/>
              <w:rPr>
                <w:i/>
              </w:rPr>
            </w:pPr>
            <w:r>
              <w:rPr>
                <w:i/>
              </w:rPr>
              <w:t>Formal and informal rules inherent in the expectations for writing in particular forms and/or academic fields (please see glossary).</w:t>
            </w:r>
          </w:p>
        </w:tc>
        <w:tc>
          <w:tcPr>
            <w:tcW w:w="2040" w:type="dxa"/>
            <w:tcBorders>
              <w:bottom w:val="single" w:sz="8" w:space="0" w:color="000000" w:themeColor="text1"/>
              <w:right w:val="single" w:sz="8" w:space="0" w:color="000000" w:themeColor="text1"/>
            </w:tcBorders>
            <w:tcMar>
              <w:top w:w="60" w:type="dxa"/>
              <w:left w:w="60" w:type="dxa"/>
              <w:bottom w:w="60" w:type="dxa"/>
              <w:right w:w="60" w:type="dxa"/>
            </w:tcMar>
          </w:tcPr>
          <w:p w14:paraId="4086FC49" w14:textId="77777777" w:rsidR="00677786" w:rsidRDefault="00677786" w:rsidP="00D32CDD">
            <w:pPr>
              <w:widowControl w:val="0"/>
              <w:spacing w:after="0"/>
              <w:ind w:left="100"/>
            </w:pPr>
            <w:r>
              <w:t>Demonstrates detailed attention to and successful execution of a wide range of conventions particular to a specific discipline and/or writing task (s) including  organization, content, presentation, formatting, and stylistic choices</w:t>
            </w:r>
          </w:p>
        </w:tc>
        <w:tc>
          <w:tcPr>
            <w:tcW w:w="2000" w:type="dxa"/>
            <w:tcBorders>
              <w:bottom w:val="single" w:sz="8" w:space="0" w:color="000000" w:themeColor="text1"/>
              <w:right w:val="single" w:sz="8" w:space="0" w:color="000000" w:themeColor="text1"/>
            </w:tcBorders>
            <w:tcMar>
              <w:top w:w="60" w:type="dxa"/>
              <w:left w:w="60" w:type="dxa"/>
              <w:bottom w:w="60" w:type="dxa"/>
              <w:right w:w="60" w:type="dxa"/>
            </w:tcMar>
          </w:tcPr>
          <w:p w14:paraId="1589498C" w14:textId="77777777" w:rsidR="00677786" w:rsidRDefault="00677786" w:rsidP="00D32CDD">
            <w:pPr>
              <w:widowControl w:val="0"/>
              <w:spacing w:after="0"/>
              <w:ind w:left="100"/>
            </w:pPr>
            <w:r>
              <w:t>Demonstrates consistent use of important conventions particular to a specific discipline and/or writing task(s), including organization, content, presentation, and stylistic choices</w:t>
            </w:r>
          </w:p>
        </w:tc>
        <w:tc>
          <w:tcPr>
            <w:tcW w:w="1840" w:type="dxa"/>
            <w:tcBorders>
              <w:bottom w:val="single" w:sz="8" w:space="0" w:color="000000" w:themeColor="text1"/>
              <w:right w:val="single" w:sz="8" w:space="0" w:color="000000" w:themeColor="text1"/>
            </w:tcBorders>
            <w:tcMar>
              <w:top w:w="60" w:type="dxa"/>
              <w:left w:w="60" w:type="dxa"/>
              <w:bottom w:w="60" w:type="dxa"/>
              <w:right w:w="60" w:type="dxa"/>
            </w:tcMar>
          </w:tcPr>
          <w:p w14:paraId="4ED74F35" w14:textId="77777777" w:rsidR="00677786" w:rsidRDefault="00677786" w:rsidP="00D32CDD">
            <w:pPr>
              <w:widowControl w:val="0"/>
              <w:spacing w:after="0"/>
              <w:ind w:left="100"/>
            </w:pPr>
            <w:r>
              <w:t>Follows expectations appropriate to a specific discipline and/or writing task(s) for basic organization, content, and presentation</w:t>
            </w:r>
          </w:p>
        </w:tc>
        <w:tc>
          <w:tcPr>
            <w:tcW w:w="1780" w:type="dxa"/>
            <w:tcBorders>
              <w:bottom w:val="single" w:sz="8" w:space="0" w:color="000000" w:themeColor="text1"/>
              <w:right w:val="single" w:sz="8" w:space="0" w:color="000000" w:themeColor="text1"/>
            </w:tcBorders>
            <w:tcMar>
              <w:top w:w="60" w:type="dxa"/>
              <w:left w:w="60" w:type="dxa"/>
              <w:bottom w:w="60" w:type="dxa"/>
              <w:right w:w="60" w:type="dxa"/>
            </w:tcMar>
          </w:tcPr>
          <w:p w14:paraId="35068BCE" w14:textId="77777777" w:rsidR="00677786" w:rsidRDefault="00677786" w:rsidP="00D32CDD">
            <w:pPr>
              <w:widowControl w:val="0"/>
              <w:spacing w:after="0"/>
              <w:ind w:left="100"/>
            </w:pPr>
            <w:r>
              <w:t>Attempts to use a consistent system for basic organization and presentation.</w:t>
            </w:r>
          </w:p>
        </w:tc>
      </w:tr>
      <w:tr w:rsidR="00677786" w14:paraId="6A449685" w14:textId="77777777" w:rsidTr="6F50E95D">
        <w:tc>
          <w:tcPr>
            <w:tcW w:w="1700" w:type="dxa"/>
            <w:tcBorders>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2342F7B6" w14:textId="77777777" w:rsidR="00677786" w:rsidRDefault="00677786" w:rsidP="00D32CDD">
            <w:pPr>
              <w:widowControl w:val="0"/>
              <w:spacing w:after="0"/>
              <w:ind w:left="100"/>
              <w:rPr>
                <w:b/>
              </w:rPr>
            </w:pPr>
            <w:r>
              <w:rPr>
                <w:b/>
              </w:rPr>
              <w:t>4. Sources and Evidence</w:t>
            </w:r>
          </w:p>
        </w:tc>
        <w:tc>
          <w:tcPr>
            <w:tcW w:w="2040" w:type="dxa"/>
            <w:tcBorders>
              <w:bottom w:val="single" w:sz="8" w:space="0" w:color="000000" w:themeColor="text1"/>
              <w:right w:val="single" w:sz="8" w:space="0" w:color="000000" w:themeColor="text1"/>
            </w:tcBorders>
            <w:tcMar>
              <w:top w:w="60" w:type="dxa"/>
              <w:left w:w="60" w:type="dxa"/>
              <w:bottom w:w="60" w:type="dxa"/>
              <w:right w:w="60" w:type="dxa"/>
            </w:tcMar>
          </w:tcPr>
          <w:p w14:paraId="5B25C72C" w14:textId="77777777" w:rsidR="00677786" w:rsidRDefault="00677786" w:rsidP="00D32CDD">
            <w:pPr>
              <w:widowControl w:val="0"/>
              <w:spacing w:after="0"/>
              <w:ind w:left="100"/>
            </w:pPr>
            <w:r>
              <w:t>Demonstrates skillful use of high-quality, credible, relevant sources to develop ideas that are appropriate for the discipline and genre of the writing. APA is meticulously followed.</w:t>
            </w:r>
          </w:p>
        </w:tc>
        <w:tc>
          <w:tcPr>
            <w:tcW w:w="2000" w:type="dxa"/>
            <w:tcBorders>
              <w:bottom w:val="single" w:sz="8" w:space="0" w:color="000000" w:themeColor="text1"/>
              <w:right w:val="single" w:sz="8" w:space="0" w:color="000000" w:themeColor="text1"/>
            </w:tcBorders>
            <w:tcMar>
              <w:top w:w="60" w:type="dxa"/>
              <w:left w:w="60" w:type="dxa"/>
              <w:bottom w:w="60" w:type="dxa"/>
              <w:right w:w="60" w:type="dxa"/>
            </w:tcMar>
          </w:tcPr>
          <w:p w14:paraId="5356DCD1" w14:textId="77777777" w:rsidR="00677786" w:rsidRDefault="00677786" w:rsidP="00D32CDD">
            <w:pPr>
              <w:widowControl w:val="0"/>
              <w:spacing w:after="0"/>
              <w:ind w:left="100"/>
            </w:pPr>
            <w:r>
              <w:t>Demonstrates consistent use of credible, relevant sources to support ideas that are situated within the discipline and genre of the writing. APA is followed with some small errors.</w:t>
            </w:r>
          </w:p>
          <w:p w14:paraId="4662251A" w14:textId="77777777" w:rsidR="00677786" w:rsidRDefault="00677786" w:rsidP="00D32CDD">
            <w:pPr>
              <w:widowControl w:val="0"/>
              <w:spacing w:after="0"/>
              <w:ind w:left="100"/>
              <w:rPr>
                <w:i/>
              </w:rPr>
            </w:pPr>
            <w:r>
              <w:rPr>
                <w:i/>
              </w:rPr>
              <w:t xml:space="preserve"> </w:t>
            </w:r>
          </w:p>
        </w:tc>
        <w:tc>
          <w:tcPr>
            <w:tcW w:w="1840" w:type="dxa"/>
            <w:tcBorders>
              <w:bottom w:val="single" w:sz="8" w:space="0" w:color="000000" w:themeColor="text1"/>
              <w:right w:val="single" w:sz="8" w:space="0" w:color="000000" w:themeColor="text1"/>
            </w:tcBorders>
            <w:tcMar>
              <w:top w:w="60" w:type="dxa"/>
              <w:left w:w="60" w:type="dxa"/>
              <w:bottom w:w="60" w:type="dxa"/>
              <w:right w:w="60" w:type="dxa"/>
            </w:tcMar>
          </w:tcPr>
          <w:p w14:paraId="3E3634DB" w14:textId="77777777" w:rsidR="00677786" w:rsidRDefault="00677786" w:rsidP="00D32CDD">
            <w:pPr>
              <w:widowControl w:val="0"/>
              <w:spacing w:after="0"/>
              <w:ind w:left="100"/>
            </w:pPr>
            <w:r>
              <w:t>Demonstrates an attempt to use credible and/or relevant sources to support ideas that are appropriate for the discipline and genre of the writing. APA is followed though there is some room for growth.</w:t>
            </w:r>
          </w:p>
        </w:tc>
        <w:tc>
          <w:tcPr>
            <w:tcW w:w="1780" w:type="dxa"/>
            <w:tcBorders>
              <w:bottom w:val="single" w:sz="8" w:space="0" w:color="000000" w:themeColor="text1"/>
              <w:right w:val="single" w:sz="8" w:space="0" w:color="000000" w:themeColor="text1"/>
            </w:tcBorders>
            <w:tcMar>
              <w:top w:w="60" w:type="dxa"/>
              <w:left w:w="60" w:type="dxa"/>
              <w:bottom w:w="60" w:type="dxa"/>
              <w:right w:w="60" w:type="dxa"/>
            </w:tcMar>
          </w:tcPr>
          <w:p w14:paraId="40968A4E" w14:textId="77777777" w:rsidR="00677786" w:rsidRDefault="00677786" w:rsidP="00D32CDD">
            <w:pPr>
              <w:widowControl w:val="0"/>
              <w:spacing w:after="0"/>
              <w:ind w:left="100"/>
            </w:pPr>
            <w:r>
              <w:t>Demonstrates an attempt to use sources to support ideas in the writing. APA is not followed clearly and/or significant room for growth.</w:t>
            </w:r>
          </w:p>
        </w:tc>
      </w:tr>
      <w:tr w:rsidR="00677786" w14:paraId="35607C01" w14:textId="77777777" w:rsidTr="6F50E95D">
        <w:tc>
          <w:tcPr>
            <w:tcW w:w="1700" w:type="dxa"/>
            <w:tcBorders>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44F5165" w14:textId="77777777" w:rsidR="00677786" w:rsidRDefault="00677786" w:rsidP="00D32CDD">
            <w:pPr>
              <w:widowControl w:val="0"/>
              <w:spacing w:after="0"/>
              <w:ind w:left="100"/>
              <w:rPr>
                <w:b/>
              </w:rPr>
            </w:pPr>
            <w:r>
              <w:rPr>
                <w:b/>
              </w:rPr>
              <w:t>5. Control of Syntax and Mechanics</w:t>
            </w:r>
          </w:p>
        </w:tc>
        <w:tc>
          <w:tcPr>
            <w:tcW w:w="2040" w:type="dxa"/>
            <w:tcBorders>
              <w:bottom w:val="single" w:sz="8" w:space="0" w:color="000000" w:themeColor="text1"/>
              <w:right w:val="single" w:sz="8" w:space="0" w:color="000000" w:themeColor="text1"/>
            </w:tcBorders>
            <w:tcMar>
              <w:top w:w="60" w:type="dxa"/>
              <w:left w:w="60" w:type="dxa"/>
              <w:bottom w:w="60" w:type="dxa"/>
              <w:right w:w="60" w:type="dxa"/>
            </w:tcMar>
          </w:tcPr>
          <w:p w14:paraId="51F26ACE" w14:textId="77777777" w:rsidR="00677786" w:rsidRDefault="00677786" w:rsidP="00D32CDD">
            <w:pPr>
              <w:widowControl w:val="0"/>
              <w:spacing w:after="0"/>
              <w:ind w:left="100"/>
            </w:pPr>
            <w:r>
              <w:t>Uses graceful language that skillfully communicates meaning to readers with clarity and fluency, and is virtually error-free. The piece flows logically and makes the writing enjoyable to read.</w:t>
            </w:r>
          </w:p>
        </w:tc>
        <w:tc>
          <w:tcPr>
            <w:tcW w:w="2000" w:type="dxa"/>
            <w:tcBorders>
              <w:bottom w:val="single" w:sz="8" w:space="0" w:color="000000" w:themeColor="text1"/>
              <w:right w:val="single" w:sz="8" w:space="0" w:color="000000" w:themeColor="text1"/>
            </w:tcBorders>
            <w:tcMar>
              <w:top w:w="60" w:type="dxa"/>
              <w:left w:w="60" w:type="dxa"/>
              <w:bottom w:w="60" w:type="dxa"/>
              <w:right w:w="60" w:type="dxa"/>
            </w:tcMar>
          </w:tcPr>
          <w:p w14:paraId="5BF835E1" w14:textId="77777777" w:rsidR="00677786" w:rsidRDefault="00677786" w:rsidP="00D32CDD">
            <w:pPr>
              <w:widowControl w:val="0"/>
              <w:spacing w:after="0"/>
              <w:ind w:left="100"/>
            </w:pPr>
            <w:r>
              <w:t>Uses straightforward language that generally conveys meaning to readers. The language in the portfolio has few errors. The piece flows well overall.</w:t>
            </w:r>
          </w:p>
        </w:tc>
        <w:tc>
          <w:tcPr>
            <w:tcW w:w="1840" w:type="dxa"/>
            <w:tcBorders>
              <w:bottom w:val="single" w:sz="8" w:space="0" w:color="000000" w:themeColor="text1"/>
              <w:right w:val="single" w:sz="8" w:space="0" w:color="000000" w:themeColor="text1"/>
            </w:tcBorders>
            <w:tcMar>
              <w:top w:w="60" w:type="dxa"/>
              <w:left w:w="60" w:type="dxa"/>
              <w:bottom w:w="60" w:type="dxa"/>
              <w:right w:w="60" w:type="dxa"/>
            </w:tcMar>
          </w:tcPr>
          <w:p w14:paraId="5C37D8CC" w14:textId="77777777" w:rsidR="00677786" w:rsidRDefault="00677786" w:rsidP="00D32CDD">
            <w:pPr>
              <w:widowControl w:val="0"/>
              <w:spacing w:after="0"/>
              <w:ind w:left="100"/>
            </w:pPr>
            <w:r>
              <w:t>Uses language that generally conveys meaning to readers with clarity, although writing may include some errors. Some errors in flow may be there.</w:t>
            </w:r>
          </w:p>
        </w:tc>
        <w:tc>
          <w:tcPr>
            <w:tcW w:w="1780" w:type="dxa"/>
            <w:tcBorders>
              <w:bottom w:val="single" w:sz="8" w:space="0" w:color="000000" w:themeColor="text1"/>
              <w:right w:val="single" w:sz="8" w:space="0" w:color="000000" w:themeColor="text1"/>
            </w:tcBorders>
            <w:tcMar>
              <w:top w:w="60" w:type="dxa"/>
              <w:left w:w="60" w:type="dxa"/>
              <w:bottom w:w="60" w:type="dxa"/>
              <w:right w:w="60" w:type="dxa"/>
            </w:tcMar>
          </w:tcPr>
          <w:p w14:paraId="6584DEB4" w14:textId="77777777" w:rsidR="00677786" w:rsidRDefault="00677786" w:rsidP="00D32CDD">
            <w:pPr>
              <w:widowControl w:val="0"/>
              <w:spacing w:after="0"/>
              <w:ind w:left="100"/>
            </w:pPr>
            <w:r>
              <w:t>Uses language that sometimes impedes meaning because of errors in usage. Confusion in flow.</w:t>
            </w:r>
          </w:p>
        </w:tc>
      </w:tr>
    </w:tbl>
    <w:p w14:paraId="5181F952" w14:textId="77777777" w:rsidR="00677786" w:rsidRDefault="00677786" w:rsidP="00677786">
      <w:pPr>
        <w:widowControl w:val="0"/>
        <w:spacing w:after="0"/>
        <w:ind w:left="1080"/>
      </w:pPr>
    </w:p>
    <w:p w14:paraId="2F7D93D5" w14:textId="16038127" w:rsidR="00A026C9" w:rsidRPr="00E744EB" w:rsidRDefault="6643653E" w:rsidP="24AEA76F">
      <w:pPr>
        <w:spacing w:after="160" w:line="279" w:lineRule="auto"/>
        <w:rPr>
          <w:rFonts w:ascii="Aptos" w:eastAsia="Aptos" w:hAnsi="Aptos" w:cs="Aptos"/>
          <w:color w:val="000000" w:themeColor="text1"/>
          <w:sz w:val="20"/>
          <w:szCs w:val="20"/>
        </w:rPr>
      </w:pPr>
      <w:r w:rsidRPr="24AEA76F">
        <w:rPr>
          <w:rFonts w:ascii="Aptos" w:eastAsia="Aptos" w:hAnsi="Aptos" w:cs="Aptos"/>
          <w:b/>
          <w:bCs/>
          <w:color w:val="000000" w:themeColor="text1"/>
          <w:sz w:val="20"/>
          <w:szCs w:val="20"/>
        </w:rPr>
        <w:t>EDUC Lesson Plan Rubric</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493"/>
        <w:gridCol w:w="1915"/>
        <w:gridCol w:w="1846"/>
        <w:gridCol w:w="2082"/>
        <w:gridCol w:w="2023"/>
      </w:tblGrid>
      <w:tr w:rsidR="24AEA76F" w14:paraId="23478833" w14:textId="77777777" w:rsidTr="24AEA76F">
        <w:trPr>
          <w:trHeight w:val="300"/>
        </w:trPr>
        <w:tc>
          <w:tcPr>
            <w:tcW w:w="14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5F5F5"/>
            <w:tcMar>
              <w:top w:w="120" w:type="dxa"/>
              <w:left w:w="180" w:type="dxa"/>
              <w:bottom w:w="90" w:type="dxa"/>
              <w:right w:w="120" w:type="dxa"/>
            </w:tcMar>
          </w:tcPr>
          <w:p w14:paraId="34C6BF25" w14:textId="56BC231B" w:rsidR="24AEA76F" w:rsidRDefault="24AEA76F" w:rsidP="24AEA76F">
            <w:pPr>
              <w:rPr>
                <w:rFonts w:ascii="Segoe UI" w:eastAsia="Segoe UI" w:hAnsi="Segoe UI" w:cs="Segoe UI"/>
                <w:color w:val="424242"/>
                <w:sz w:val="20"/>
                <w:szCs w:val="20"/>
              </w:rPr>
            </w:pPr>
            <w:r w:rsidRPr="24AEA76F">
              <w:rPr>
                <w:rFonts w:ascii="Segoe UI" w:eastAsia="Segoe UI" w:hAnsi="Segoe UI" w:cs="Segoe UI"/>
                <w:b/>
                <w:bCs/>
                <w:color w:val="424242"/>
                <w:sz w:val="20"/>
                <w:szCs w:val="20"/>
              </w:rPr>
              <w:t>Category</w:t>
            </w:r>
          </w:p>
        </w:tc>
        <w:tc>
          <w:tcPr>
            <w:tcW w:w="191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5F5F5"/>
            <w:tcMar>
              <w:top w:w="120" w:type="dxa"/>
              <w:left w:w="180" w:type="dxa"/>
              <w:bottom w:w="90" w:type="dxa"/>
              <w:right w:w="120" w:type="dxa"/>
            </w:tcMar>
          </w:tcPr>
          <w:p w14:paraId="0888DD3A" w14:textId="430CB8B0" w:rsidR="24AEA76F" w:rsidRDefault="24AEA76F" w:rsidP="24AEA76F">
            <w:pPr>
              <w:rPr>
                <w:rFonts w:ascii="Segoe UI" w:eastAsia="Segoe UI" w:hAnsi="Segoe UI" w:cs="Segoe UI"/>
                <w:color w:val="424242"/>
                <w:sz w:val="20"/>
                <w:szCs w:val="20"/>
              </w:rPr>
            </w:pPr>
            <w:r w:rsidRPr="24AEA76F">
              <w:rPr>
                <w:rFonts w:ascii="Segoe UI" w:eastAsia="Segoe UI" w:hAnsi="Segoe UI" w:cs="Segoe UI"/>
                <w:b/>
                <w:bCs/>
                <w:color w:val="424242"/>
                <w:sz w:val="20"/>
                <w:szCs w:val="20"/>
              </w:rPr>
              <w:t>Exemplary 4</w:t>
            </w:r>
          </w:p>
        </w:tc>
        <w:tc>
          <w:tcPr>
            <w:tcW w:w="18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5F5F5"/>
            <w:tcMar>
              <w:top w:w="120" w:type="dxa"/>
              <w:left w:w="180" w:type="dxa"/>
              <w:bottom w:w="90" w:type="dxa"/>
              <w:right w:w="120" w:type="dxa"/>
            </w:tcMar>
          </w:tcPr>
          <w:p w14:paraId="7C978A98" w14:textId="71DA6EC8" w:rsidR="24AEA76F" w:rsidRDefault="24AEA76F" w:rsidP="24AEA76F">
            <w:pPr>
              <w:rPr>
                <w:rFonts w:ascii="Segoe UI" w:eastAsia="Segoe UI" w:hAnsi="Segoe UI" w:cs="Segoe UI"/>
                <w:color w:val="424242"/>
                <w:sz w:val="20"/>
                <w:szCs w:val="20"/>
              </w:rPr>
            </w:pPr>
            <w:r w:rsidRPr="24AEA76F">
              <w:rPr>
                <w:rFonts w:ascii="Segoe UI" w:eastAsia="Segoe UI" w:hAnsi="Segoe UI" w:cs="Segoe UI"/>
                <w:b/>
                <w:bCs/>
                <w:color w:val="424242"/>
                <w:sz w:val="20"/>
                <w:szCs w:val="20"/>
              </w:rPr>
              <w:t>Proficient 3</w:t>
            </w:r>
          </w:p>
        </w:tc>
        <w:tc>
          <w:tcPr>
            <w:tcW w:w="2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5F5F5"/>
            <w:tcMar>
              <w:top w:w="120" w:type="dxa"/>
              <w:left w:w="180" w:type="dxa"/>
              <w:bottom w:w="90" w:type="dxa"/>
              <w:right w:w="120" w:type="dxa"/>
            </w:tcMar>
          </w:tcPr>
          <w:p w14:paraId="726635C9" w14:textId="2F1CB1F4" w:rsidR="24AEA76F" w:rsidRDefault="24AEA76F" w:rsidP="24AEA76F">
            <w:pPr>
              <w:rPr>
                <w:rFonts w:ascii="Segoe UI" w:eastAsia="Segoe UI" w:hAnsi="Segoe UI" w:cs="Segoe UI"/>
                <w:color w:val="424242"/>
                <w:sz w:val="20"/>
                <w:szCs w:val="20"/>
              </w:rPr>
            </w:pPr>
            <w:r w:rsidRPr="24AEA76F">
              <w:rPr>
                <w:rFonts w:ascii="Segoe UI" w:eastAsia="Segoe UI" w:hAnsi="Segoe UI" w:cs="Segoe UI"/>
                <w:b/>
                <w:bCs/>
                <w:color w:val="424242"/>
                <w:sz w:val="20"/>
                <w:szCs w:val="20"/>
              </w:rPr>
              <w:t>Developing 3</w:t>
            </w:r>
          </w:p>
        </w:tc>
        <w:tc>
          <w:tcPr>
            <w:tcW w:w="20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5F5F5"/>
            <w:tcMar>
              <w:top w:w="120" w:type="dxa"/>
              <w:left w:w="180" w:type="dxa"/>
              <w:bottom w:w="90" w:type="dxa"/>
              <w:right w:w="120" w:type="dxa"/>
            </w:tcMar>
          </w:tcPr>
          <w:p w14:paraId="41FD12F7" w14:textId="47E79A91" w:rsidR="24AEA76F" w:rsidRDefault="24AEA76F" w:rsidP="24AEA76F">
            <w:pPr>
              <w:rPr>
                <w:rFonts w:ascii="Segoe UI" w:eastAsia="Segoe UI" w:hAnsi="Segoe UI" w:cs="Segoe UI"/>
                <w:color w:val="424242"/>
                <w:sz w:val="20"/>
                <w:szCs w:val="20"/>
              </w:rPr>
            </w:pPr>
            <w:r w:rsidRPr="24AEA76F">
              <w:rPr>
                <w:rFonts w:ascii="Segoe UI" w:eastAsia="Segoe UI" w:hAnsi="Segoe UI" w:cs="Segoe UI"/>
                <w:b/>
                <w:bCs/>
                <w:color w:val="424242"/>
                <w:sz w:val="20"/>
                <w:szCs w:val="20"/>
              </w:rPr>
              <w:t>Beginning 1</w:t>
            </w:r>
          </w:p>
        </w:tc>
      </w:tr>
      <w:tr w:rsidR="24AEA76F" w14:paraId="07D48166" w14:textId="77777777" w:rsidTr="24AEA76F">
        <w:trPr>
          <w:trHeight w:val="300"/>
        </w:trPr>
        <w:tc>
          <w:tcPr>
            <w:tcW w:w="14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7AE84D63" w14:textId="4EE05B02" w:rsidR="24AEA76F" w:rsidRDefault="24AEA76F" w:rsidP="24AEA76F">
            <w:pPr>
              <w:rPr>
                <w:rFonts w:ascii="Segoe UI" w:eastAsia="Segoe UI" w:hAnsi="Segoe UI" w:cs="Segoe UI"/>
                <w:color w:val="424242"/>
                <w:sz w:val="20"/>
                <w:szCs w:val="20"/>
              </w:rPr>
            </w:pPr>
            <w:r w:rsidRPr="24AEA76F">
              <w:rPr>
                <w:rFonts w:ascii="Segoe UI" w:eastAsia="Segoe UI" w:hAnsi="Segoe UI" w:cs="Segoe UI"/>
                <w:b/>
                <w:bCs/>
                <w:color w:val="424242"/>
                <w:sz w:val="20"/>
                <w:szCs w:val="20"/>
              </w:rPr>
              <w:t>MN Standards Alignment</w:t>
            </w:r>
          </w:p>
        </w:tc>
        <w:tc>
          <w:tcPr>
            <w:tcW w:w="191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15C88926" w14:textId="6E162848"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Clearly and explicitly aligned with multiple relevant MN academic standards; standards are integrated throughout the lesson.</w:t>
            </w:r>
          </w:p>
        </w:tc>
        <w:tc>
          <w:tcPr>
            <w:tcW w:w="18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43968220" w14:textId="0EDD1E90"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Aligned with relevant MN standards; standards are referenced and mostly integrated.</w:t>
            </w:r>
          </w:p>
        </w:tc>
        <w:tc>
          <w:tcPr>
            <w:tcW w:w="2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13A7679E" w14:textId="7D367D9F"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Some alignment with MN standards; limited integration in lesson activities.</w:t>
            </w:r>
          </w:p>
        </w:tc>
        <w:tc>
          <w:tcPr>
            <w:tcW w:w="20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0DB86723" w14:textId="3624290D"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Little or no alignment with MN standards; standards are missing or unclear.</w:t>
            </w:r>
          </w:p>
        </w:tc>
      </w:tr>
      <w:tr w:rsidR="24AEA76F" w14:paraId="5B03DEFF" w14:textId="77777777" w:rsidTr="24AEA76F">
        <w:trPr>
          <w:trHeight w:val="300"/>
        </w:trPr>
        <w:tc>
          <w:tcPr>
            <w:tcW w:w="14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13E8D6F9" w14:textId="70471DA8" w:rsidR="24AEA76F" w:rsidRDefault="24AEA76F" w:rsidP="24AEA76F">
            <w:pPr>
              <w:rPr>
                <w:rFonts w:ascii="Segoe UI" w:eastAsia="Segoe UI" w:hAnsi="Segoe UI" w:cs="Segoe UI"/>
                <w:color w:val="424242"/>
                <w:sz w:val="20"/>
                <w:szCs w:val="20"/>
              </w:rPr>
            </w:pPr>
            <w:r w:rsidRPr="24AEA76F">
              <w:rPr>
                <w:rFonts w:ascii="Segoe UI" w:eastAsia="Segoe UI" w:hAnsi="Segoe UI" w:cs="Segoe UI"/>
                <w:b/>
                <w:bCs/>
                <w:color w:val="424242"/>
                <w:sz w:val="20"/>
                <w:szCs w:val="20"/>
              </w:rPr>
              <w:t>Cultural Values Integration</w:t>
            </w:r>
          </w:p>
        </w:tc>
        <w:tc>
          <w:tcPr>
            <w:tcW w:w="191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54A57905" w14:textId="7E3518DE"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Deep integration of diverse cultural perspectives; promotes equity and inclusion.</w:t>
            </w:r>
          </w:p>
        </w:tc>
        <w:tc>
          <w:tcPr>
            <w:tcW w:w="18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7CB73C93" w14:textId="2DC4ACB9"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Includes cultural values and perspectives; supports student identity.</w:t>
            </w:r>
          </w:p>
        </w:tc>
        <w:tc>
          <w:tcPr>
            <w:tcW w:w="2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502BFD90" w14:textId="1F40C33E"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Some cultural references present; limited connection to student backgrounds.</w:t>
            </w:r>
          </w:p>
        </w:tc>
        <w:tc>
          <w:tcPr>
            <w:tcW w:w="20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6291933F" w14:textId="29C59F07"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Cultural values are absent or not meaningfully integrated.</w:t>
            </w:r>
          </w:p>
        </w:tc>
      </w:tr>
      <w:tr w:rsidR="24AEA76F" w14:paraId="326544DD" w14:textId="77777777" w:rsidTr="24AEA76F">
        <w:trPr>
          <w:trHeight w:val="300"/>
        </w:trPr>
        <w:tc>
          <w:tcPr>
            <w:tcW w:w="14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7E402381" w14:textId="7DE5F233" w:rsidR="24AEA76F" w:rsidRDefault="24AEA76F" w:rsidP="24AEA76F">
            <w:pPr>
              <w:rPr>
                <w:rFonts w:ascii="Segoe UI" w:eastAsia="Segoe UI" w:hAnsi="Segoe UI" w:cs="Segoe UI"/>
                <w:color w:val="424242"/>
                <w:sz w:val="20"/>
                <w:szCs w:val="20"/>
              </w:rPr>
            </w:pPr>
            <w:r w:rsidRPr="24AEA76F">
              <w:rPr>
                <w:rFonts w:ascii="Segoe UI" w:eastAsia="Segoe UI" w:hAnsi="Segoe UI" w:cs="Segoe UI"/>
                <w:b/>
                <w:bCs/>
                <w:color w:val="424242"/>
                <w:sz w:val="20"/>
                <w:szCs w:val="20"/>
              </w:rPr>
              <w:t>Student Objectives / Learning Targets</w:t>
            </w:r>
          </w:p>
        </w:tc>
        <w:tc>
          <w:tcPr>
            <w:tcW w:w="191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4DF54895" w14:textId="3B55216F"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Objectives are clear, measurable, and student-centered; aligned with standards and assessments.</w:t>
            </w:r>
          </w:p>
        </w:tc>
        <w:tc>
          <w:tcPr>
            <w:tcW w:w="18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3E73967D" w14:textId="33EE08A7"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Objectives are clear and measurable; mostly aligned with standards.</w:t>
            </w:r>
          </w:p>
        </w:tc>
        <w:tc>
          <w:tcPr>
            <w:tcW w:w="2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184E9817" w14:textId="539224B2"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Objectives are somewhat clear; may lack measurability or alignment.</w:t>
            </w:r>
          </w:p>
        </w:tc>
        <w:tc>
          <w:tcPr>
            <w:tcW w:w="20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7393C48D" w14:textId="5DB23762"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Objectives are vague, not measurable, or missing.</w:t>
            </w:r>
          </w:p>
        </w:tc>
      </w:tr>
      <w:tr w:rsidR="24AEA76F" w14:paraId="3659D1BF" w14:textId="77777777" w:rsidTr="24AEA76F">
        <w:trPr>
          <w:trHeight w:val="300"/>
        </w:trPr>
        <w:tc>
          <w:tcPr>
            <w:tcW w:w="14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005A762D" w14:textId="4993D83A" w:rsidR="24AEA76F" w:rsidRDefault="24AEA76F" w:rsidP="24AEA76F">
            <w:pPr>
              <w:rPr>
                <w:rFonts w:ascii="Segoe UI" w:eastAsia="Segoe UI" w:hAnsi="Segoe UI" w:cs="Segoe UI"/>
                <w:color w:val="424242"/>
                <w:sz w:val="20"/>
                <w:szCs w:val="20"/>
              </w:rPr>
            </w:pPr>
            <w:r w:rsidRPr="24AEA76F">
              <w:rPr>
                <w:rFonts w:ascii="Segoe UI" w:eastAsia="Segoe UI" w:hAnsi="Segoe UI" w:cs="Segoe UI"/>
                <w:b/>
                <w:bCs/>
                <w:color w:val="424242"/>
                <w:sz w:val="20"/>
                <w:szCs w:val="20"/>
              </w:rPr>
              <w:t>Pre-assessments</w:t>
            </w:r>
          </w:p>
        </w:tc>
        <w:tc>
          <w:tcPr>
            <w:tcW w:w="191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4EE8B21B" w14:textId="57AC98C3"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Thoughtfully designed to gauge prior knowledge and inform instruction.</w:t>
            </w:r>
          </w:p>
        </w:tc>
        <w:tc>
          <w:tcPr>
            <w:tcW w:w="18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1D7F17BE" w14:textId="30E6A76E"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Pre-assessment is present and provides useful information.</w:t>
            </w:r>
          </w:p>
        </w:tc>
        <w:tc>
          <w:tcPr>
            <w:tcW w:w="2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5E4AFEB2" w14:textId="5D8A7167"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Pre-assessment is present but limited in scope or clarity.</w:t>
            </w:r>
          </w:p>
        </w:tc>
        <w:tc>
          <w:tcPr>
            <w:tcW w:w="20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09975B0C" w14:textId="59784F7A"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No pre-assessment or ineffective in informing instruction.</w:t>
            </w:r>
          </w:p>
        </w:tc>
      </w:tr>
      <w:tr w:rsidR="24AEA76F" w14:paraId="33A73B6F" w14:textId="77777777" w:rsidTr="24AEA76F">
        <w:trPr>
          <w:trHeight w:val="300"/>
        </w:trPr>
        <w:tc>
          <w:tcPr>
            <w:tcW w:w="14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761FB0C5" w14:textId="02B8B8CE" w:rsidR="24AEA76F" w:rsidRDefault="24AEA76F" w:rsidP="24AEA76F">
            <w:pPr>
              <w:rPr>
                <w:rFonts w:ascii="Segoe UI" w:eastAsia="Segoe UI" w:hAnsi="Segoe UI" w:cs="Segoe UI"/>
                <w:color w:val="424242"/>
                <w:sz w:val="20"/>
                <w:szCs w:val="20"/>
              </w:rPr>
            </w:pPr>
            <w:r w:rsidRPr="24AEA76F">
              <w:rPr>
                <w:rFonts w:ascii="Segoe UI" w:eastAsia="Segoe UI" w:hAnsi="Segoe UI" w:cs="Segoe UI"/>
                <w:b/>
                <w:bCs/>
                <w:color w:val="424242"/>
                <w:sz w:val="20"/>
                <w:szCs w:val="20"/>
              </w:rPr>
              <w:t xml:space="preserve"> Assessments (Formative/Summative)</w:t>
            </w:r>
          </w:p>
        </w:tc>
        <w:tc>
          <w:tcPr>
            <w:tcW w:w="191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3E3F0DF2" w14:textId="421281F5"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Assessments guide instruction and provide feedback.</w:t>
            </w:r>
          </w:p>
        </w:tc>
        <w:tc>
          <w:tcPr>
            <w:tcW w:w="18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40775EE3" w14:textId="355BE0D1"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 xml:space="preserve"> Assessments are present and used to adjust instruction.</w:t>
            </w:r>
          </w:p>
        </w:tc>
        <w:tc>
          <w:tcPr>
            <w:tcW w:w="2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4E63EFDA" w14:textId="4C0BB41C"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Some assessments are included but inconsistently used.</w:t>
            </w:r>
          </w:p>
        </w:tc>
        <w:tc>
          <w:tcPr>
            <w:tcW w:w="20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53E65FE1" w14:textId="6C493893"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Assessments are missing or not used effectively.</w:t>
            </w:r>
          </w:p>
        </w:tc>
      </w:tr>
      <w:tr w:rsidR="24AEA76F" w14:paraId="66EA14C6" w14:textId="77777777" w:rsidTr="24AEA76F">
        <w:trPr>
          <w:trHeight w:val="300"/>
        </w:trPr>
        <w:tc>
          <w:tcPr>
            <w:tcW w:w="14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4A51E972" w14:textId="5AF5ACAC" w:rsidR="24AEA76F" w:rsidRDefault="24AEA76F" w:rsidP="24AEA76F">
            <w:pPr>
              <w:rPr>
                <w:rFonts w:ascii="Segoe UI" w:eastAsia="Segoe UI" w:hAnsi="Segoe UI" w:cs="Segoe UI"/>
                <w:color w:val="424242"/>
                <w:sz w:val="20"/>
                <w:szCs w:val="20"/>
              </w:rPr>
            </w:pPr>
            <w:r w:rsidRPr="24AEA76F">
              <w:rPr>
                <w:rFonts w:ascii="Segoe UI" w:eastAsia="Segoe UI" w:hAnsi="Segoe UI" w:cs="Segoe UI"/>
                <w:b/>
                <w:bCs/>
                <w:color w:val="424242"/>
                <w:sz w:val="20"/>
                <w:szCs w:val="20"/>
              </w:rPr>
              <w:t>Academic Vocabulary / Language</w:t>
            </w:r>
          </w:p>
        </w:tc>
        <w:tc>
          <w:tcPr>
            <w:tcW w:w="191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1712CD76" w14:textId="72D0CA7D"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Academic vocabulary is explicitly taught and integrated; supports language development.</w:t>
            </w:r>
          </w:p>
        </w:tc>
        <w:tc>
          <w:tcPr>
            <w:tcW w:w="18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3CE045A4" w14:textId="4B64D0AC"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Academic vocabulary is included and somewhat integrated.</w:t>
            </w:r>
          </w:p>
        </w:tc>
        <w:tc>
          <w:tcPr>
            <w:tcW w:w="2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0A6CC0F3" w14:textId="33E3468C"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Limited academic vocabulary; not explicitly taught.</w:t>
            </w:r>
          </w:p>
        </w:tc>
        <w:tc>
          <w:tcPr>
            <w:tcW w:w="20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695FE09F" w14:textId="478D4312"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Academic vocabulary is missing or not addressed.</w:t>
            </w:r>
          </w:p>
        </w:tc>
      </w:tr>
      <w:tr w:rsidR="24AEA76F" w14:paraId="2B6FF2FC" w14:textId="77777777" w:rsidTr="24AEA76F">
        <w:trPr>
          <w:trHeight w:val="300"/>
        </w:trPr>
        <w:tc>
          <w:tcPr>
            <w:tcW w:w="14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677FD116" w14:textId="3D2BEBD3" w:rsidR="24AEA76F" w:rsidRDefault="24AEA76F" w:rsidP="24AEA76F">
            <w:pPr>
              <w:rPr>
                <w:rFonts w:ascii="Segoe UI" w:eastAsia="Segoe UI" w:hAnsi="Segoe UI" w:cs="Segoe UI"/>
                <w:color w:val="424242"/>
                <w:sz w:val="20"/>
                <w:szCs w:val="20"/>
              </w:rPr>
            </w:pPr>
            <w:r w:rsidRPr="24AEA76F">
              <w:rPr>
                <w:rFonts w:ascii="Segoe UI" w:eastAsia="Segoe UI" w:hAnsi="Segoe UI" w:cs="Segoe UI"/>
                <w:b/>
                <w:bCs/>
                <w:color w:val="424242"/>
                <w:sz w:val="20"/>
                <w:szCs w:val="20"/>
              </w:rPr>
              <w:t>Context for Learning</w:t>
            </w:r>
          </w:p>
        </w:tc>
        <w:tc>
          <w:tcPr>
            <w:tcW w:w="191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43BBB24B" w14:textId="0F1BEC87"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Thorough understanding of students’ backgrounds, needs, and interests; lesson is tailored accordingly.</w:t>
            </w:r>
          </w:p>
        </w:tc>
        <w:tc>
          <w:tcPr>
            <w:tcW w:w="18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2DA103EF" w14:textId="2DC2D35C"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General understanding of student context; some differentiation.</w:t>
            </w:r>
          </w:p>
        </w:tc>
        <w:tc>
          <w:tcPr>
            <w:tcW w:w="2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2165CB85" w14:textId="63696823"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Limited understanding of student context; minimal differentiation.</w:t>
            </w:r>
          </w:p>
        </w:tc>
        <w:tc>
          <w:tcPr>
            <w:tcW w:w="20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604BC5FA" w14:textId="7FEE5B91"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No evidence of consideration for student context.</w:t>
            </w:r>
          </w:p>
        </w:tc>
      </w:tr>
      <w:tr w:rsidR="24AEA76F" w14:paraId="56D74936" w14:textId="77777777" w:rsidTr="24AEA76F">
        <w:trPr>
          <w:trHeight w:val="300"/>
        </w:trPr>
        <w:tc>
          <w:tcPr>
            <w:tcW w:w="14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65CA26E8" w14:textId="7F3FE350" w:rsidR="24AEA76F" w:rsidRDefault="24AEA76F" w:rsidP="24AEA76F">
            <w:pPr>
              <w:rPr>
                <w:rFonts w:ascii="Segoe UI" w:eastAsia="Segoe UI" w:hAnsi="Segoe UI" w:cs="Segoe UI"/>
                <w:color w:val="424242"/>
                <w:sz w:val="20"/>
                <w:szCs w:val="20"/>
              </w:rPr>
            </w:pPr>
            <w:r w:rsidRPr="24AEA76F">
              <w:rPr>
                <w:rFonts w:ascii="Segoe UI" w:eastAsia="Segoe UI" w:hAnsi="Segoe UI" w:cs="Segoe UI"/>
                <w:b/>
                <w:bCs/>
                <w:color w:val="424242"/>
                <w:sz w:val="20"/>
                <w:szCs w:val="20"/>
              </w:rPr>
              <w:t>Background (Theory to Practice)</w:t>
            </w:r>
          </w:p>
        </w:tc>
        <w:tc>
          <w:tcPr>
            <w:tcW w:w="191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3E588A57" w14:textId="77295381"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Strong connection between educational theory and instructional practices; well-justified.</w:t>
            </w:r>
          </w:p>
        </w:tc>
        <w:tc>
          <w:tcPr>
            <w:tcW w:w="18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57E1AB98" w14:textId="3D67F9AE"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Some connection between theory and practice; rationale is present.</w:t>
            </w:r>
          </w:p>
        </w:tc>
        <w:tc>
          <w:tcPr>
            <w:tcW w:w="2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7815C48A" w14:textId="47E1E452"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Weak or unclear connection between theory and practice.</w:t>
            </w:r>
          </w:p>
        </w:tc>
        <w:tc>
          <w:tcPr>
            <w:tcW w:w="20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33FB790D" w14:textId="1BB26F85"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No connection between theory and practice; rationale is missing.</w:t>
            </w:r>
          </w:p>
        </w:tc>
      </w:tr>
      <w:tr w:rsidR="24AEA76F" w14:paraId="1AE412CF" w14:textId="77777777" w:rsidTr="24AEA76F">
        <w:trPr>
          <w:trHeight w:val="300"/>
        </w:trPr>
        <w:tc>
          <w:tcPr>
            <w:tcW w:w="14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447BBCC1" w14:textId="4C103635" w:rsidR="24AEA76F" w:rsidRDefault="24AEA76F" w:rsidP="24AEA76F">
            <w:pPr>
              <w:rPr>
                <w:rFonts w:ascii="Segoe UI" w:eastAsia="Segoe UI" w:hAnsi="Segoe UI" w:cs="Segoe UI"/>
                <w:color w:val="424242"/>
                <w:sz w:val="20"/>
                <w:szCs w:val="20"/>
              </w:rPr>
            </w:pPr>
            <w:r w:rsidRPr="24AEA76F">
              <w:rPr>
                <w:rFonts w:ascii="Segoe UI" w:eastAsia="Segoe UI" w:hAnsi="Segoe UI" w:cs="Segoe UI"/>
                <w:b/>
                <w:bCs/>
                <w:color w:val="424242"/>
                <w:sz w:val="20"/>
                <w:szCs w:val="20"/>
              </w:rPr>
              <w:t>Instructional Design</w:t>
            </w:r>
          </w:p>
        </w:tc>
        <w:tc>
          <w:tcPr>
            <w:tcW w:w="191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12D4BA08" w14:textId="13B0EFD1"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 xml:space="preserve">Instruction is engaging, scaffolded, and differentiated; includes varied </w:t>
            </w:r>
            <w:r w:rsidR="00785AB0" w:rsidRPr="00E0781B">
              <w:rPr>
                <w:rFonts w:cstheme="minorHAnsi"/>
              </w:rPr>
              <w:t>techniques</w:t>
            </w:r>
            <w:r w:rsidRPr="24AEA76F">
              <w:rPr>
                <w:rFonts w:ascii="Segoe UI" w:eastAsia="Segoe UI" w:hAnsi="Segoe UI" w:cs="Segoe UI"/>
                <w:color w:val="424242"/>
                <w:sz w:val="20"/>
                <w:szCs w:val="20"/>
              </w:rPr>
              <w:t>.</w:t>
            </w:r>
          </w:p>
        </w:tc>
        <w:tc>
          <w:tcPr>
            <w:tcW w:w="18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689AD010" w14:textId="1FE4A6EC"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Instruction is clear and includes some differentiation and engagement.</w:t>
            </w:r>
          </w:p>
        </w:tc>
        <w:tc>
          <w:tcPr>
            <w:tcW w:w="2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6DAA8082" w14:textId="6956832D"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 xml:space="preserve">Instruction is somewhat clear; limited </w:t>
            </w:r>
            <w:r w:rsidR="00785AB0" w:rsidRPr="00E0781B">
              <w:rPr>
                <w:rFonts w:cstheme="minorHAnsi"/>
              </w:rPr>
              <w:t>techniques</w:t>
            </w:r>
            <w:r w:rsidRPr="24AEA76F">
              <w:rPr>
                <w:rFonts w:ascii="Segoe UI" w:eastAsia="Segoe UI" w:hAnsi="Segoe UI" w:cs="Segoe UI"/>
                <w:color w:val="424242"/>
                <w:sz w:val="20"/>
                <w:szCs w:val="20"/>
              </w:rPr>
              <w:t xml:space="preserve"> or differentiation.</w:t>
            </w:r>
          </w:p>
        </w:tc>
        <w:tc>
          <w:tcPr>
            <w:tcW w:w="20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042512C3" w14:textId="06A8D833"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Instruction lacks clarity, engagement, or differentiation.</w:t>
            </w:r>
          </w:p>
        </w:tc>
      </w:tr>
      <w:tr w:rsidR="24AEA76F" w14:paraId="74827871" w14:textId="77777777" w:rsidTr="24AEA76F">
        <w:trPr>
          <w:trHeight w:val="300"/>
        </w:trPr>
        <w:tc>
          <w:tcPr>
            <w:tcW w:w="14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51C350D9" w14:textId="0A098F7B" w:rsidR="24AEA76F" w:rsidRDefault="24AEA76F" w:rsidP="24AEA76F">
            <w:pPr>
              <w:rPr>
                <w:rFonts w:ascii="Segoe UI" w:eastAsia="Segoe UI" w:hAnsi="Segoe UI" w:cs="Segoe UI"/>
                <w:color w:val="424242"/>
                <w:sz w:val="20"/>
                <w:szCs w:val="20"/>
              </w:rPr>
            </w:pPr>
            <w:r w:rsidRPr="24AEA76F">
              <w:rPr>
                <w:rFonts w:ascii="Segoe UI" w:eastAsia="Segoe UI" w:hAnsi="Segoe UI" w:cs="Segoe UI"/>
                <w:b/>
                <w:bCs/>
                <w:color w:val="424242"/>
                <w:sz w:val="20"/>
                <w:szCs w:val="20"/>
              </w:rPr>
              <w:t>Reflection</w:t>
            </w:r>
          </w:p>
        </w:tc>
        <w:tc>
          <w:tcPr>
            <w:tcW w:w="191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66C22812" w14:textId="3798D53A"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Deep, thoughtful reflection on lesson effectiveness, student learning, and areas for growth.</w:t>
            </w:r>
          </w:p>
        </w:tc>
        <w:tc>
          <w:tcPr>
            <w:tcW w:w="18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291D1C78" w14:textId="461C52A4"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Reflection addresses lesson effectiveness and student learning.</w:t>
            </w:r>
          </w:p>
        </w:tc>
        <w:tc>
          <w:tcPr>
            <w:tcW w:w="2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3BE75A9B" w14:textId="1B5F5BAA"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Reflection is brief or lacks depth.</w:t>
            </w:r>
          </w:p>
        </w:tc>
        <w:tc>
          <w:tcPr>
            <w:tcW w:w="20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FAFA"/>
            <w:tcMar>
              <w:top w:w="120" w:type="dxa"/>
              <w:left w:w="180" w:type="dxa"/>
              <w:bottom w:w="90" w:type="dxa"/>
              <w:right w:w="120" w:type="dxa"/>
            </w:tcMar>
          </w:tcPr>
          <w:p w14:paraId="2866F37E" w14:textId="6E490CA9" w:rsidR="24AEA76F" w:rsidRDefault="24AEA76F" w:rsidP="24AEA76F">
            <w:pPr>
              <w:rPr>
                <w:rFonts w:ascii="Segoe UI" w:eastAsia="Segoe UI" w:hAnsi="Segoe UI" w:cs="Segoe UI"/>
                <w:color w:val="424242"/>
                <w:sz w:val="20"/>
                <w:szCs w:val="20"/>
              </w:rPr>
            </w:pPr>
            <w:r w:rsidRPr="24AEA76F">
              <w:rPr>
                <w:rFonts w:ascii="Segoe UI" w:eastAsia="Segoe UI" w:hAnsi="Segoe UI" w:cs="Segoe UI"/>
                <w:color w:val="424242"/>
                <w:sz w:val="20"/>
                <w:szCs w:val="20"/>
              </w:rPr>
              <w:t>No reflection or sup</w:t>
            </w:r>
          </w:p>
        </w:tc>
      </w:tr>
    </w:tbl>
    <w:p w14:paraId="0BD0C368" w14:textId="547D7623" w:rsidR="00A026C9" w:rsidRPr="00E744EB" w:rsidRDefault="00A026C9" w:rsidP="24AEA76F">
      <w:pPr>
        <w:rPr>
          <w:rFonts w:ascii="Aptos" w:eastAsia="Aptos" w:hAnsi="Aptos" w:cs="Aptos"/>
          <w:color w:val="000000" w:themeColor="text1"/>
          <w:sz w:val="20"/>
          <w:szCs w:val="20"/>
        </w:rPr>
      </w:pPr>
    </w:p>
    <w:p w14:paraId="2A8196FB" w14:textId="139D1606" w:rsidR="00A026C9" w:rsidRPr="00E744EB" w:rsidRDefault="00A026C9" w:rsidP="24AEA76F">
      <w:pPr>
        <w:rPr>
          <w:rFonts w:ascii="Aptos" w:eastAsia="Aptos" w:hAnsi="Aptos" w:cs="Aptos"/>
          <w:color w:val="000000" w:themeColor="text1"/>
          <w:sz w:val="20"/>
          <w:szCs w:val="20"/>
        </w:rPr>
      </w:pPr>
    </w:p>
    <w:p w14:paraId="59170601" w14:textId="311CCEA1" w:rsidR="00A026C9" w:rsidRPr="00E744EB" w:rsidRDefault="00A026C9" w:rsidP="377B036D"/>
    <w:p w14:paraId="186122B0" w14:textId="14A99DE6" w:rsidR="377B036D" w:rsidRDefault="377B036D" w:rsidP="377B036D"/>
    <w:p w14:paraId="784CA2BB" w14:textId="44C71150" w:rsidR="377B036D" w:rsidRDefault="377B036D" w:rsidP="377B036D"/>
    <w:p w14:paraId="32697C87" w14:textId="4B4FD37B" w:rsidR="00A9546D" w:rsidRDefault="00777088" w:rsidP="00E30F63">
      <w:pPr>
        <w:rPr>
          <w:rFonts w:cstheme="minorHAnsi"/>
          <w:b/>
          <w:u w:val="single"/>
        </w:rPr>
      </w:pPr>
      <w:r w:rsidRPr="00715994">
        <w:rPr>
          <w:rFonts w:cstheme="minorHAnsi"/>
          <w:b/>
          <w:u w:val="single"/>
        </w:rPr>
        <w:t xml:space="preserve">Course Schedule: </w:t>
      </w:r>
    </w:p>
    <w:tbl>
      <w:tblPr>
        <w:tblW w:w="9375" w:type="dxa"/>
        <w:tblInd w:w="-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770"/>
        <w:gridCol w:w="3421"/>
        <w:gridCol w:w="3240"/>
        <w:gridCol w:w="944"/>
      </w:tblGrid>
      <w:tr w:rsidR="00D32FCC" w:rsidRPr="00D32FCC" w14:paraId="10C16E54" w14:textId="77777777" w:rsidTr="2B53D96A">
        <w:trPr>
          <w:trHeight w:val="300"/>
        </w:trPr>
        <w:tc>
          <w:tcPr>
            <w:tcW w:w="1770" w:type="dxa"/>
          </w:tcPr>
          <w:p w14:paraId="50BD1FB1" w14:textId="22564F34" w:rsidR="00D32FCC" w:rsidRPr="00D32FCC" w:rsidRDefault="03D83D48" w:rsidP="377B036D">
            <w:pPr>
              <w:widowControl w:val="0"/>
              <w:autoSpaceDE w:val="0"/>
              <w:autoSpaceDN w:val="0"/>
              <w:spacing w:before="3" w:after="0" w:line="240" w:lineRule="auto"/>
              <w:ind w:left="107"/>
              <w:rPr>
                <w:rFonts w:ascii="Times New Roman" w:eastAsia="Times New Roman" w:hAnsi="Times New Roman" w:cs="Times New Roman"/>
                <w:color w:val="000000" w:themeColor="text1"/>
              </w:rPr>
            </w:pPr>
            <w:r w:rsidRPr="377B036D">
              <w:rPr>
                <w:rFonts w:ascii="Times New Roman" w:eastAsia="Times New Roman" w:hAnsi="Times New Roman" w:cs="Times New Roman"/>
                <w:b/>
                <w:bCs/>
                <w:color w:val="000000" w:themeColor="text1"/>
              </w:rPr>
              <w:t>Module</w:t>
            </w:r>
          </w:p>
          <w:p w14:paraId="0E73DE71" w14:textId="2CFC34A8" w:rsidR="00D32FCC" w:rsidRPr="00D32FCC" w:rsidRDefault="03D83D48" w:rsidP="377B036D">
            <w:pPr>
              <w:widowControl w:val="0"/>
              <w:autoSpaceDE w:val="0"/>
              <w:autoSpaceDN w:val="0"/>
              <w:spacing w:before="3" w:after="0" w:line="240" w:lineRule="auto"/>
              <w:ind w:left="107"/>
              <w:rPr>
                <w:rFonts w:ascii="Times New Roman" w:eastAsia="Times New Roman" w:hAnsi="Times New Roman" w:cs="Times New Roman"/>
                <w:color w:val="000000" w:themeColor="text1"/>
              </w:rPr>
            </w:pPr>
            <w:r w:rsidRPr="377B036D">
              <w:rPr>
                <w:rFonts w:ascii="Times New Roman" w:eastAsia="Times New Roman" w:hAnsi="Times New Roman" w:cs="Times New Roman"/>
                <w:b/>
                <w:bCs/>
                <w:color w:val="000000" w:themeColor="text1"/>
              </w:rPr>
              <w:t xml:space="preserve">And </w:t>
            </w:r>
          </w:p>
          <w:p w14:paraId="6CD9E5DE" w14:textId="6227F42B" w:rsidR="00D32FCC" w:rsidRPr="00D32FCC" w:rsidRDefault="03D83D48" w:rsidP="377B036D">
            <w:pPr>
              <w:widowControl w:val="0"/>
              <w:autoSpaceDE w:val="0"/>
              <w:autoSpaceDN w:val="0"/>
              <w:spacing w:before="3" w:after="0" w:line="240" w:lineRule="auto"/>
              <w:ind w:left="107"/>
              <w:rPr>
                <w:rFonts w:ascii="Times New Roman" w:eastAsia="Times New Roman" w:hAnsi="Times New Roman" w:cs="Times New Roman"/>
                <w:color w:val="000000" w:themeColor="text1"/>
              </w:rPr>
            </w:pPr>
            <w:r w:rsidRPr="377B036D">
              <w:rPr>
                <w:rFonts w:ascii="Times New Roman" w:eastAsia="Times New Roman" w:hAnsi="Times New Roman" w:cs="Times New Roman"/>
                <w:b/>
                <w:bCs/>
                <w:color w:val="000000" w:themeColor="text1"/>
              </w:rPr>
              <w:t>Topic</w:t>
            </w:r>
          </w:p>
          <w:p w14:paraId="0BE41AFB" w14:textId="0154CC8A" w:rsidR="00D32FCC" w:rsidRPr="00D32FCC" w:rsidRDefault="00D32FCC" w:rsidP="00D32FCC">
            <w:pPr>
              <w:widowControl w:val="0"/>
              <w:autoSpaceDE w:val="0"/>
              <w:autoSpaceDN w:val="0"/>
              <w:spacing w:before="3" w:after="0" w:line="240" w:lineRule="auto"/>
              <w:ind w:left="107"/>
              <w:rPr>
                <w:rFonts w:ascii="Times New Roman" w:eastAsia="Times New Roman" w:hAnsi="Times New Roman" w:cs="Times New Roman"/>
                <w:b/>
                <w:bCs/>
              </w:rPr>
            </w:pPr>
          </w:p>
        </w:tc>
        <w:tc>
          <w:tcPr>
            <w:tcW w:w="3421" w:type="dxa"/>
          </w:tcPr>
          <w:p w14:paraId="39B3ABA0" w14:textId="1535A11A" w:rsidR="00D32FCC" w:rsidRPr="00D32FCC" w:rsidRDefault="03D83D48" w:rsidP="377B036D">
            <w:pPr>
              <w:widowControl w:val="0"/>
              <w:autoSpaceDE w:val="0"/>
              <w:autoSpaceDN w:val="0"/>
              <w:spacing w:before="3" w:after="0" w:line="240" w:lineRule="auto"/>
              <w:ind w:left="108"/>
              <w:rPr>
                <w:rFonts w:ascii="Times New Roman" w:eastAsia="Times New Roman" w:hAnsi="Times New Roman" w:cs="Times New Roman"/>
              </w:rPr>
            </w:pPr>
            <w:r w:rsidRPr="377B036D">
              <w:rPr>
                <w:rFonts w:ascii="Times New Roman" w:eastAsia="Times New Roman" w:hAnsi="Times New Roman" w:cs="Times New Roman"/>
                <w:b/>
                <w:bCs/>
                <w:color w:val="000000" w:themeColor="text1"/>
              </w:rPr>
              <w:t>Learning Opportunity and Activity</w:t>
            </w:r>
          </w:p>
          <w:p w14:paraId="48EBD4A4" w14:textId="723CFBC7" w:rsidR="00D32FCC" w:rsidRPr="00D32FCC" w:rsidRDefault="00D32FCC" w:rsidP="00D32FCC">
            <w:pPr>
              <w:widowControl w:val="0"/>
              <w:autoSpaceDE w:val="0"/>
              <w:autoSpaceDN w:val="0"/>
              <w:spacing w:before="3" w:after="0" w:line="240" w:lineRule="auto"/>
              <w:ind w:left="108"/>
              <w:rPr>
                <w:rFonts w:ascii="Times New Roman" w:eastAsia="Times New Roman" w:hAnsi="Times New Roman" w:cs="Times New Roman"/>
                <w:b/>
                <w:bCs/>
              </w:rPr>
            </w:pPr>
          </w:p>
        </w:tc>
        <w:tc>
          <w:tcPr>
            <w:tcW w:w="3240" w:type="dxa"/>
          </w:tcPr>
          <w:p w14:paraId="1A498008" w14:textId="15BD9896" w:rsidR="00D32FCC" w:rsidRPr="00D32FCC" w:rsidRDefault="03D83D48" w:rsidP="377B036D">
            <w:pPr>
              <w:widowControl w:val="0"/>
              <w:autoSpaceDE w:val="0"/>
              <w:autoSpaceDN w:val="0"/>
              <w:spacing w:before="3" w:after="0" w:line="240" w:lineRule="auto"/>
              <w:ind w:left="108"/>
              <w:rPr>
                <w:rFonts w:ascii="Times New Roman" w:eastAsia="Times New Roman" w:hAnsi="Times New Roman" w:cs="Times New Roman"/>
                <w:b/>
                <w:bCs/>
              </w:rPr>
            </w:pPr>
            <w:r w:rsidRPr="377B036D">
              <w:rPr>
                <w:rFonts w:ascii="Times New Roman" w:eastAsia="Times New Roman" w:hAnsi="Times New Roman" w:cs="Times New Roman"/>
                <w:b/>
                <w:bCs/>
                <w:color w:val="000000" w:themeColor="text1"/>
              </w:rPr>
              <w:t>Assignment and Assessment</w:t>
            </w:r>
            <w:r w:rsidRPr="377B036D">
              <w:rPr>
                <w:rFonts w:ascii="Times New Roman" w:eastAsia="Times New Roman" w:hAnsi="Times New Roman" w:cs="Times New Roman"/>
              </w:rPr>
              <w:t xml:space="preserve"> </w:t>
            </w:r>
          </w:p>
        </w:tc>
        <w:tc>
          <w:tcPr>
            <w:tcW w:w="944" w:type="dxa"/>
          </w:tcPr>
          <w:p w14:paraId="1312CA1B" w14:textId="044DDD52" w:rsidR="03D83D48" w:rsidRDefault="03D83D48" w:rsidP="377B036D">
            <w:pPr>
              <w:widowControl w:val="0"/>
              <w:spacing w:before="3" w:after="0" w:line="240" w:lineRule="auto"/>
              <w:ind w:left="108"/>
              <w:rPr>
                <w:rFonts w:ascii="Times New Roman" w:eastAsia="Times New Roman" w:hAnsi="Times New Roman" w:cs="Times New Roman"/>
                <w:color w:val="000000" w:themeColor="text1"/>
              </w:rPr>
            </w:pPr>
            <w:r w:rsidRPr="377B036D">
              <w:rPr>
                <w:rFonts w:ascii="Times New Roman" w:eastAsia="Times New Roman" w:hAnsi="Times New Roman" w:cs="Times New Roman"/>
                <w:b/>
                <w:bCs/>
                <w:color w:val="000000" w:themeColor="text1"/>
              </w:rPr>
              <w:t>SEP Standard</w:t>
            </w:r>
          </w:p>
          <w:p w14:paraId="29A869A0" w14:textId="61737DB7" w:rsidR="377B036D" w:rsidRDefault="03D83D48" w:rsidP="04BBF112">
            <w:pPr>
              <w:widowControl w:val="0"/>
              <w:spacing w:before="3" w:after="0" w:line="240" w:lineRule="auto"/>
              <w:ind w:left="108"/>
              <w:rPr>
                <w:rFonts w:ascii="Times New Roman" w:eastAsia="Times New Roman" w:hAnsi="Times New Roman" w:cs="Times New Roman"/>
                <w:color w:val="000000" w:themeColor="text1"/>
              </w:rPr>
            </w:pPr>
            <w:r w:rsidRPr="04BBF112">
              <w:rPr>
                <w:rFonts w:ascii="Times New Roman" w:eastAsia="Times New Roman" w:hAnsi="Times New Roman" w:cs="Times New Roman"/>
                <w:b/>
                <w:bCs/>
                <w:color w:val="000000" w:themeColor="text1"/>
              </w:rPr>
              <w:t>Content Standard</w:t>
            </w:r>
          </w:p>
        </w:tc>
      </w:tr>
      <w:tr w:rsidR="00D32FCC" w:rsidRPr="00D32FCC" w14:paraId="5A8B69D0" w14:textId="77777777" w:rsidTr="2B53D96A">
        <w:trPr>
          <w:trHeight w:val="300"/>
        </w:trPr>
        <w:tc>
          <w:tcPr>
            <w:tcW w:w="1770" w:type="dxa"/>
          </w:tcPr>
          <w:p w14:paraId="40DDC3C9" w14:textId="4CA8D0F9" w:rsidR="00D32FCC" w:rsidRDefault="00A2615E" w:rsidP="261B8911">
            <w:pPr>
              <w:widowControl w:val="0"/>
              <w:autoSpaceDE w:val="0"/>
              <w:autoSpaceDN w:val="0"/>
              <w:spacing w:after="0" w:line="484" w:lineRule="auto"/>
              <w:ind w:left="107"/>
              <w:rPr>
                <w:rFonts w:eastAsiaTheme="minorEastAsia"/>
              </w:rPr>
            </w:pPr>
            <w:r w:rsidRPr="261B8911">
              <w:rPr>
                <w:rFonts w:eastAsiaTheme="minorEastAsia"/>
              </w:rPr>
              <w:t>1</w:t>
            </w:r>
            <w:r w:rsidR="00F64B7C" w:rsidRPr="261B8911">
              <w:rPr>
                <w:rFonts w:eastAsiaTheme="minorEastAsia"/>
              </w:rPr>
              <w:t xml:space="preserve"> Aug 2</w:t>
            </w:r>
            <w:r w:rsidR="5BC2403A" w:rsidRPr="261B8911">
              <w:rPr>
                <w:rFonts w:eastAsiaTheme="minorEastAsia"/>
              </w:rPr>
              <w:t>5</w:t>
            </w:r>
          </w:p>
          <w:p w14:paraId="20195BAA" w14:textId="189BC656" w:rsidR="009C322C" w:rsidRPr="009C322C" w:rsidRDefault="009C322C" w:rsidP="261B8911">
            <w:pPr>
              <w:widowControl w:val="0"/>
              <w:autoSpaceDE w:val="0"/>
              <w:autoSpaceDN w:val="0"/>
              <w:spacing w:after="0" w:line="240" w:lineRule="auto"/>
              <w:ind w:left="107"/>
              <w:rPr>
                <w:rFonts w:eastAsiaTheme="minorEastAsia"/>
                <w:b/>
                <w:bCs/>
                <w:highlight w:val="yellow"/>
              </w:rPr>
            </w:pPr>
            <w:r w:rsidRPr="261B8911">
              <w:rPr>
                <w:rFonts w:eastAsiaTheme="minorEastAsia"/>
                <w:b/>
                <w:bCs/>
                <w:highlight w:val="yellow"/>
              </w:rPr>
              <w:t xml:space="preserve">Zoom synchronous class Monday </w:t>
            </w:r>
            <w:r w:rsidR="1B1BEAB5" w:rsidRPr="261B8911">
              <w:rPr>
                <w:rFonts w:eastAsiaTheme="minorEastAsia"/>
                <w:b/>
                <w:bCs/>
                <w:highlight w:val="yellow"/>
              </w:rPr>
              <w:t>6:1</w:t>
            </w:r>
            <w:r w:rsidRPr="261B8911">
              <w:rPr>
                <w:rFonts w:eastAsiaTheme="minorEastAsia"/>
                <w:b/>
                <w:bCs/>
                <w:highlight w:val="yellow"/>
              </w:rPr>
              <w:t>5</w:t>
            </w:r>
            <w:r w:rsidR="407F150D" w:rsidRPr="261B8911">
              <w:rPr>
                <w:rFonts w:eastAsiaTheme="minorEastAsia"/>
                <w:b/>
                <w:bCs/>
                <w:highlight w:val="yellow"/>
              </w:rPr>
              <w:t xml:space="preserve">-7:15 </w:t>
            </w:r>
            <w:r w:rsidRPr="261B8911">
              <w:rPr>
                <w:rFonts w:eastAsiaTheme="minorEastAsia"/>
                <w:b/>
                <w:bCs/>
                <w:highlight w:val="yellow"/>
              </w:rPr>
              <w:t>pm</w:t>
            </w:r>
          </w:p>
          <w:p w14:paraId="381A1B1D" w14:textId="0F8A4773" w:rsidR="377B036D" w:rsidRDefault="377B036D" w:rsidP="04BBF112">
            <w:pPr>
              <w:widowControl w:val="0"/>
              <w:spacing w:after="0" w:line="240" w:lineRule="auto"/>
              <w:ind w:left="107"/>
              <w:rPr>
                <w:rFonts w:eastAsiaTheme="minorEastAsia"/>
                <w:b/>
                <w:bCs/>
                <w:highlight w:val="yellow"/>
              </w:rPr>
            </w:pPr>
          </w:p>
          <w:p w14:paraId="0BD5E9DE" w14:textId="2E1CA8D6" w:rsidR="6CE76A44" w:rsidRDefault="6CE76A44" w:rsidP="04BBF112">
            <w:pPr>
              <w:widowControl w:val="0"/>
              <w:spacing w:after="0" w:line="240" w:lineRule="auto"/>
              <w:rPr>
                <w:rFonts w:eastAsiaTheme="minorEastAsia"/>
              </w:rPr>
            </w:pPr>
            <w:r w:rsidRPr="04BBF112">
              <w:rPr>
                <w:rFonts w:eastAsiaTheme="minorEastAsia"/>
              </w:rPr>
              <w:t>Who are we? Creating our classroom community</w:t>
            </w:r>
          </w:p>
          <w:p w14:paraId="58DDEA16" w14:textId="7977784E" w:rsidR="55B94F07" w:rsidRDefault="55B94F07" w:rsidP="55B94F07">
            <w:pPr>
              <w:widowControl w:val="0"/>
              <w:spacing w:after="0" w:line="240" w:lineRule="auto"/>
              <w:rPr>
                <w:rFonts w:eastAsiaTheme="minorEastAsia"/>
              </w:rPr>
            </w:pPr>
          </w:p>
          <w:p w14:paraId="7A34A9BF" w14:textId="0A418461" w:rsidR="4436117C" w:rsidRDefault="4436117C" w:rsidP="55B94F07">
            <w:pPr>
              <w:widowControl w:val="0"/>
              <w:spacing w:after="0" w:line="240" w:lineRule="auto"/>
              <w:rPr>
                <w:rFonts w:eastAsiaTheme="minorEastAsia"/>
              </w:rPr>
            </w:pPr>
            <w:r w:rsidRPr="55B94F07">
              <w:rPr>
                <w:rFonts w:eastAsiaTheme="minorEastAsia"/>
              </w:rPr>
              <w:t>The Science of Reading</w:t>
            </w:r>
          </w:p>
          <w:p w14:paraId="285B4375" w14:textId="1E558E34" w:rsidR="04BBF112" w:rsidRDefault="04BBF112" w:rsidP="04BBF112">
            <w:pPr>
              <w:widowControl w:val="0"/>
              <w:spacing w:after="0" w:line="240" w:lineRule="auto"/>
              <w:ind w:left="107"/>
              <w:rPr>
                <w:rFonts w:eastAsiaTheme="minorEastAsia"/>
              </w:rPr>
            </w:pPr>
          </w:p>
          <w:p w14:paraId="6C590CC2" w14:textId="7CE48D60" w:rsidR="00FA68D7" w:rsidRPr="001916F6" w:rsidRDefault="14264F95" w:rsidP="04BBF112">
            <w:pPr>
              <w:rPr>
                <w:rFonts w:eastAsiaTheme="minorEastAsia"/>
              </w:rPr>
            </w:pPr>
            <w:r w:rsidRPr="04BBF112">
              <w:rPr>
                <w:rFonts w:eastAsiaTheme="minorEastAsia"/>
              </w:rPr>
              <w:t>Diversity in Children, Language, and Literacy Now</w:t>
            </w:r>
          </w:p>
          <w:p w14:paraId="67B24190" w14:textId="0A36458A" w:rsidR="00FA68D7" w:rsidRPr="001916F6" w:rsidRDefault="00FA68D7" w:rsidP="04BBF112">
            <w:pPr>
              <w:rPr>
                <w:rFonts w:eastAsiaTheme="minorEastAsia"/>
              </w:rPr>
            </w:pPr>
          </w:p>
        </w:tc>
        <w:tc>
          <w:tcPr>
            <w:tcW w:w="3421" w:type="dxa"/>
          </w:tcPr>
          <w:p w14:paraId="549E9587" w14:textId="4AFCA004" w:rsidR="65DAD9F8" w:rsidRDefault="65DAD9F8" w:rsidP="04BBF112">
            <w:pPr>
              <w:rPr>
                <w:rFonts w:eastAsiaTheme="minorEastAsia"/>
              </w:rPr>
            </w:pPr>
            <w:r w:rsidRPr="04BBF112">
              <w:rPr>
                <w:rFonts w:eastAsiaTheme="minorEastAsia"/>
              </w:rPr>
              <w:t>Course overview</w:t>
            </w:r>
          </w:p>
          <w:p w14:paraId="55A76056" w14:textId="61C880AF" w:rsidR="2A4ACDFE" w:rsidRDefault="2A4ACDFE" w:rsidP="04BBF112">
            <w:pPr>
              <w:rPr>
                <w:rFonts w:eastAsiaTheme="minorEastAsia"/>
                <w:color w:val="000000" w:themeColor="text1"/>
              </w:rPr>
            </w:pPr>
            <w:r w:rsidRPr="04BBF112">
              <w:rPr>
                <w:rFonts w:eastAsiaTheme="minorEastAsia"/>
                <w:color w:val="000000" w:themeColor="text1"/>
              </w:rPr>
              <w:t>U</w:t>
            </w:r>
            <w:r w:rsidR="39397558" w:rsidRPr="04BBF112">
              <w:rPr>
                <w:rFonts w:eastAsiaTheme="minorEastAsia"/>
                <w:color w:val="000000" w:themeColor="text1"/>
              </w:rPr>
              <w:t>sing</w:t>
            </w:r>
            <w:r w:rsidR="65DAD9F8" w:rsidRPr="04BBF112">
              <w:rPr>
                <w:rFonts w:eastAsiaTheme="minorEastAsia"/>
                <w:color w:val="000000" w:themeColor="text1"/>
              </w:rPr>
              <w:t xml:space="preserve"> effective listening techniques</w:t>
            </w:r>
            <w:r w:rsidR="1CDF7693" w:rsidRPr="04BBF112">
              <w:rPr>
                <w:rFonts w:eastAsiaTheme="minorEastAsia"/>
                <w:color w:val="000000" w:themeColor="text1"/>
              </w:rPr>
              <w:t>: Who are we as a classroom community?</w:t>
            </w:r>
          </w:p>
          <w:p w14:paraId="40C32EBC" w14:textId="6FCFC67C" w:rsidR="00D32FCC" w:rsidRDefault="29E16DF9" w:rsidP="04BBF112">
            <w:pPr>
              <w:rPr>
                <w:rFonts w:eastAsiaTheme="minorEastAsia"/>
              </w:rPr>
            </w:pPr>
            <w:r w:rsidRPr="04BBF112">
              <w:rPr>
                <w:rFonts w:eastAsiaTheme="minorEastAsia"/>
              </w:rPr>
              <w:t xml:space="preserve">Read </w:t>
            </w:r>
            <w:r w:rsidR="008D4F34" w:rsidRPr="04BBF112">
              <w:rPr>
                <w:rFonts w:eastAsiaTheme="minorEastAsia"/>
                <w:i/>
                <w:iCs/>
              </w:rPr>
              <w:t>My Powerful Hair</w:t>
            </w:r>
            <w:r w:rsidR="008D4F34" w:rsidRPr="04BBF112">
              <w:rPr>
                <w:rFonts w:eastAsiaTheme="minorEastAsia"/>
              </w:rPr>
              <w:t xml:space="preserve"> (Carol Lindstrom)</w:t>
            </w:r>
          </w:p>
          <w:p w14:paraId="7F3F3018" w14:textId="12A6D17E" w:rsidR="00586A28" w:rsidRDefault="51C142BA" w:rsidP="04BBF112">
            <w:pPr>
              <w:rPr>
                <w:rFonts w:eastAsiaTheme="minorEastAsia"/>
              </w:rPr>
            </w:pPr>
            <w:r w:rsidRPr="6F50E95D">
              <w:rPr>
                <w:rFonts w:eastAsiaTheme="minorEastAsia"/>
              </w:rPr>
              <w:t>Lecture</w:t>
            </w:r>
            <w:r w:rsidR="413DFBAE" w:rsidRPr="6F50E95D">
              <w:rPr>
                <w:rFonts w:eastAsiaTheme="minorEastAsia"/>
              </w:rPr>
              <w:t xml:space="preserve"> and sharing knowle</w:t>
            </w:r>
            <w:r w:rsidR="15C902D0" w:rsidRPr="6F50E95D">
              <w:rPr>
                <w:rFonts w:eastAsiaTheme="minorEastAsia"/>
              </w:rPr>
              <w:t>dge</w:t>
            </w:r>
            <w:r w:rsidRPr="6F50E95D">
              <w:rPr>
                <w:rFonts w:eastAsiaTheme="minorEastAsia"/>
              </w:rPr>
              <w:t xml:space="preserve">: </w:t>
            </w:r>
            <w:r w:rsidR="2B90CEEE" w:rsidRPr="6F50E95D">
              <w:rPr>
                <w:rFonts w:eastAsiaTheme="minorEastAsia"/>
              </w:rPr>
              <w:t>Genres in Children’s literature</w:t>
            </w:r>
          </w:p>
          <w:p w14:paraId="60F39B06" w14:textId="5258CED3" w:rsidR="62DDAE72" w:rsidRPr="00785AB0" w:rsidRDefault="047C8C90" w:rsidP="2B53D96A">
            <w:pPr>
              <w:rPr>
                <w:rFonts w:eastAsiaTheme="minorEastAsia"/>
              </w:rPr>
            </w:pPr>
            <w:r w:rsidRPr="2B53D96A">
              <w:rPr>
                <w:rFonts w:eastAsiaTheme="minorEastAsia"/>
              </w:rPr>
              <w:t>M</w:t>
            </w:r>
            <w:r w:rsidR="5EF0F300" w:rsidRPr="2B53D96A">
              <w:rPr>
                <w:rFonts w:eastAsiaTheme="minorEastAsia"/>
              </w:rPr>
              <w:t>ain</w:t>
            </w:r>
            <w:r w:rsidRPr="2B53D96A">
              <w:rPr>
                <w:rFonts w:eastAsiaTheme="minorEastAsia"/>
              </w:rPr>
              <w:t xml:space="preserve"> c</w:t>
            </w:r>
            <w:r w:rsidR="3552FE88" w:rsidRPr="2B53D96A">
              <w:rPr>
                <w:rFonts w:eastAsiaTheme="minorEastAsia"/>
              </w:rPr>
              <w:t xml:space="preserve">ourse text: </w:t>
            </w:r>
            <w:r w:rsidR="182275FA" w:rsidRPr="2B53D96A">
              <w:rPr>
                <w:rFonts w:eastAsiaTheme="minorEastAsia"/>
                <w:i/>
                <w:iCs/>
                <w:color w:val="212529"/>
              </w:rPr>
              <w:t>Teaching Reading in the 21st Century</w:t>
            </w:r>
            <w:r w:rsidR="5870C65F" w:rsidRPr="2B53D96A">
              <w:rPr>
                <w:rFonts w:eastAsiaTheme="minorEastAsia"/>
                <w:color w:val="212529"/>
              </w:rPr>
              <w:t xml:space="preserve"> </w:t>
            </w:r>
            <w:r w:rsidR="3552FE88" w:rsidRPr="2B53D96A">
              <w:rPr>
                <w:rFonts w:ascii="Aptos" w:eastAsia="Aptos" w:hAnsi="Aptos" w:cs="Aptos"/>
                <w:sz w:val="24"/>
                <w:szCs w:val="24"/>
              </w:rPr>
              <w:t xml:space="preserve">Ch </w:t>
            </w:r>
            <w:r w:rsidR="3552FE88" w:rsidRPr="2B53D96A">
              <w:rPr>
                <w:rFonts w:ascii="Calibri" w:eastAsia="Calibri" w:hAnsi="Calibri" w:cs="Calibri"/>
              </w:rPr>
              <w:t>1</w:t>
            </w:r>
            <w:r w:rsidR="42EDBDC6" w:rsidRPr="2B53D96A">
              <w:rPr>
                <w:rFonts w:ascii="Calibri" w:eastAsia="Calibri" w:hAnsi="Calibri" w:cs="Calibri"/>
              </w:rPr>
              <w:t>:</w:t>
            </w:r>
            <w:r w:rsidR="3552FE88" w:rsidRPr="2B53D96A">
              <w:rPr>
                <w:rFonts w:ascii="Calibri" w:eastAsia="Calibri" w:hAnsi="Calibri" w:cs="Calibri"/>
              </w:rPr>
              <w:t xml:space="preserve"> </w:t>
            </w:r>
            <w:r w:rsidR="2DA1F020" w:rsidRPr="2B53D96A">
              <w:rPr>
                <w:rFonts w:ascii="Calibri" w:eastAsia="Calibri" w:hAnsi="Calibri" w:cs="Calibri"/>
              </w:rPr>
              <w:t>Reading and</w:t>
            </w:r>
          </w:p>
          <w:p w14:paraId="08E0EE8D" w14:textId="15AB6B32" w:rsidR="62DDAE72" w:rsidRPr="00785AB0" w:rsidRDefault="2DA1F020" w:rsidP="2B53D96A">
            <w:pPr>
              <w:rPr>
                <w:rFonts w:eastAsiaTheme="minorEastAsia"/>
              </w:rPr>
            </w:pPr>
            <w:r w:rsidRPr="2B53D96A">
              <w:rPr>
                <w:rFonts w:ascii="Calibri" w:eastAsia="Calibri" w:hAnsi="Calibri" w:cs="Calibri"/>
              </w:rPr>
              <w:t xml:space="preserve">Learning to read. </w:t>
            </w:r>
            <w:r w:rsidR="4F9E1BB2" w:rsidRPr="2B53D96A">
              <w:rPr>
                <w:rFonts w:ascii="Calibri" w:eastAsia="Calibri" w:hAnsi="Calibri" w:cs="Calibri"/>
              </w:rPr>
              <w:t xml:space="preserve"> </w:t>
            </w:r>
            <w:r w:rsidR="6FB4607A" w:rsidRPr="2B53D96A">
              <w:rPr>
                <w:rFonts w:ascii="Calibri" w:eastAsia="Calibri" w:hAnsi="Calibri" w:cs="Calibri"/>
              </w:rPr>
              <w:t>(</w:t>
            </w:r>
            <w:r w:rsidR="79B35153" w:rsidRPr="2B53D96A">
              <w:rPr>
                <w:rFonts w:eastAsiaTheme="minorEastAsia"/>
              </w:rPr>
              <w:t xml:space="preserve">Intro to </w:t>
            </w:r>
            <w:r w:rsidR="35D890C5" w:rsidRPr="2B53D96A">
              <w:rPr>
                <w:rFonts w:eastAsiaTheme="minorEastAsia"/>
              </w:rPr>
              <w:t xml:space="preserve">additional </w:t>
            </w:r>
            <w:r w:rsidR="398A696B" w:rsidRPr="2B53D96A">
              <w:rPr>
                <w:rFonts w:eastAsiaTheme="minorEastAsia"/>
              </w:rPr>
              <w:t>content such as article</w:t>
            </w:r>
            <w:r w:rsidR="02D8AFA7" w:rsidRPr="2B53D96A">
              <w:rPr>
                <w:rFonts w:eastAsiaTheme="minorEastAsia"/>
              </w:rPr>
              <w:t xml:space="preserve"> for this week).</w:t>
            </w:r>
          </w:p>
          <w:p w14:paraId="3C8A223B" w14:textId="39828772" w:rsidR="0083045C" w:rsidRPr="00FA68D7" w:rsidRDefault="2382A0DA" w:rsidP="04BBF112">
            <w:pPr>
              <w:rPr>
                <w:rFonts w:eastAsiaTheme="minorEastAsia"/>
              </w:rPr>
            </w:pPr>
            <w:hyperlink r:id="rId18">
              <w:r w:rsidRPr="55B94F07">
                <w:rPr>
                  <w:rStyle w:val="Hyperlink"/>
                  <w:rFonts w:eastAsiaTheme="minorEastAsia"/>
                </w:rPr>
                <w:t>What is the Science of Reading? For Parents and Teachers</w:t>
              </w:r>
            </w:hyperlink>
          </w:p>
        </w:tc>
        <w:tc>
          <w:tcPr>
            <w:tcW w:w="3240" w:type="dxa"/>
          </w:tcPr>
          <w:p w14:paraId="65988AB0" w14:textId="5D6CEA31" w:rsidR="225B5D93" w:rsidRDefault="225B5D93" w:rsidP="04BBF112">
            <w:pPr>
              <w:widowControl w:val="0"/>
              <w:spacing w:after="0" w:line="228" w:lineRule="exact"/>
              <w:jc w:val="both"/>
              <w:rPr>
                <w:rFonts w:eastAsiaTheme="minorEastAsia"/>
                <w:color w:val="000000" w:themeColor="text1"/>
              </w:rPr>
            </w:pPr>
            <w:r w:rsidRPr="04BBF112">
              <w:rPr>
                <w:rFonts w:eastAsiaTheme="minorEastAsia"/>
              </w:rPr>
              <w:t>Discuss</w:t>
            </w:r>
            <w:r w:rsidR="1E7595C8" w:rsidRPr="04BBF112">
              <w:rPr>
                <w:rFonts w:eastAsiaTheme="minorEastAsia"/>
              </w:rPr>
              <w:t xml:space="preserve"> in class:</w:t>
            </w:r>
            <w:r w:rsidRPr="04BBF112">
              <w:rPr>
                <w:rFonts w:eastAsiaTheme="minorEastAsia"/>
              </w:rPr>
              <w:t xml:space="preserve"> </w:t>
            </w:r>
            <w:r w:rsidRPr="04BBF112">
              <w:rPr>
                <w:rFonts w:eastAsiaTheme="minorEastAsia"/>
                <w:color w:val="000000" w:themeColor="text1"/>
              </w:rPr>
              <w:t>nonverbal, and media communication techniques to foster active inquiry, collaboration, and supportive interaction</w:t>
            </w:r>
          </w:p>
          <w:p w14:paraId="7F57D8B2" w14:textId="11EEE1A5" w:rsidR="04BBF112" w:rsidRDefault="04BBF112" w:rsidP="04BBF112">
            <w:pPr>
              <w:widowControl w:val="0"/>
              <w:spacing w:after="0" w:line="228" w:lineRule="exact"/>
              <w:jc w:val="both"/>
              <w:rPr>
                <w:rFonts w:eastAsiaTheme="minorEastAsia"/>
                <w:color w:val="000000" w:themeColor="text1"/>
              </w:rPr>
            </w:pPr>
          </w:p>
          <w:p w14:paraId="411C8A59" w14:textId="029AB563" w:rsidR="72C6DF90" w:rsidRDefault="60A6A2F6" w:rsidP="6F50E95D">
            <w:pPr>
              <w:widowControl w:val="0"/>
              <w:spacing w:after="0" w:line="228" w:lineRule="exact"/>
              <w:jc w:val="both"/>
              <w:rPr>
                <w:rFonts w:eastAsiaTheme="minorEastAsia"/>
              </w:rPr>
            </w:pPr>
            <w:r w:rsidRPr="6F50E95D">
              <w:rPr>
                <w:rFonts w:eastAsiaTheme="minorEastAsia"/>
                <w:color w:val="000000" w:themeColor="text1"/>
              </w:rPr>
              <w:t>Discussion</w:t>
            </w:r>
            <w:r w:rsidR="6A46C379" w:rsidRPr="6F50E95D">
              <w:rPr>
                <w:rFonts w:eastAsiaTheme="minorEastAsia"/>
                <w:color w:val="000000" w:themeColor="text1"/>
              </w:rPr>
              <w:t xml:space="preserve"> in class:</w:t>
            </w:r>
            <w:r w:rsidR="17722991" w:rsidRPr="6F50E95D">
              <w:rPr>
                <w:rFonts w:eastAsiaTheme="minorEastAsia"/>
                <w:color w:val="000000" w:themeColor="text1"/>
              </w:rPr>
              <w:t xml:space="preserve"> children's and young adolescents' literature representing a variety of </w:t>
            </w:r>
            <w:r w:rsidR="588C27CF" w:rsidRPr="6F50E95D">
              <w:rPr>
                <w:rFonts w:eastAsiaTheme="minorEastAsia"/>
                <w:color w:val="000000" w:themeColor="text1"/>
              </w:rPr>
              <w:t>genres</w:t>
            </w:r>
            <w:r w:rsidR="6EC0861F" w:rsidRPr="6F50E95D">
              <w:rPr>
                <w:rFonts w:eastAsiaTheme="minorEastAsia"/>
                <w:color w:val="000000" w:themeColor="text1"/>
              </w:rPr>
              <w:t>.</w:t>
            </w:r>
          </w:p>
          <w:p w14:paraId="5D253F63" w14:textId="6F2C6675" w:rsidR="0BC5AAEC" w:rsidRDefault="0BC5AAEC" w:rsidP="0BC5AAEC">
            <w:pPr>
              <w:widowControl w:val="0"/>
              <w:spacing w:after="0" w:line="228" w:lineRule="exact"/>
              <w:jc w:val="both"/>
              <w:rPr>
                <w:rFonts w:eastAsiaTheme="minorEastAsia"/>
                <w:color w:val="000000" w:themeColor="text1"/>
              </w:rPr>
            </w:pPr>
          </w:p>
          <w:p w14:paraId="6E10F8D9" w14:textId="15E59374" w:rsidR="00C1F90F" w:rsidRDefault="00C1F90F" w:rsidP="0BC5AAEC">
            <w:pPr>
              <w:widowControl w:val="0"/>
              <w:spacing w:after="0" w:line="228" w:lineRule="exact"/>
              <w:jc w:val="both"/>
              <w:rPr>
                <w:rFonts w:eastAsiaTheme="minorEastAsia"/>
                <w:color w:val="000000" w:themeColor="text1"/>
              </w:rPr>
            </w:pPr>
            <w:r w:rsidRPr="0BC5AAEC">
              <w:rPr>
                <w:rFonts w:eastAsiaTheme="minorEastAsia"/>
                <w:color w:val="000000" w:themeColor="text1"/>
              </w:rPr>
              <w:t>In class we listened to "My Powerful Hair" and practiced with a Before (p. 54) and During (p. 74) reading activity.</w:t>
            </w:r>
          </w:p>
          <w:p w14:paraId="304255C5" w14:textId="3F3CA475" w:rsidR="00C1F90F" w:rsidRDefault="00C1F90F" w:rsidP="0BC5AAEC">
            <w:pPr>
              <w:widowControl w:val="0"/>
              <w:spacing w:after="0" w:line="228" w:lineRule="exact"/>
              <w:jc w:val="both"/>
            </w:pPr>
            <w:r w:rsidRPr="0BC5AAEC">
              <w:rPr>
                <w:rFonts w:eastAsiaTheme="minorEastAsia"/>
                <w:color w:val="000000" w:themeColor="text1"/>
              </w:rPr>
              <w:t>Using our "Reading Strategies Book".</w:t>
            </w:r>
          </w:p>
          <w:p w14:paraId="6BDC5088" w14:textId="7A94AC1E" w:rsidR="0BC5AAEC" w:rsidRDefault="0BC5AAEC" w:rsidP="0BC5AAEC">
            <w:pPr>
              <w:widowControl w:val="0"/>
              <w:spacing w:after="0" w:line="228" w:lineRule="exact"/>
              <w:jc w:val="both"/>
              <w:rPr>
                <w:rFonts w:eastAsiaTheme="minorEastAsia"/>
                <w:color w:val="000000" w:themeColor="text1"/>
              </w:rPr>
            </w:pPr>
          </w:p>
          <w:p w14:paraId="2A520F4F" w14:textId="6521E8A1" w:rsidR="04BBF112" w:rsidRDefault="04BBF112" w:rsidP="04BBF112">
            <w:pPr>
              <w:widowControl w:val="0"/>
              <w:pBdr>
                <w:bottom w:val="single" w:sz="6" w:space="1" w:color="000000"/>
              </w:pBdr>
              <w:spacing w:after="0" w:line="228" w:lineRule="exact"/>
              <w:jc w:val="both"/>
              <w:rPr>
                <w:rFonts w:eastAsiaTheme="minorEastAsia"/>
              </w:rPr>
            </w:pPr>
          </w:p>
          <w:p w14:paraId="24B1E9BD" w14:textId="7527A337" w:rsidR="1411443A" w:rsidRDefault="1411443A" w:rsidP="04BBF112">
            <w:pPr>
              <w:widowControl w:val="0"/>
              <w:spacing w:after="0" w:line="228" w:lineRule="exact"/>
              <w:jc w:val="both"/>
              <w:rPr>
                <w:rFonts w:eastAsiaTheme="minorEastAsia"/>
              </w:rPr>
            </w:pPr>
            <w:r w:rsidRPr="04BBF112">
              <w:rPr>
                <w:rFonts w:eastAsiaTheme="minorEastAsia"/>
              </w:rPr>
              <w:t xml:space="preserve">Assessment: </w:t>
            </w:r>
          </w:p>
          <w:p w14:paraId="6CFB4ABE" w14:textId="7DDCDE03" w:rsidR="1411443A" w:rsidRDefault="1411443A" w:rsidP="04BBF112">
            <w:pPr>
              <w:widowControl w:val="0"/>
              <w:spacing w:after="0" w:line="228" w:lineRule="exact"/>
              <w:jc w:val="both"/>
              <w:rPr>
                <w:rFonts w:eastAsiaTheme="minorEastAsia"/>
              </w:rPr>
            </w:pPr>
            <w:r w:rsidRPr="04BBF112">
              <w:rPr>
                <w:rFonts w:eastAsiaTheme="minorEastAsia"/>
              </w:rPr>
              <w:t>Exit Ticket – List ways of effective listening techniques from class</w:t>
            </w:r>
          </w:p>
          <w:p w14:paraId="68596D2F" w14:textId="5B19F8D4" w:rsidR="04BBF112" w:rsidRDefault="04BBF112" w:rsidP="04BBF112">
            <w:pPr>
              <w:widowControl w:val="0"/>
              <w:spacing w:after="0" w:line="228" w:lineRule="exact"/>
              <w:jc w:val="both"/>
              <w:rPr>
                <w:rFonts w:eastAsiaTheme="minorEastAsia"/>
              </w:rPr>
            </w:pPr>
          </w:p>
          <w:p w14:paraId="2FB45FD2" w14:textId="6AB588C0" w:rsidR="795A2D60" w:rsidRDefault="13E92570" w:rsidP="6F50E95D">
            <w:pPr>
              <w:widowControl w:val="0"/>
              <w:spacing w:after="0" w:line="228" w:lineRule="exact"/>
              <w:jc w:val="both"/>
              <w:rPr>
                <w:rFonts w:eastAsiaTheme="minorEastAsia"/>
              </w:rPr>
            </w:pPr>
            <w:r w:rsidRPr="6F50E95D">
              <w:rPr>
                <w:rFonts w:eastAsiaTheme="minorEastAsia"/>
              </w:rPr>
              <w:t>Post on D</w:t>
            </w:r>
            <w:r w:rsidR="6591719E" w:rsidRPr="6F50E95D">
              <w:rPr>
                <w:rFonts w:eastAsiaTheme="minorEastAsia"/>
              </w:rPr>
              <w:t xml:space="preserve">2L </w:t>
            </w:r>
            <w:r w:rsidR="3C3A5AF2" w:rsidRPr="6F50E95D">
              <w:rPr>
                <w:rFonts w:eastAsiaTheme="minorEastAsia"/>
              </w:rPr>
              <w:t>discussion about</w:t>
            </w:r>
            <w:r w:rsidRPr="6F50E95D">
              <w:rPr>
                <w:rFonts w:eastAsiaTheme="minorEastAsia"/>
              </w:rPr>
              <w:t xml:space="preserve"> </w:t>
            </w:r>
            <w:r w:rsidR="06D1CA34" w:rsidRPr="6F50E95D">
              <w:rPr>
                <w:rFonts w:eastAsiaTheme="minorEastAsia"/>
              </w:rPr>
              <w:t>your und</w:t>
            </w:r>
            <w:r w:rsidR="13FA8014" w:rsidRPr="6F50E95D">
              <w:rPr>
                <w:rFonts w:eastAsiaTheme="minorEastAsia"/>
              </w:rPr>
              <w:t>erstanding of the genres in children’s literature</w:t>
            </w:r>
            <w:r w:rsidR="0E38F8E5" w:rsidRPr="6F50E95D">
              <w:rPr>
                <w:rFonts w:eastAsiaTheme="minorEastAsia"/>
              </w:rPr>
              <w:t xml:space="preserve"> and the Science of Reading.</w:t>
            </w:r>
          </w:p>
          <w:p w14:paraId="0A437FD3" w14:textId="68541AF7" w:rsidR="00D32FCC" w:rsidRPr="00D32FCC" w:rsidRDefault="00D32FCC" w:rsidP="04BBF112">
            <w:pPr>
              <w:widowControl w:val="0"/>
              <w:autoSpaceDE w:val="0"/>
              <w:autoSpaceDN w:val="0"/>
              <w:spacing w:after="0" w:line="228" w:lineRule="exact"/>
              <w:jc w:val="both"/>
              <w:rPr>
                <w:rFonts w:eastAsiaTheme="minorEastAsia"/>
              </w:rPr>
            </w:pPr>
          </w:p>
        </w:tc>
        <w:tc>
          <w:tcPr>
            <w:tcW w:w="944" w:type="dxa"/>
          </w:tcPr>
          <w:p w14:paraId="1659BEE3" w14:textId="19121D63" w:rsidR="377B036D" w:rsidRDefault="377B036D" w:rsidP="377B036D">
            <w:pPr>
              <w:spacing w:line="228" w:lineRule="exact"/>
              <w:jc w:val="both"/>
            </w:pPr>
          </w:p>
          <w:p w14:paraId="4F0F5AB7" w14:textId="7D209699" w:rsidR="377B036D" w:rsidRDefault="65A50950" w:rsidP="377B036D">
            <w:pPr>
              <w:spacing w:line="228" w:lineRule="exact"/>
              <w:jc w:val="both"/>
            </w:pPr>
            <w:r>
              <w:t xml:space="preserve"> </w:t>
            </w:r>
            <w:r w:rsidR="582EEF83">
              <w:t>7F</w:t>
            </w:r>
            <w:r w:rsidR="0CD35391">
              <w:t xml:space="preserve"> ;B7</w:t>
            </w:r>
          </w:p>
        </w:tc>
      </w:tr>
      <w:tr w:rsidR="00A2615E" w:rsidRPr="00D32FCC" w14:paraId="1C092A42" w14:textId="77777777" w:rsidTr="2B53D96A">
        <w:trPr>
          <w:trHeight w:val="300"/>
        </w:trPr>
        <w:tc>
          <w:tcPr>
            <w:tcW w:w="1770" w:type="dxa"/>
          </w:tcPr>
          <w:p w14:paraId="6109C225" w14:textId="77777777" w:rsidR="00A2615E" w:rsidRDefault="00160D21" w:rsidP="04BBF112">
            <w:pPr>
              <w:widowControl w:val="0"/>
              <w:autoSpaceDE w:val="0"/>
              <w:autoSpaceDN w:val="0"/>
              <w:spacing w:after="0" w:line="484" w:lineRule="auto"/>
              <w:ind w:left="107"/>
              <w:rPr>
                <w:rFonts w:eastAsia="Times New Roman"/>
              </w:rPr>
            </w:pPr>
            <w:r w:rsidRPr="04BBF112">
              <w:rPr>
                <w:rFonts w:eastAsia="Times New Roman"/>
              </w:rPr>
              <w:t>2</w:t>
            </w:r>
          </w:p>
          <w:p w14:paraId="277CE5EE" w14:textId="1D966AA4" w:rsidR="00F64B7C" w:rsidRPr="00F64B7C" w:rsidRDefault="00F64B7C" w:rsidP="04BBF112">
            <w:pPr>
              <w:widowControl w:val="0"/>
              <w:autoSpaceDE w:val="0"/>
              <w:autoSpaceDN w:val="0"/>
              <w:spacing w:after="0" w:line="240" w:lineRule="auto"/>
              <w:ind w:left="107"/>
              <w:rPr>
                <w:rFonts w:eastAsia="Times New Roman"/>
                <w:b/>
                <w:bCs/>
              </w:rPr>
            </w:pPr>
            <w:r w:rsidRPr="261B8911">
              <w:rPr>
                <w:rFonts w:eastAsia="Times New Roman"/>
                <w:b/>
                <w:bCs/>
              </w:rPr>
              <w:t xml:space="preserve">Labor Day Sept </w:t>
            </w:r>
            <w:r w:rsidR="75254B8B" w:rsidRPr="261B8911">
              <w:rPr>
                <w:rFonts w:eastAsia="Times New Roman"/>
                <w:b/>
                <w:bCs/>
              </w:rPr>
              <w:t>1</w:t>
            </w:r>
          </w:p>
          <w:p w14:paraId="20C5F6EE" w14:textId="1B1EE6AE" w:rsidR="261B8911" w:rsidRDefault="261B8911" w:rsidP="261B8911">
            <w:pPr>
              <w:widowControl w:val="0"/>
              <w:spacing w:after="0" w:line="240" w:lineRule="auto"/>
              <w:ind w:left="107"/>
              <w:rPr>
                <w:rFonts w:eastAsia="Times New Roman"/>
                <w:b/>
                <w:bCs/>
              </w:rPr>
            </w:pPr>
          </w:p>
          <w:p w14:paraId="020AABBD" w14:textId="1DD5F467" w:rsidR="00F64B7C" w:rsidRDefault="00F64B7C" w:rsidP="04BBF112">
            <w:pPr>
              <w:widowControl w:val="0"/>
              <w:autoSpaceDE w:val="0"/>
              <w:autoSpaceDN w:val="0"/>
              <w:spacing w:after="0" w:line="240" w:lineRule="auto"/>
              <w:ind w:left="107"/>
              <w:rPr>
                <w:rFonts w:eastAsia="Times New Roman"/>
              </w:rPr>
            </w:pPr>
            <w:r w:rsidRPr="04BBF112">
              <w:rPr>
                <w:rFonts w:eastAsia="Times New Roman"/>
                <w:b/>
                <w:bCs/>
              </w:rPr>
              <w:t>asynchronous class</w:t>
            </w:r>
          </w:p>
          <w:p w14:paraId="415703FB" w14:textId="71AF42B9" w:rsidR="04BBF112" w:rsidRDefault="04BBF112" w:rsidP="04BBF112">
            <w:pPr>
              <w:widowControl w:val="0"/>
              <w:spacing w:after="0" w:line="240" w:lineRule="auto"/>
              <w:rPr>
                <w:rFonts w:eastAsia="Times New Roman"/>
              </w:rPr>
            </w:pPr>
          </w:p>
          <w:p w14:paraId="0728404E" w14:textId="41A9D3D3" w:rsidR="0083045C" w:rsidRDefault="0083045C" w:rsidP="04BBF112">
            <w:pPr>
              <w:widowControl w:val="0"/>
              <w:autoSpaceDE w:val="0"/>
              <w:autoSpaceDN w:val="0"/>
              <w:spacing w:after="0" w:line="240" w:lineRule="auto"/>
              <w:rPr>
                <w:rFonts w:eastAsia="Times New Roman"/>
              </w:rPr>
            </w:pPr>
            <w:r w:rsidRPr="04BBF112">
              <w:rPr>
                <w:rFonts w:eastAsia="Times New Roman"/>
              </w:rPr>
              <w:t>Introduction to Critical Literacies;</w:t>
            </w:r>
          </w:p>
          <w:p w14:paraId="701B179B" w14:textId="77777777" w:rsidR="0083045C" w:rsidRPr="0083045C" w:rsidRDefault="0083045C" w:rsidP="04BBF112">
            <w:pPr>
              <w:widowControl w:val="0"/>
              <w:autoSpaceDE w:val="0"/>
              <w:autoSpaceDN w:val="0"/>
              <w:spacing w:after="0" w:line="240" w:lineRule="auto"/>
              <w:rPr>
                <w:rFonts w:eastAsia="Times New Roman"/>
              </w:rPr>
            </w:pPr>
          </w:p>
          <w:p w14:paraId="4E69E98C" w14:textId="77777777" w:rsidR="00FA68D7" w:rsidRDefault="14264F95" w:rsidP="04BBF112">
            <w:pPr>
              <w:rPr>
                <w:i/>
                <w:iCs/>
              </w:rPr>
            </w:pPr>
            <w:r w:rsidRPr="04BBF112">
              <w:t>Racial Identity Development and Literacy Teaching -- Examining Privilege and Power in Literature.</w:t>
            </w:r>
            <w:r w:rsidRPr="04BBF112">
              <w:rPr>
                <w:i/>
                <w:iCs/>
              </w:rPr>
              <w:t xml:space="preserve"> </w:t>
            </w:r>
          </w:p>
          <w:p w14:paraId="3F5520A6" w14:textId="4D39B463" w:rsidR="39FF00B1" w:rsidRDefault="39FF00B1" w:rsidP="04BBF112"/>
          <w:p w14:paraId="71049233" w14:textId="049D509A" w:rsidR="00FA68D7" w:rsidRPr="00D32FCC" w:rsidRDefault="00FA68D7" w:rsidP="04BBF112">
            <w:pPr>
              <w:widowControl w:val="0"/>
              <w:autoSpaceDE w:val="0"/>
              <w:autoSpaceDN w:val="0"/>
              <w:spacing w:after="0" w:line="484" w:lineRule="auto"/>
              <w:ind w:left="107"/>
              <w:rPr>
                <w:rFonts w:eastAsia="Times New Roman"/>
              </w:rPr>
            </w:pPr>
          </w:p>
        </w:tc>
        <w:tc>
          <w:tcPr>
            <w:tcW w:w="3421" w:type="dxa"/>
          </w:tcPr>
          <w:p w14:paraId="540359D0" w14:textId="3DD81B9B" w:rsidR="00FA68D7" w:rsidRPr="001C1D7E" w:rsidRDefault="4C1902C1" w:rsidP="04BBF112">
            <w:pPr>
              <w:pStyle w:val="Heading3"/>
              <w:rPr>
                <w:rFonts w:asciiTheme="minorHAnsi" w:hAnsiTheme="minorHAnsi" w:cstheme="minorBidi"/>
                <w:sz w:val="22"/>
                <w:szCs w:val="22"/>
              </w:rPr>
            </w:pPr>
            <w:r w:rsidRPr="04BBF112">
              <w:rPr>
                <w:rFonts w:asciiTheme="minorHAnsi" w:hAnsiTheme="minorHAnsi" w:cstheme="minorBidi"/>
                <w:color w:val="auto"/>
                <w:sz w:val="22"/>
                <w:szCs w:val="22"/>
              </w:rPr>
              <w:t xml:space="preserve">Read: </w:t>
            </w:r>
            <w:r w:rsidR="00FA68D7" w:rsidRPr="04BBF112">
              <w:rPr>
                <w:rFonts w:asciiTheme="minorHAnsi" w:hAnsiTheme="minorHAnsi" w:cstheme="minorBidi"/>
                <w:color w:val="auto"/>
                <w:sz w:val="22"/>
                <w:szCs w:val="22"/>
              </w:rPr>
              <w:t xml:space="preserve">Callow (2017). </w:t>
            </w:r>
            <w:hyperlink r:id="rId19">
              <w:r w:rsidR="00FA68D7" w:rsidRPr="04BBF112">
                <w:rPr>
                  <w:rStyle w:val="Hyperlink"/>
                  <w:rFonts w:asciiTheme="minorHAnsi" w:hAnsiTheme="minorHAnsi" w:cstheme="minorBidi"/>
                  <w:color w:val="auto"/>
                  <w:sz w:val="22"/>
                  <w:szCs w:val="22"/>
                </w:rPr>
                <w:t>“Nobody Spoke Like I Did”: Picture Books, Critical Literacy, and Global Contexts</w:t>
              </w:r>
            </w:hyperlink>
            <w:r w:rsidR="00FA68D7" w:rsidRPr="04BBF112">
              <w:rPr>
                <w:rFonts w:asciiTheme="minorHAnsi" w:hAnsiTheme="minorHAnsi" w:cstheme="minorBidi"/>
                <w:color w:val="auto"/>
                <w:sz w:val="22"/>
                <w:szCs w:val="22"/>
              </w:rPr>
              <w:t>.</w:t>
            </w:r>
          </w:p>
          <w:p w14:paraId="1F9960FF" w14:textId="77777777" w:rsidR="00FA68D7" w:rsidRPr="001C1D7E" w:rsidRDefault="77DD924E" w:rsidP="04BBF112">
            <w:r w:rsidRPr="6F50E95D">
              <w:rPr>
                <w:i/>
                <w:iCs/>
              </w:rPr>
              <w:t>Reading Teacher</w:t>
            </w:r>
            <w:r>
              <w:t>, September 2017, Vol.71(2), pp.231-237</w:t>
            </w:r>
          </w:p>
          <w:p w14:paraId="134C8197" w14:textId="28D26264" w:rsidR="3F8167D7" w:rsidRDefault="39F35E00" w:rsidP="2B53D96A">
            <w:pPr>
              <w:spacing w:after="160"/>
              <w:rPr>
                <w:rFonts w:eastAsiaTheme="minorEastAsia"/>
                <w:color w:val="212529"/>
              </w:rPr>
            </w:pPr>
            <w:r w:rsidRPr="2B53D96A">
              <w:rPr>
                <w:rFonts w:eastAsiaTheme="minorEastAsia"/>
                <w:color w:val="212529"/>
              </w:rPr>
              <w:t>Teaching Reading in the 21st Century</w:t>
            </w:r>
            <w:r w:rsidR="350B7DF9" w:rsidRPr="2B53D96A">
              <w:rPr>
                <w:rFonts w:eastAsiaTheme="minorEastAsia"/>
                <w:color w:val="212529"/>
              </w:rPr>
              <w:t xml:space="preserve">: ch 2 </w:t>
            </w:r>
            <w:r w:rsidR="357DD312" w:rsidRPr="2B53D96A">
              <w:rPr>
                <w:rFonts w:eastAsiaTheme="minorEastAsia"/>
                <w:color w:val="212529"/>
              </w:rPr>
              <w:t>Reading Instruction</w:t>
            </w:r>
          </w:p>
          <w:p w14:paraId="3C474FE3" w14:textId="1A47BE35" w:rsidR="00FA68D7" w:rsidRPr="00FA68D7" w:rsidRDefault="48E28170" w:rsidP="04BBF112">
            <w:r>
              <w:t>Lecture</w:t>
            </w:r>
            <w:r w:rsidR="3F188412">
              <w:t>, small group discussion</w:t>
            </w:r>
            <w:r w:rsidR="029B5550">
              <w:t>: How Do I Use a Book with Elementary students</w:t>
            </w:r>
            <w:r w:rsidR="712CFE0B">
              <w:t xml:space="preserve"> (select two activities from the </w:t>
            </w:r>
            <w:r w:rsidR="7E8A81DF">
              <w:t xml:space="preserve">Teaching Reading </w:t>
            </w:r>
            <w:r w:rsidR="384C62E4">
              <w:t>course text ch 2)</w:t>
            </w:r>
            <w:r w:rsidR="029B5550">
              <w:t>?</w:t>
            </w:r>
            <w:r w:rsidR="63FF6518">
              <w:t xml:space="preserve"> </w:t>
            </w:r>
          </w:p>
          <w:p w14:paraId="7157E544" w14:textId="4FE1E680" w:rsidR="00FA68D7" w:rsidRPr="00FA68D7" w:rsidRDefault="7B118C99" w:rsidP="04BBF112">
            <w:r w:rsidRPr="04BBF112">
              <w:t>What is the relationship among reading, writing and oral languages?</w:t>
            </w:r>
          </w:p>
          <w:p w14:paraId="4AAB1CB8" w14:textId="109461E5" w:rsidR="008D4F34" w:rsidRDefault="6C10707E" w:rsidP="04BBF112">
            <w:r w:rsidRPr="04BBF112">
              <w:t xml:space="preserve">Watch: </w:t>
            </w:r>
            <w:r w:rsidR="008D4F34" w:rsidRPr="04BBF112">
              <w:t>Critical Literacy: Using Picture Books to Read the World (video 19 min)</w:t>
            </w:r>
          </w:p>
          <w:p w14:paraId="5769AAD5" w14:textId="77777777" w:rsidR="00A2615E" w:rsidRPr="00D32FCC" w:rsidRDefault="00A2615E" w:rsidP="04BBF112">
            <w:pPr>
              <w:widowControl w:val="0"/>
              <w:tabs>
                <w:tab w:val="left" w:pos="828"/>
              </w:tabs>
              <w:autoSpaceDE w:val="0"/>
              <w:autoSpaceDN w:val="0"/>
              <w:spacing w:before="1" w:after="0" w:line="268" w:lineRule="auto"/>
              <w:ind w:left="828" w:right="379"/>
              <w:rPr>
                <w:rFonts w:eastAsia="Times New Roman"/>
              </w:rPr>
            </w:pPr>
          </w:p>
        </w:tc>
        <w:tc>
          <w:tcPr>
            <w:tcW w:w="3240" w:type="dxa"/>
          </w:tcPr>
          <w:p w14:paraId="584F17C4" w14:textId="1C8DB440" w:rsidR="04BBF112" w:rsidRDefault="04BBF112" w:rsidP="04BBF112">
            <w:pPr>
              <w:widowControl w:val="0"/>
              <w:spacing w:after="0" w:line="228" w:lineRule="exact"/>
            </w:pPr>
          </w:p>
          <w:p w14:paraId="5B5A29D8" w14:textId="56795F03" w:rsidR="0A51B52A" w:rsidRDefault="0A51B52A" w:rsidP="04BBF112">
            <w:pPr>
              <w:widowControl w:val="0"/>
              <w:spacing w:after="0" w:line="228" w:lineRule="exact"/>
            </w:pPr>
            <w:r w:rsidRPr="04BBF112">
              <w:t>D2L posting</w:t>
            </w:r>
            <w:r w:rsidR="2B65FB20" w:rsidRPr="04BBF112">
              <w:t xml:space="preserve">: Share an excerpt of your </w:t>
            </w:r>
            <w:r w:rsidR="1C7C516E" w:rsidRPr="04BBF112">
              <w:t>Literacy Autobiography essay</w:t>
            </w:r>
          </w:p>
          <w:p w14:paraId="25248E48" w14:textId="37EFB60A" w:rsidR="04BBF112" w:rsidRDefault="04BBF112" w:rsidP="04BBF112">
            <w:pPr>
              <w:widowControl w:val="0"/>
              <w:spacing w:after="0" w:line="228" w:lineRule="exact"/>
            </w:pPr>
          </w:p>
          <w:p w14:paraId="62B82BD8" w14:textId="4B8BD31D" w:rsidR="04BBF112" w:rsidRDefault="04BBF112" w:rsidP="04BBF112">
            <w:pPr>
              <w:widowControl w:val="0"/>
              <w:pBdr>
                <w:bottom w:val="single" w:sz="6" w:space="1" w:color="000000"/>
              </w:pBdr>
              <w:spacing w:after="0" w:line="228" w:lineRule="exact"/>
            </w:pPr>
          </w:p>
          <w:p w14:paraId="633E268B" w14:textId="4D09CF46" w:rsidR="67E0E6FB" w:rsidRDefault="67E0E6FB" w:rsidP="04BBF112">
            <w:pPr>
              <w:widowControl w:val="0"/>
              <w:spacing w:after="0" w:line="228" w:lineRule="exact"/>
            </w:pPr>
            <w:r w:rsidRPr="04BBF112">
              <w:t>Assessments:</w:t>
            </w:r>
          </w:p>
          <w:p w14:paraId="19FAB403" w14:textId="071B49F7" w:rsidR="04BBF112" w:rsidRDefault="04BBF112" w:rsidP="04BBF112">
            <w:pPr>
              <w:widowControl w:val="0"/>
              <w:spacing w:after="0" w:line="228" w:lineRule="exact"/>
            </w:pPr>
          </w:p>
          <w:p w14:paraId="5A24A5E1" w14:textId="695F2E43" w:rsidR="00A2615E" w:rsidRDefault="0056526F" w:rsidP="04BBF112">
            <w:pPr>
              <w:widowControl w:val="0"/>
              <w:autoSpaceDE w:val="0"/>
              <w:autoSpaceDN w:val="0"/>
              <w:spacing w:after="0" w:line="228" w:lineRule="exact"/>
            </w:pPr>
            <w:r w:rsidRPr="04BBF112">
              <w:t>Post on D</w:t>
            </w:r>
            <w:r w:rsidR="09F4AB87" w:rsidRPr="04BBF112">
              <w:t xml:space="preserve">2L: What is the </w:t>
            </w:r>
            <w:r w:rsidR="5130C912" w:rsidRPr="04BBF112">
              <w:t>Interdependent</w:t>
            </w:r>
            <w:r w:rsidR="09F4AB87" w:rsidRPr="04BBF112">
              <w:t xml:space="preserve"> nature of writing, listening and speaking? How does this promote reading proficiency?</w:t>
            </w:r>
          </w:p>
          <w:p w14:paraId="0AA05023" w14:textId="1C60B54C" w:rsidR="00A2615E" w:rsidRDefault="0056526F" w:rsidP="04BBF112">
            <w:pPr>
              <w:widowControl w:val="0"/>
              <w:autoSpaceDE w:val="0"/>
              <w:autoSpaceDN w:val="0"/>
              <w:spacing w:after="0" w:line="228" w:lineRule="exact"/>
            </w:pPr>
            <w:r w:rsidRPr="04BBF112">
              <w:t xml:space="preserve"> Respond to at least 2 other posts</w:t>
            </w:r>
          </w:p>
          <w:p w14:paraId="7EDB4A4C" w14:textId="77777777" w:rsidR="0056526F" w:rsidRDefault="0056526F" w:rsidP="04BBF112">
            <w:pPr>
              <w:widowControl w:val="0"/>
              <w:autoSpaceDE w:val="0"/>
              <w:autoSpaceDN w:val="0"/>
              <w:spacing w:after="0" w:line="228" w:lineRule="exact"/>
            </w:pPr>
          </w:p>
          <w:p w14:paraId="3A89CB40" w14:textId="7598ECA8" w:rsidR="0056526F" w:rsidRPr="00D32FCC" w:rsidRDefault="26F076CE" w:rsidP="04BBF112">
            <w:pPr>
              <w:widowControl w:val="0"/>
              <w:autoSpaceDE w:val="0"/>
              <w:autoSpaceDN w:val="0"/>
              <w:spacing w:after="0" w:line="228" w:lineRule="exact"/>
              <w:rPr>
                <w:rFonts w:ascii="Calibri" w:eastAsia="Calibri" w:hAnsi="Calibri" w:cs="Calibri"/>
                <w:color w:val="000000" w:themeColor="text1"/>
              </w:rPr>
            </w:pPr>
            <w:r w:rsidRPr="04BBF112">
              <w:t xml:space="preserve">Essay: </w:t>
            </w:r>
            <w:r w:rsidR="38FC8417" w:rsidRPr="04BBF112">
              <w:t>Literacy Autobiography</w:t>
            </w:r>
            <w:r w:rsidR="6FA9D44E" w:rsidRPr="04BBF112">
              <w:t xml:space="preserve"> including personal </w:t>
            </w:r>
            <w:r w:rsidR="6FA9D44E" w:rsidRPr="04BBF112">
              <w:rPr>
                <w:rFonts w:ascii="Calibri" w:eastAsia="Calibri" w:hAnsi="Calibri" w:cs="Calibri"/>
                <w:color w:val="000000" w:themeColor="text1"/>
              </w:rPr>
              <w:t>knowledge how to use books and other printed sources to develop children's personal growth and lifelong learning.</w:t>
            </w:r>
            <w:r w:rsidR="743B477D" w:rsidRPr="04BBF112">
              <w:rPr>
                <w:rFonts w:ascii="Calibri" w:eastAsia="Calibri" w:hAnsi="Calibri" w:cs="Calibri"/>
                <w:color w:val="000000" w:themeColor="text1"/>
              </w:rPr>
              <w:t xml:space="preserve"> Demonstrate, </w:t>
            </w:r>
            <w:r w:rsidR="49E42B9A" w:rsidRPr="04BBF112">
              <w:rPr>
                <w:rFonts w:ascii="Calibri" w:eastAsia="Calibri" w:hAnsi="Calibri" w:cs="Calibri"/>
                <w:color w:val="000000" w:themeColor="text1"/>
              </w:rPr>
              <w:t>through</w:t>
            </w:r>
            <w:r w:rsidR="743B477D" w:rsidRPr="04BBF112">
              <w:rPr>
                <w:rFonts w:ascii="Calibri" w:eastAsia="Calibri" w:hAnsi="Calibri" w:cs="Calibri"/>
                <w:color w:val="000000" w:themeColor="text1"/>
              </w:rPr>
              <w:t xml:space="preserve"> </w:t>
            </w:r>
            <w:r w:rsidR="566D1AF6" w:rsidRPr="04BBF112">
              <w:rPr>
                <w:rFonts w:ascii="Calibri" w:eastAsia="Calibri" w:hAnsi="Calibri" w:cs="Calibri"/>
                <w:color w:val="000000" w:themeColor="text1"/>
              </w:rPr>
              <w:t>writing,</w:t>
            </w:r>
            <w:r w:rsidR="743B477D" w:rsidRPr="04BBF112">
              <w:rPr>
                <w:rFonts w:ascii="Calibri" w:eastAsia="Calibri" w:hAnsi="Calibri" w:cs="Calibri"/>
                <w:color w:val="000000" w:themeColor="text1"/>
              </w:rPr>
              <w:t xml:space="preserve"> how to convey your ideas and information. Include four questions for the reader.</w:t>
            </w:r>
          </w:p>
          <w:p w14:paraId="0BCB9469" w14:textId="63C96D75" w:rsidR="0056526F" w:rsidRPr="00D32FCC" w:rsidRDefault="0056526F" w:rsidP="04BBF112">
            <w:pPr>
              <w:widowControl w:val="0"/>
              <w:autoSpaceDE w:val="0"/>
              <w:autoSpaceDN w:val="0"/>
              <w:spacing w:after="0" w:line="228" w:lineRule="exact"/>
            </w:pPr>
          </w:p>
        </w:tc>
        <w:tc>
          <w:tcPr>
            <w:tcW w:w="944" w:type="dxa"/>
          </w:tcPr>
          <w:p w14:paraId="3A2AE4F3" w14:textId="0C40FD43" w:rsidR="377B036D" w:rsidRDefault="4DE42A29" w:rsidP="377B036D">
            <w:pPr>
              <w:spacing w:line="228" w:lineRule="exact"/>
            </w:pPr>
            <w:r>
              <w:t xml:space="preserve"> </w:t>
            </w:r>
            <w:r w:rsidR="20C9B886">
              <w:t xml:space="preserve"> 7H;</w:t>
            </w:r>
            <w:r w:rsidR="19B80829">
              <w:t xml:space="preserve"> B6;</w:t>
            </w:r>
            <w:r w:rsidR="20C9B886">
              <w:t xml:space="preserve"> </w:t>
            </w:r>
            <w:r>
              <w:t>CA1a</w:t>
            </w:r>
          </w:p>
        </w:tc>
      </w:tr>
      <w:tr w:rsidR="00A2615E" w:rsidRPr="00D32FCC" w14:paraId="7A04DED7" w14:textId="77777777" w:rsidTr="2B53D96A">
        <w:trPr>
          <w:trHeight w:val="300"/>
        </w:trPr>
        <w:tc>
          <w:tcPr>
            <w:tcW w:w="1770" w:type="dxa"/>
          </w:tcPr>
          <w:p w14:paraId="0329EBA8" w14:textId="77777777" w:rsidR="00A2615E" w:rsidRDefault="00160D21" w:rsidP="04BBF112">
            <w:pPr>
              <w:widowControl w:val="0"/>
              <w:autoSpaceDE w:val="0"/>
              <w:autoSpaceDN w:val="0"/>
              <w:spacing w:after="0" w:line="484" w:lineRule="auto"/>
              <w:ind w:left="107"/>
              <w:rPr>
                <w:rFonts w:eastAsia="Times New Roman"/>
                <w:sz w:val="20"/>
                <w:szCs w:val="20"/>
              </w:rPr>
            </w:pPr>
            <w:r w:rsidRPr="04BBF112">
              <w:rPr>
                <w:rFonts w:eastAsia="Times New Roman"/>
                <w:sz w:val="20"/>
                <w:szCs w:val="20"/>
              </w:rPr>
              <w:t>3</w:t>
            </w:r>
          </w:p>
          <w:p w14:paraId="48E9B1F1" w14:textId="6FF38106" w:rsidR="00F64B7C" w:rsidRDefault="00F64B7C" w:rsidP="04BBF112">
            <w:pPr>
              <w:widowControl w:val="0"/>
              <w:autoSpaceDE w:val="0"/>
              <w:autoSpaceDN w:val="0"/>
              <w:spacing w:after="0" w:line="484" w:lineRule="auto"/>
              <w:ind w:left="107"/>
              <w:rPr>
                <w:rFonts w:eastAsia="Times New Roman"/>
                <w:sz w:val="20"/>
                <w:szCs w:val="20"/>
              </w:rPr>
            </w:pPr>
            <w:r w:rsidRPr="261B8911">
              <w:rPr>
                <w:rFonts w:eastAsia="Times New Roman"/>
                <w:sz w:val="20"/>
                <w:szCs w:val="20"/>
              </w:rPr>
              <w:t xml:space="preserve">Sept </w:t>
            </w:r>
            <w:r w:rsidR="0808AAC1" w:rsidRPr="261B8911">
              <w:rPr>
                <w:rFonts w:eastAsia="Times New Roman"/>
                <w:sz w:val="20"/>
                <w:szCs w:val="20"/>
              </w:rPr>
              <w:t>8</w:t>
            </w:r>
          </w:p>
          <w:p w14:paraId="2CCA9BB3" w14:textId="4C6CC7A3" w:rsidR="00F64B7C" w:rsidRDefault="00F64B7C" w:rsidP="261B8911">
            <w:pPr>
              <w:widowControl w:val="0"/>
              <w:spacing w:after="0" w:line="484" w:lineRule="auto"/>
              <w:ind w:left="107"/>
              <w:rPr>
                <w:rFonts w:eastAsia="Times New Roman"/>
                <w:sz w:val="20"/>
                <w:szCs w:val="20"/>
              </w:rPr>
            </w:pPr>
            <w:r w:rsidRPr="261B8911">
              <w:rPr>
                <w:rFonts w:eastAsia="Times New Roman"/>
                <w:sz w:val="20"/>
                <w:szCs w:val="20"/>
                <w:highlight w:val="yellow"/>
              </w:rPr>
              <w:t xml:space="preserve">Zoom synchronous class Monday </w:t>
            </w:r>
            <w:r w:rsidR="58C09987" w:rsidRPr="261B8911">
              <w:rPr>
                <w:rFonts w:eastAsia="Times New Roman"/>
                <w:sz w:val="20"/>
                <w:szCs w:val="20"/>
                <w:highlight w:val="yellow"/>
              </w:rPr>
              <w:t>6:15pm</w:t>
            </w:r>
          </w:p>
          <w:p w14:paraId="520BD8E9" w14:textId="7313C8E9" w:rsidR="00857D31" w:rsidRDefault="00857D31" w:rsidP="00857D31">
            <w:r w:rsidRPr="04BBF112">
              <w:rPr>
                <w:rFonts w:eastAsia="Times New Roman"/>
                <w:sz w:val="20"/>
                <w:szCs w:val="20"/>
              </w:rPr>
              <w:t>Developmentally Appropriate Practices</w:t>
            </w:r>
            <w:r w:rsidR="00F70EA9" w:rsidRPr="04BBF112">
              <w:rPr>
                <w:rFonts w:eastAsia="Times New Roman"/>
                <w:sz w:val="20"/>
                <w:szCs w:val="20"/>
              </w:rPr>
              <w:t xml:space="preserve"> (DAP);</w:t>
            </w:r>
            <w:r w:rsidR="4716C500" w:rsidRPr="04BBF112">
              <w:rPr>
                <w:rFonts w:eastAsia="Times New Roman"/>
                <w:sz w:val="20"/>
                <w:szCs w:val="20"/>
              </w:rPr>
              <w:t xml:space="preserve"> </w:t>
            </w:r>
            <w:r w:rsidR="05776885" w:rsidRPr="04BBF112">
              <w:rPr>
                <w:rFonts w:eastAsia="Times New Roman"/>
                <w:sz w:val="20"/>
                <w:szCs w:val="20"/>
              </w:rPr>
              <w:t>and Social</w:t>
            </w:r>
            <w:r w:rsidR="28F43D64">
              <w:t xml:space="preserve"> Equity Literacy Teaching</w:t>
            </w:r>
          </w:p>
          <w:p w14:paraId="2BF060A8" w14:textId="0AC419C7" w:rsidR="4D30786C" w:rsidRDefault="1446BDBF">
            <w:r>
              <w:t xml:space="preserve">Intro to </w:t>
            </w:r>
            <w:r w:rsidR="454654C6">
              <w:t xml:space="preserve">Dyslexia and </w:t>
            </w:r>
            <w:commentRangeStart w:id="5"/>
            <w:commentRangeStart w:id="6"/>
            <w:r>
              <w:t>SEPS</w:t>
            </w:r>
            <w:commentRangeEnd w:id="5"/>
            <w:r>
              <w:rPr>
                <w:rStyle w:val="CommentReference"/>
                <w:sz w:val="22"/>
                <w:szCs w:val="22"/>
              </w:rPr>
              <w:commentReference w:id="5"/>
            </w:r>
            <w:commentRangeEnd w:id="6"/>
            <w:r>
              <w:rPr>
                <w:rStyle w:val="CommentReference"/>
                <w:sz w:val="22"/>
                <w:szCs w:val="22"/>
              </w:rPr>
              <w:commentReference w:id="6"/>
            </w:r>
          </w:p>
          <w:p w14:paraId="26734362" w14:textId="2C944B67" w:rsidR="001916F6" w:rsidRPr="00D32FCC" w:rsidRDefault="001916F6" w:rsidP="04BBF112">
            <w:pPr>
              <w:widowControl w:val="0"/>
              <w:autoSpaceDE w:val="0"/>
              <w:autoSpaceDN w:val="0"/>
              <w:spacing w:after="0" w:line="484" w:lineRule="auto"/>
              <w:ind w:left="107"/>
            </w:pPr>
          </w:p>
        </w:tc>
        <w:tc>
          <w:tcPr>
            <w:tcW w:w="3421" w:type="dxa"/>
          </w:tcPr>
          <w:p w14:paraId="5A9C1DC0" w14:textId="5F2B6322" w:rsidR="5F8B45CE" w:rsidRDefault="5F8B45CE" w:rsidP="0F158AFC">
            <w:pPr>
              <w:rPr>
                <w:rFonts w:ascii="Calibri" w:eastAsia="Calibri" w:hAnsi="Calibri" w:cs="Calibri"/>
              </w:rPr>
            </w:pPr>
            <w:r w:rsidRPr="0F158AFC">
              <w:rPr>
                <w:rFonts w:ascii="Calibri" w:eastAsia="Calibri" w:hAnsi="Calibri" w:cs="Calibri"/>
                <w:color w:val="000000" w:themeColor="text1"/>
              </w:rPr>
              <w:t xml:space="preserve">Watch and read: Lecture/video on 1) the nature and symptoms of dyslexia; and </w:t>
            </w:r>
            <w:hyperlink r:id="rId20">
              <w:r w:rsidRPr="0F158AFC">
                <w:rPr>
                  <w:rStyle w:val="Hyperlink"/>
                  <w:rFonts w:ascii="Calibri" w:eastAsia="Calibri" w:hAnsi="Calibri" w:cs="Calibri"/>
                </w:rPr>
                <w:t>The Dyslexia Toolkit</w:t>
              </w:r>
            </w:hyperlink>
            <w:r w:rsidRPr="0F158AFC">
              <w:rPr>
                <w:rFonts w:ascii="Calibri" w:eastAsia="Calibri" w:hAnsi="Calibri" w:cs="Calibri"/>
                <w:color w:val="000000" w:themeColor="text1"/>
              </w:rPr>
              <w:t xml:space="preserve"> pp1-20)</w:t>
            </w:r>
          </w:p>
          <w:p w14:paraId="18FA0AB7" w14:textId="32D2DFE8" w:rsidR="0F158AFC" w:rsidRDefault="46F601BD">
            <w:r>
              <w:t xml:space="preserve">Visit the </w:t>
            </w:r>
            <w:hyperlink r:id="rId21">
              <w:r w:rsidRPr="0BC5AAEC">
                <w:rPr>
                  <w:rStyle w:val="Hyperlink"/>
                </w:rPr>
                <w:t>PELSB website for SEPS</w:t>
              </w:r>
            </w:hyperlink>
            <w:r>
              <w:t xml:space="preserve"> overview</w:t>
            </w:r>
          </w:p>
          <w:p w14:paraId="58C593D0" w14:textId="72E1B86E" w:rsidR="00857D31" w:rsidRPr="00857D31" w:rsidRDefault="061DAC19" w:rsidP="04BBF112">
            <w:pPr>
              <w:pStyle w:val="Heading1"/>
              <w:rPr>
                <w:rFonts w:ascii="Calibri" w:eastAsia="Calibri" w:hAnsi="Calibri" w:cs="Calibri"/>
                <w:color w:val="auto"/>
                <w:sz w:val="22"/>
                <w:szCs w:val="22"/>
              </w:rPr>
            </w:pPr>
            <w:r w:rsidRPr="04BBF112">
              <w:rPr>
                <w:rFonts w:ascii="Calibri" w:eastAsia="Calibri" w:hAnsi="Calibri" w:cs="Calibri"/>
                <w:color w:val="auto"/>
                <w:sz w:val="22"/>
                <w:szCs w:val="22"/>
              </w:rPr>
              <w:t>Watch</w:t>
            </w:r>
            <w:r w:rsidR="39BF2214" w:rsidRPr="04BBF112">
              <w:rPr>
                <w:rFonts w:ascii="Calibri" w:eastAsia="Calibri" w:hAnsi="Calibri" w:cs="Calibri"/>
                <w:color w:val="auto"/>
                <w:sz w:val="22"/>
                <w:szCs w:val="22"/>
              </w:rPr>
              <w:t xml:space="preserve">: </w:t>
            </w:r>
            <w:r w:rsidR="00857D31" w:rsidRPr="04BBF112">
              <w:rPr>
                <w:rFonts w:ascii="Calibri" w:eastAsia="Calibri" w:hAnsi="Calibri" w:cs="Calibri"/>
                <w:color w:val="auto"/>
                <w:sz w:val="22"/>
                <w:szCs w:val="22"/>
              </w:rPr>
              <w:t>Gender Bias in Children's Books (video 4:22 min)</w:t>
            </w:r>
          </w:p>
          <w:p w14:paraId="42E36515" w14:textId="40EB3A0F" w:rsidR="04BBF112" w:rsidRDefault="04BBF112" w:rsidP="04BBF112"/>
          <w:p w14:paraId="43201ED4" w14:textId="3A198BB2" w:rsidR="00857D31" w:rsidRDefault="00857D31" w:rsidP="04BBF112">
            <w:r w:rsidRPr="04BBF112">
              <w:t xml:space="preserve"> </w:t>
            </w:r>
            <w:r w:rsidR="57CA571A" w:rsidRPr="04BBF112">
              <w:t xml:space="preserve">Review </w:t>
            </w:r>
            <w:r w:rsidRPr="04BBF112">
              <w:t xml:space="preserve">Picture This: Diversity in Children’s Literature (research study website) </w:t>
            </w:r>
          </w:p>
          <w:p w14:paraId="2EECD80D" w14:textId="579ED864" w:rsidR="00A2615E" w:rsidRPr="00D32FCC" w:rsidRDefault="51F45505" w:rsidP="04BBF112">
            <w:pPr>
              <w:widowControl w:val="0"/>
              <w:tabs>
                <w:tab w:val="left" w:pos="828"/>
              </w:tabs>
              <w:autoSpaceDE w:val="0"/>
              <w:autoSpaceDN w:val="0"/>
              <w:spacing w:before="1" w:after="0" w:line="268" w:lineRule="auto"/>
              <w:ind w:right="379"/>
              <w:rPr>
                <w:rFonts w:eastAsia="Times New Roman"/>
              </w:rPr>
            </w:pPr>
            <w:r w:rsidRPr="04BBF112">
              <w:t xml:space="preserve">Read: </w:t>
            </w:r>
            <w:r w:rsidR="00857D31" w:rsidRPr="04BBF112">
              <w:t xml:space="preserve">Huyck, David, Sarah Park Dahlen, Molly Beth Griffin. (2016 September 14). Diversity in Children’s Books 2015 infographic. </w:t>
            </w:r>
            <w:r w:rsidR="00857D31" w:rsidRPr="04BBF112">
              <w:rPr>
                <w:i/>
                <w:iCs/>
              </w:rPr>
              <w:t>sarahpark.com</w:t>
            </w:r>
            <w:r w:rsidR="00857D31" w:rsidRPr="04BBF112">
              <w:t xml:space="preserve"> blog.</w:t>
            </w:r>
          </w:p>
        </w:tc>
        <w:tc>
          <w:tcPr>
            <w:tcW w:w="3240" w:type="dxa"/>
          </w:tcPr>
          <w:p w14:paraId="06D155DF" w14:textId="32C18390" w:rsidR="04BBF112" w:rsidRDefault="04BBF112" w:rsidP="04BBF112">
            <w:pPr>
              <w:widowControl w:val="0"/>
              <w:spacing w:after="0" w:line="228" w:lineRule="exact"/>
            </w:pPr>
          </w:p>
          <w:p w14:paraId="0D389129" w14:textId="1AF7A30B" w:rsidR="20FC26CD" w:rsidRDefault="20FC26CD" w:rsidP="04BBF112">
            <w:pPr>
              <w:widowControl w:val="0"/>
              <w:pBdr>
                <w:bottom w:val="single" w:sz="6" w:space="1" w:color="000000"/>
              </w:pBdr>
              <w:spacing w:after="0" w:line="228" w:lineRule="exact"/>
            </w:pPr>
            <w:r w:rsidRPr="04BBF112">
              <w:t>In class small group discussions and share outs</w:t>
            </w:r>
          </w:p>
          <w:p w14:paraId="2B7E32B8" w14:textId="7FF6565D" w:rsidR="53CCB9C0" w:rsidRDefault="53CCB9C0" w:rsidP="04BBF112">
            <w:pPr>
              <w:widowControl w:val="0"/>
              <w:pBdr>
                <w:bottom w:val="single" w:sz="6" w:space="1" w:color="000000"/>
              </w:pBdr>
              <w:spacing w:after="0" w:line="228" w:lineRule="exact"/>
            </w:pPr>
            <w:r w:rsidRPr="04BBF112">
              <w:t>Venn diagrams of SEPS</w:t>
            </w:r>
          </w:p>
          <w:p w14:paraId="6291D84F" w14:textId="0BEBEF03" w:rsidR="0B9C355A" w:rsidRDefault="0B9C355A" w:rsidP="04BBF112">
            <w:pPr>
              <w:widowControl w:val="0"/>
              <w:spacing w:after="0" w:line="228" w:lineRule="exact"/>
            </w:pPr>
            <w:r w:rsidRPr="04BBF112">
              <w:t>Assessment:</w:t>
            </w:r>
          </w:p>
          <w:p w14:paraId="66215CFC" w14:textId="2E492CED" w:rsidR="04BBF112" w:rsidRDefault="04BBF112" w:rsidP="04BBF112">
            <w:pPr>
              <w:widowControl w:val="0"/>
              <w:spacing w:after="0" w:line="228" w:lineRule="exact"/>
            </w:pPr>
          </w:p>
          <w:p w14:paraId="72B19830" w14:textId="4C52E0F9" w:rsidR="00857D31" w:rsidRDefault="28F43D64" w:rsidP="04BBF112">
            <w:pPr>
              <w:widowControl w:val="0"/>
              <w:autoSpaceDE w:val="0"/>
              <w:autoSpaceDN w:val="0"/>
              <w:spacing w:after="0" w:line="228" w:lineRule="exact"/>
            </w:pPr>
            <w:r w:rsidRPr="04BBF112">
              <w:t>Post on D</w:t>
            </w:r>
            <w:r w:rsidR="076DE980" w:rsidRPr="04BBF112">
              <w:t>2L</w:t>
            </w:r>
            <w:r w:rsidRPr="04BBF112">
              <w:t xml:space="preserve"> following the prompt</w:t>
            </w:r>
            <w:r w:rsidR="0479C173" w:rsidRPr="04BBF112">
              <w:t>: Using the Diversity in Children’s Book graphic, share</w:t>
            </w:r>
            <w:r w:rsidRPr="04BBF112">
              <w:t xml:space="preserve"> </w:t>
            </w:r>
            <w:r w:rsidR="6A2E670B" w:rsidRPr="04BBF112">
              <w:t>your knowledge of children’s need for</w:t>
            </w:r>
            <w:r w:rsidR="15A936B4" w:rsidRPr="04BBF112">
              <w:t xml:space="preserve"> a range of representation in books.</w:t>
            </w:r>
            <w:r w:rsidR="6A2E670B" w:rsidRPr="04BBF112">
              <w:t xml:space="preserve"> </w:t>
            </w:r>
          </w:p>
          <w:p w14:paraId="32651E78" w14:textId="1FE73D89" w:rsidR="00857D31" w:rsidRDefault="28F43D64" w:rsidP="04BBF112">
            <w:pPr>
              <w:widowControl w:val="0"/>
              <w:autoSpaceDE w:val="0"/>
              <w:autoSpaceDN w:val="0"/>
              <w:spacing w:after="0" w:line="228" w:lineRule="exact"/>
            </w:pPr>
            <w:r w:rsidRPr="04BBF112">
              <w:t>Respond to at least 2 other posts</w:t>
            </w:r>
            <w:r w:rsidR="7BE927CF" w:rsidRPr="04BBF112">
              <w:t>:</w:t>
            </w:r>
          </w:p>
          <w:p w14:paraId="3881780F" w14:textId="72970BCA" w:rsidR="4C47C2F7" w:rsidRDefault="4C47C2F7" w:rsidP="04BBF112">
            <w:pPr>
              <w:widowControl w:val="0"/>
              <w:spacing w:after="0" w:line="228" w:lineRule="exact"/>
            </w:pPr>
          </w:p>
          <w:p w14:paraId="372A500D" w14:textId="12B8E15C" w:rsidR="7BE927CF" w:rsidRDefault="60970086" w:rsidP="0F158AFC">
            <w:pPr>
              <w:widowControl w:val="0"/>
              <w:spacing w:after="0" w:line="228" w:lineRule="exact"/>
              <w:rPr>
                <w:rFonts w:ascii="Calibri" w:eastAsia="Calibri" w:hAnsi="Calibri" w:cs="Calibri"/>
              </w:rPr>
            </w:pPr>
            <w:r>
              <w:t>Focus: use a student's thinking and experiences as a resource in planning instruction</w:t>
            </w:r>
            <w:r w:rsidR="23986CAB">
              <w:t xml:space="preserve">; </w:t>
            </w:r>
            <w:r w:rsidR="23986CAB" w:rsidRPr="6F50E95D">
              <w:rPr>
                <w:rFonts w:ascii="Calibri" w:eastAsia="Calibri" w:hAnsi="Calibri" w:cs="Calibri"/>
                <w:color w:val="000000" w:themeColor="text1"/>
              </w:rPr>
              <w:t xml:space="preserve">Prepare in a short video and share a </w:t>
            </w:r>
            <w:r w:rsidR="7C18F197" w:rsidRPr="6F50E95D">
              <w:rPr>
                <w:rFonts w:ascii="Calibri" w:eastAsia="Calibri" w:hAnsi="Calibri" w:cs="Calibri"/>
                <w:color w:val="000000" w:themeColor="text1"/>
              </w:rPr>
              <w:t>five-minute</w:t>
            </w:r>
            <w:r w:rsidR="23986CAB" w:rsidRPr="6F50E95D">
              <w:rPr>
                <w:rFonts w:ascii="Calibri" w:eastAsia="Calibri" w:hAnsi="Calibri" w:cs="Calibri"/>
                <w:color w:val="000000" w:themeColor="text1"/>
              </w:rPr>
              <w:t xml:space="preserve"> overview for a family member of an elementary student of the nature and symptoms of dyslexia</w:t>
            </w:r>
            <w:r w:rsidR="79E97EAF" w:rsidRPr="6F50E95D">
              <w:rPr>
                <w:rFonts w:ascii="Calibri" w:eastAsia="Calibri" w:hAnsi="Calibri" w:cs="Calibri"/>
                <w:color w:val="000000" w:themeColor="text1"/>
              </w:rPr>
              <w:t>;</w:t>
            </w:r>
          </w:p>
          <w:p w14:paraId="29E358CC" w14:textId="4E7926DD" w:rsidR="0BC5AAEC" w:rsidRDefault="0BC5AAEC" w:rsidP="0BC5AAEC">
            <w:pPr>
              <w:widowControl w:val="0"/>
              <w:spacing w:after="0" w:line="228" w:lineRule="exact"/>
              <w:rPr>
                <w:rFonts w:ascii="Calibri" w:eastAsia="Calibri" w:hAnsi="Calibri" w:cs="Calibri"/>
                <w:color w:val="000000" w:themeColor="text1"/>
              </w:rPr>
            </w:pPr>
          </w:p>
          <w:p w14:paraId="50A6337E" w14:textId="1F82C208" w:rsidR="42E72003" w:rsidRDefault="42E72003" w:rsidP="0BC5AAEC">
            <w:pPr>
              <w:pStyle w:val="TableParagraph"/>
              <w:ind w:right="120"/>
              <w:rPr>
                <w:rFonts w:asciiTheme="minorHAnsi" w:hAnsiTheme="minorHAnsi" w:cstheme="minorBidi"/>
              </w:rPr>
            </w:pPr>
            <w:r w:rsidRPr="0BC5AAEC">
              <w:rPr>
                <w:rFonts w:asciiTheme="minorHAnsi" w:hAnsiTheme="minorHAnsi" w:cstheme="minorBidi"/>
              </w:rPr>
              <w:t xml:space="preserve">TC will write in online discussion boards (assessed with a rubric), and discuss in class, what they reflected on the observation field experience and note listening skills that the teacher used and note what they will use in their own classrooms. </w:t>
            </w:r>
          </w:p>
          <w:p w14:paraId="03C311E4" w14:textId="239BD386" w:rsidR="42E72003" w:rsidRDefault="0B9948DD" w:rsidP="2B53D96A">
            <w:pPr>
              <w:pStyle w:val="TableParagraph"/>
              <w:spacing w:line="228" w:lineRule="exact"/>
              <w:rPr>
                <w:rFonts w:asciiTheme="minorHAnsi" w:hAnsiTheme="minorHAnsi" w:cstheme="minorBidi"/>
              </w:rPr>
            </w:pPr>
            <w:r w:rsidRPr="2B53D96A">
              <w:rPr>
                <w:rFonts w:asciiTheme="minorHAnsi" w:hAnsiTheme="minorHAnsi" w:cstheme="minorBidi"/>
              </w:rPr>
              <w:t xml:space="preserve">TC will also note any relationships, or connections observed between reading, oral language, and listening that may help to promote reading comprehension. Then TC will </w:t>
            </w:r>
            <w:r w:rsidR="2B2A9A82" w:rsidRPr="2B53D96A">
              <w:rPr>
                <w:rFonts w:asciiTheme="minorHAnsi" w:hAnsiTheme="minorHAnsi" w:cstheme="minorBidi"/>
              </w:rPr>
              <w:t>specify</w:t>
            </w:r>
            <w:r w:rsidRPr="2B53D96A">
              <w:rPr>
                <w:rFonts w:asciiTheme="minorHAnsi" w:hAnsiTheme="minorHAnsi" w:cstheme="minorBidi"/>
              </w:rPr>
              <w:t xml:space="preserve"> a ‘before, during and after’ reading technique they would choose to use in their classroom and explain why (using citations from </w:t>
            </w:r>
            <w:r w:rsidR="1A563EEF" w:rsidRPr="2B53D96A">
              <w:rPr>
                <w:rFonts w:asciiTheme="minorHAnsi" w:hAnsiTheme="minorHAnsi" w:cstheme="minorBidi"/>
              </w:rPr>
              <w:t xml:space="preserve">the </w:t>
            </w:r>
            <w:r w:rsidR="532D096B" w:rsidRPr="2B53D96A">
              <w:rPr>
                <w:rFonts w:asciiTheme="minorHAnsi" w:hAnsiTheme="minorHAnsi" w:cstheme="minorBidi"/>
              </w:rPr>
              <w:t>Reading in the 21</w:t>
            </w:r>
            <w:r w:rsidR="532D096B" w:rsidRPr="2B53D96A">
              <w:rPr>
                <w:rFonts w:asciiTheme="minorHAnsi" w:hAnsiTheme="minorHAnsi" w:cstheme="minorBidi"/>
                <w:vertAlign w:val="superscript"/>
              </w:rPr>
              <w:t>st</w:t>
            </w:r>
            <w:r w:rsidR="532D096B" w:rsidRPr="2B53D96A">
              <w:rPr>
                <w:rFonts w:asciiTheme="minorHAnsi" w:hAnsiTheme="minorHAnsi" w:cstheme="minorBidi"/>
              </w:rPr>
              <w:t xml:space="preserve"> Century</w:t>
            </w:r>
            <w:r w:rsidR="1A563EEF" w:rsidRPr="2B53D96A">
              <w:rPr>
                <w:rFonts w:asciiTheme="minorHAnsi" w:hAnsiTheme="minorHAnsi" w:cstheme="minorBidi"/>
                <w:i/>
                <w:iCs/>
              </w:rPr>
              <w:t xml:space="preserve"> </w:t>
            </w:r>
            <w:r w:rsidR="1A563EEF" w:rsidRPr="2B53D96A">
              <w:rPr>
                <w:rFonts w:asciiTheme="minorHAnsi" w:hAnsiTheme="minorHAnsi" w:cstheme="minorBidi"/>
              </w:rPr>
              <w:t>course text.</w:t>
            </w:r>
            <w:r w:rsidRPr="2B53D96A">
              <w:rPr>
                <w:rFonts w:asciiTheme="minorHAnsi" w:hAnsiTheme="minorHAnsi" w:cstheme="minorBidi"/>
              </w:rPr>
              <w:t>)</w:t>
            </w:r>
          </w:p>
          <w:p w14:paraId="4F292F35" w14:textId="77777777" w:rsidR="00A2615E" w:rsidRPr="00D32FCC" w:rsidRDefault="00A2615E" w:rsidP="04BBF112">
            <w:pPr>
              <w:widowControl w:val="0"/>
              <w:autoSpaceDE w:val="0"/>
              <w:autoSpaceDN w:val="0"/>
              <w:spacing w:after="0" w:line="228" w:lineRule="exact"/>
              <w:ind w:left="828"/>
              <w:rPr>
                <w:rFonts w:eastAsia="Times New Roman"/>
              </w:rPr>
            </w:pPr>
          </w:p>
        </w:tc>
        <w:tc>
          <w:tcPr>
            <w:tcW w:w="944" w:type="dxa"/>
          </w:tcPr>
          <w:p w14:paraId="1C1A7B82" w14:textId="69C08AC2" w:rsidR="377B036D" w:rsidRDefault="32C37EDF" w:rsidP="377B036D">
            <w:pPr>
              <w:spacing w:line="228" w:lineRule="exact"/>
            </w:pPr>
            <w:r>
              <w:t xml:space="preserve"> </w:t>
            </w:r>
            <w:r w:rsidR="67CC39EF">
              <w:t xml:space="preserve"> </w:t>
            </w:r>
            <w:r w:rsidR="2DB7CF1B">
              <w:t xml:space="preserve">7F; </w:t>
            </w:r>
            <w:r w:rsidR="67CC39EF">
              <w:t>A</w:t>
            </w:r>
            <w:r w:rsidR="2E5729A4">
              <w:t>6</w:t>
            </w:r>
            <w:r w:rsidR="67CC39EF">
              <w:t xml:space="preserve">; </w:t>
            </w:r>
            <w:r>
              <w:t>B7</w:t>
            </w:r>
          </w:p>
          <w:p w14:paraId="52E73996" w14:textId="3D0EB929" w:rsidR="377B036D" w:rsidRDefault="377B036D" w:rsidP="377B036D">
            <w:pPr>
              <w:spacing w:line="228" w:lineRule="exact"/>
            </w:pPr>
          </w:p>
          <w:p w14:paraId="5151F2B5" w14:textId="65C6BE71" w:rsidR="377B036D" w:rsidRDefault="2225CAB8" w:rsidP="377B036D">
            <w:pPr>
              <w:spacing w:line="228" w:lineRule="exact"/>
            </w:pPr>
            <w:r>
              <w:t>Dyslexia 1</w:t>
            </w:r>
          </w:p>
        </w:tc>
      </w:tr>
      <w:tr w:rsidR="00FF1AD2" w:rsidRPr="00D32FCC" w14:paraId="2F7C8E9B" w14:textId="77777777" w:rsidTr="2B53D96A">
        <w:trPr>
          <w:trHeight w:val="300"/>
        </w:trPr>
        <w:tc>
          <w:tcPr>
            <w:tcW w:w="1770" w:type="dxa"/>
          </w:tcPr>
          <w:p w14:paraId="32C35746" w14:textId="77777777" w:rsidR="00FF1AD2" w:rsidRDefault="00FF1AD2" w:rsidP="00FF1AD2">
            <w:pPr>
              <w:widowControl w:val="0"/>
              <w:autoSpaceDE w:val="0"/>
              <w:autoSpaceDN w:val="0"/>
              <w:spacing w:after="0" w:line="484" w:lineRule="auto"/>
              <w:ind w:left="107"/>
              <w:rPr>
                <w:rFonts w:eastAsia="Times New Roman" w:cstheme="minorHAnsi"/>
                <w:sz w:val="20"/>
                <w:szCs w:val="20"/>
              </w:rPr>
            </w:pPr>
            <w:r>
              <w:rPr>
                <w:rFonts w:eastAsia="Times New Roman" w:cstheme="minorHAnsi"/>
                <w:sz w:val="20"/>
                <w:szCs w:val="20"/>
              </w:rPr>
              <w:t>4</w:t>
            </w:r>
          </w:p>
          <w:p w14:paraId="7E62E236" w14:textId="1E0DC7DE" w:rsidR="00F64B7C" w:rsidRDefault="743B2A2F" w:rsidP="00FF1AD2">
            <w:pPr>
              <w:widowControl w:val="0"/>
              <w:autoSpaceDE w:val="0"/>
              <w:autoSpaceDN w:val="0"/>
              <w:spacing w:after="0" w:line="484" w:lineRule="auto"/>
              <w:ind w:left="107"/>
              <w:rPr>
                <w:rFonts w:eastAsia="Times New Roman" w:cstheme="minorHAnsi"/>
                <w:sz w:val="20"/>
                <w:szCs w:val="20"/>
              </w:rPr>
            </w:pPr>
            <w:r w:rsidRPr="6F50E95D">
              <w:rPr>
                <w:rFonts w:eastAsia="Times New Roman"/>
                <w:sz w:val="20"/>
                <w:szCs w:val="20"/>
              </w:rPr>
              <w:t>Sept 16</w:t>
            </w:r>
          </w:p>
          <w:p w14:paraId="179A246E" w14:textId="47570F82" w:rsidR="6F50E95D" w:rsidRDefault="6F50E95D"/>
          <w:p w14:paraId="0842C404" w14:textId="57707F78" w:rsidR="1579727E" w:rsidRDefault="1579727E">
            <w:r>
              <w:t>Phonemic Awareness</w:t>
            </w:r>
          </w:p>
          <w:p w14:paraId="0AF7F040" w14:textId="77777777" w:rsidR="00FF1AD2" w:rsidRDefault="4465191B" w:rsidP="00FF1AD2">
            <w:r>
              <w:t>Different Doesn't Mean Deficit</w:t>
            </w:r>
          </w:p>
          <w:p w14:paraId="51B1AF69" w14:textId="2D99505F" w:rsidR="3ED25EB8" w:rsidRDefault="3ED25EB8"/>
          <w:p w14:paraId="04F1B1FC" w14:textId="3A009E7E" w:rsidR="00FF1AD2" w:rsidRPr="00D32FCC" w:rsidRDefault="00FF1AD2" w:rsidP="00FF1AD2">
            <w:pPr>
              <w:widowControl w:val="0"/>
              <w:autoSpaceDE w:val="0"/>
              <w:autoSpaceDN w:val="0"/>
              <w:spacing w:after="0" w:line="484" w:lineRule="auto"/>
              <w:ind w:left="107"/>
              <w:rPr>
                <w:rFonts w:eastAsia="Times New Roman" w:cstheme="minorHAnsi"/>
                <w:sz w:val="20"/>
                <w:szCs w:val="20"/>
              </w:rPr>
            </w:pPr>
          </w:p>
        </w:tc>
        <w:tc>
          <w:tcPr>
            <w:tcW w:w="3421" w:type="dxa"/>
          </w:tcPr>
          <w:p w14:paraId="6C289CB5" w14:textId="27715034" w:rsidR="00FF1AD2" w:rsidRPr="004C43BF" w:rsidRDefault="4A1BB3AA" w:rsidP="04BBF112">
            <w:pPr>
              <w:rPr>
                <w:rFonts w:ascii="Calibri" w:eastAsia="Calibri" w:hAnsi="Calibri" w:cs="Calibri"/>
                <w:b/>
                <w:bCs/>
              </w:rPr>
            </w:pPr>
            <w:r w:rsidRPr="6F50E95D">
              <w:rPr>
                <w:b/>
                <w:bCs/>
              </w:rPr>
              <w:t>Watch:</w:t>
            </w:r>
            <w:r>
              <w:t xml:space="preserve"> </w:t>
            </w:r>
            <w:r w:rsidR="707819BE">
              <w:t xml:space="preserve">video lecture on </w:t>
            </w:r>
            <w:r w:rsidRPr="6F50E95D">
              <w:rPr>
                <w:rFonts w:ascii="Calibri" w:eastAsia="Calibri" w:hAnsi="Calibri" w:cs="Calibri"/>
                <w:i/>
                <w:iCs/>
              </w:rPr>
              <w:t>Guide for Selecting Anti-Bias Children’s Books</w:t>
            </w:r>
            <w:r w:rsidRPr="6F50E95D">
              <w:rPr>
                <w:rFonts w:ascii="Calibri" w:eastAsia="Calibri" w:hAnsi="Calibri" w:cs="Calibri"/>
              </w:rPr>
              <w:t xml:space="preserve"> (Social Justice Books: A Teaching for Change Project website)</w:t>
            </w:r>
          </w:p>
          <w:p w14:paraId="6E1074D6" w14:textId="12392AD9" w:rsidR="65C49FC8" w:rsidRDefault="70D03DE9" w:rsidP="2B53D96A">
            <w:pPr>
              <w:spacing w:after="160"/>
              <w:rPr>
                <w:rFonts w:ascii="Calibri" w:eastAsia="Calibri" w:hAnsi="Calibri" w:cs="Calibri"/>
              </w:rPr>
            </w:pPr>
            <w:r w:rsidRPr="2B53D96A">
              <w:rPr>
                <w:rFonts w:ascii="Calibri" w:eastAsia="Calibri" w:hAnsi="Calibri" w:cs="Calibri"/>
              </w:rPr>
              <w:t>T</w:t>
            </w:r>
            <w:r w:rsidRPr="2B53D96A">
              <w:rPr>
                <w:rFonts w:eastAsiaTheme="minorEastAsia"/>
                <w:color w:val="212529"/>
              </w:rPr>
              <w:t>eaching Reading in the 21st Century: ch 4 (Organizing</w:t>
            </w:r>
            <w:r w:rsidR="60D8BB8B" w:rsidRPr="2B53D96A">
              <w:rPr>
                <w:rFonts w:eastAsiaTheme="minorEastAsia"/>
                <w:color w:val="212529"/>
              </w:rPr>
              <w:t xml:space="preserve"> </w:t>
            </w:r>
            <w:r w:rsidRPr="2B53D96A">
              <w:rPr>
                <w:rFonts w:eastAsiaTheme="minorEastAsia"/>
                <w:color w:val="212529"/>
              </w:rPr>
              <w:t>Instruction)</w:t>
            </w:r>
            <w:r w:rsidR="42A2DC97" w:rsidRPr="2B53D96A">
              <w:rPr>
                <w:rFonts w:ascii="Calibri" w:eastAsia="Calibri" w:hAnsi="Calibri" w:cs="Calibri"/>
              </w:rPr>
              <w:t xml:space="preserve"> Phonemic Awareness</w:t>
            </w:r>
          </w:p>
          <w:p w14:paraId="7C611853" w14:textId="5290E689" w:rsidR="2526F71C" w:rsidRDefault="2526F71C" w:rsidP="2526F71C">
            <w:pPr>
              <w:spacing w:after="160"/>
              <w:rPr>
                <w:rFonts w:ascii="Calibri" w:eastAsia="Calibri" w:hAnsi="Calibri" w:cs="Calibri"/>
              </w:rPr>
            </w:pPr>
          </w:p>
          <w:p w14:paraId="341A999E" w14:textId="7D004D04" w:rsidR="00FF1AD2" w:rsidRPr="00DB2902" w:rsidRDefault="00FF1AD2" w:rsidP="04BBF112">
            <w:pPr>
              <w:rPr>
                <w:b/>
                <w:bCs/>
              </w:rPr>
            </w:pPr>
            <w:r w:rsidRPr="04BBF112">
              <w:t xml:space="preserve"> (continued</w:t>
            </w:r>
            <w:r w:rsidR="00DCEF85" w:rsidRPr="04BBF112">
              <w:t xml:space="preserve"> from Module 3</w:t>
            </w:r>
            <w:r w:rsidRPr="04BBF112">
              <w:t xml:space="preserve">): </w:t>
            </w:r>
            <w:r w:rsidRPr="04BBF112">
              <w:rPr>
                <w:i/>
                <w:iCs/>
              </w:rPr>
              <w:t>Picture This: Diversity in Children’s Literature</w:t>
            </w:r>
            <w:r w:rsidRPr="04BBF112">
              <w:t xml:space="preserve"> (research study website) </w:t>
            </w:r>
          </w:p>
          <w:p w14:paraId="4745CE4A" w14:textId="00A71BF6" w:rsidR="00FF1AD2" w:rsidRPr="00D32FCC" w:rsidRDefault="6C26AFC5" w:rsidP="04BBF112">
            <w:pPr>
              <w:widowControl w:val="0"/>
              <w:tabs>
                <w:tab w:val="left" w:pos="828"/>
              </w:tabs>
              <w:autoSpaceDE w:val="0"/>
              <w:autoSpaceDN w:val="0"/>
              <w:spacing w:before="1" w:after="0" w:line="268" w:lineRule="auto"/>
              <w:ind w:right="379"/>
              <w:rPr>
                <w:rFonts w:eastAsia="Times New Roman"/>
              </w:rPr>
            </w:pPr>
            <w:r w:rsidRPr="04BBF112">
              <w:t xml:space="preserve">Review: </w:t>
            </w:r>
            <w:r w:rsidR="00FF1AD2" w:rsidRPr="04BBF112">
              <w:t xml:space="preserve">Huyck, David, Sarah Park Dahlen, Molly Beth Griffin. (2016 September 14). Diversity in Children’s Books 2015 infographic. </w:t>
            </w:r>
            <w:r w:rsidR="00FF1AD2" w:rsidRPr="04BBF112">
              <w:rPr>
                <w:i/>
                <w:iCs/>
              </w:rPr>
              <w:t>sarahpark.com</w:t>
            </w:r>
            <w:r w:rsidR="00FF1AD2" w:rsidRPr="04BBF112">
              <w:t xml:space="preserve"> blog.</w:t>
            </w:r>
          </w:p>
        </w:tc>
        <w:tc>
          <w:tcPr>
            <w:tcW w:w="3240" w:type="dxa"/>
          </w:tcPr>
          <w:p w14:paraId="372336C3" w14:textId="057A41BE" w:rsidR="04BBF112" w:rsidRDefault="04BBF112" w:rsidP="04BBF112">
            <w:pPr>
              <w:widowControl w:val="0"/>
              <w:pBdr>
                <w:bottom w:val="single" w:sz="6" w:space="1" w:color="000000"/>
              </w:pBdr>
              <w:spacing w:after="0" w:line="228" w:lineRule="exact"/>
            </w:pPr>
          </w:p>
          <w:p w14:paraId="632B86F2" w14:textId="6B0C966F" w:rsidR="461B891E" w:rsidRDefault="461B891E" w:rsidP="04BBF112">
            <w:pPr>
              <w:widowControl w:val="0"/>
              <w:pBdr>
                <w:bottom w:val="single" w:sz="6" w:space="1" w:color="000000"/>
              </w:pBdr>
              <w:spacing w:after="0" w:line="228" w:lineRule="exact"/>
              <w:rPr>
                <w:rFonts w:eastAsia="Times New Roman"/>
              </w:rPr>
            </w:pPr>
            <w:r w:rsidRPr="04BBF112">
              <w:t xml:space="preserve"> </w:t>
            </w:r>
            <w:r w:rsidRPr="04BBF112">
              <w:rPr>
                <w:rFonts w:eastAsia="Times New Roman"/>
              </w:rPr>
              <w:t>Select 2 Native-authored book for read aloud practice in week 5 and week 6 during fieldwork</w:t>
            </w:r>
          </w:p>
          <w:p w14:paraId="7B2A6EA1" w14:textId="4C2F4410" w:rsidR="04BBF112" w:rsidRDefault="04BBF112" w:rsidP="04BBF112">
            <w:pPr>
              <w:widowControl w:val="0"/>
              <w:pBdr>
                <w:bottom w:val="single" w:sz="6" w:space="1" w:color="000000"/>
              </w:pBdr>
              <w:spacing w:after="0" w:line="228" w:lineRule="exact"/>
              <w:rPr>
                <w:rFonts w:eastAsia="Times New Roman"/>
              </w:rPr>
            </w:pPr>
          </w:p>
          <w:p w14:paraId="27983512" w14:textId="5A104544" w:rsidR="6F3EC931" w:rsidRDefault="6F3EC931" w:rsidP="04BBF112">
            <w:pPr>
              <w:widowControl w:val="0"/>
              <w:spacing w:after="0" w:line="228" w:lineRule="exact"/>
            </w:pPr>
            <w:r w:rsidRPr="04BBF112">
              <w:t>Assessments:</w:t>
            </w:r>
          </w:p>
          <w:p w14:paraId="1FB42504" w14:textId="37162C75" w:rsidR="04BBF112" w:rsidRDefault="04BBF112" w:rsidP="04BBF112">
            <w:pPr>
              <w:widowControl w:val="0"/>
              <w:spacing w:after="0" w:line="228" w:lineRule="exact"/>
            </w:pPr>
          </w:p>
          <w:p w14:paraId="44E42846" w14:textId="338B1852" w:rsidR="00FF1AD2" w:rsidRDefault="4A1BB3AA" w:rsidP="04BBF112">
            <w:pPr>
              <w:widowControl w:val="0"/>
              <w:autoSpaceDE w:val="0"/>
              <w:autoSpaceDN w:val="0"/>
              <w:spacing w:after="0" w:line="228" w:lineRule="exact"/>
            </w:pPr>
            <w:r>
              <w:t>Post on DB following the prompt</w:t>
            </w:r>
            <w:r w:rsidR="4627EF76">
              <w:t>: Reread your Module 3 postings and expand using three citations from the course materials</w:t>
            </w:r>
            <w:r w:rsidR="711E3DBA">
              <w:t xml:space="preserve"> on phonemic awareness</w:t>
            </w:r>
            <w:r w:rsidR="4627EF76">
              <w:t>.</w:t>
            </w:r>
          </w:p>
          <w:p w14:paraId="6DF13529" w14:textId="4BC1DAA7" w:rsidR="00FF1AD2" w:rsidRDefault="00FF1AD2" w:rsidP="04BBF112">
            <w:pPr>
              <w:widowControl w:val="0"/>
              <w:autoSpaceDE w:val="0"/>
              <w:autoSpaceDN w:val="0"/>
              <w:spacing w:after="0" w:line="228" w:lineRule="exact"/>
            </w:pPr>
            <w:r>
              <w:t xml:space="preserve"> Respond to at least 2 other posts</w:t>
            </w:r>
            <w:r w:rsidR="687316F8">
              <w:t>;</w:t>
            </w:r>
          </w:p>
          <w:p w14:paraId="31B57DDF" w14:textId="350D637D" w:rsidR="0BC5AAEC" w:rsidRDefault="0BC5AAEC" w:rsidP="0BC5AAEC">
            <w:pPr>
              <w:widowControl w:val="0"/>
              <w:spacing w:after="0" w:line="228" w:lineRule="exact"/>
            </w:pPr>
          </w:p>
          <w:p w14:paraId="2C986216" w14:textId="5DF3E701" w:rsidR="687316F8" w:rsidRDefault="687316F8" w:rsidP="0BC5AAEC">
            <w:pPr>
              <w:widowControl w:val="0"/>
              <w:spacing w:after="0" w:line="228" w:lineRule="exact"/>
            </w:pPr>
            <w:r>
              <w:t xml:space="preserve">Field work </w:t>
            </w:r>
          </w:p>
          <w:p w14:paraId="634351D1" w14:textId="7B624981" w:rsidR="687316F8" w:rsidRDefault="687316F8" w:rsidP="0BC5AAEC">
            <w:pPr>
              <w:widowControl w:val="0"/>
              <w:spacing w:after="0" w:line="228" w:lineRule="exact"/>
            </w:pPr>
            <w:r>
              <w:t xml:space="preserve"> </w:t>
            </w:r>
          </w:p>
          <w:p w14:paraId="4EDF4215" w14:textId="5CCA727A" w:rsidR="687316F8" w:rsidRDefault="687316F8" w:rsidP="0BC5AAEC">
            <w:pPr>
              <w:widowControl w:val="0"/>
              <w:spacing w:after="0" w:line="228" w:lineRule="exact"/>
            </w:pPr>
            <w:r>
              <w:t xml:space="preserve">TC will explain and give examples in an essay of the Subpart 3, standard 2, B.7 through the reading book log assignment (mid and final) check-ins and discussions </w:t>
            </w:r>
          </w:p>
          <w:p w14:paraId="4E936907" w14:textId="2F31C834" w:rsidR="687316F8" w:rsidRDefault="687316F8" w:rsidP="0BC5AAEC">
            <w:pPr>
              <w:widowControl w:val="0"/>
              <w:spacing w:after="0" w:line="228" w:lineRule="exact"/>
            </w:pPr>
            <w:r>
              <w:t>throughout the semester check students’ comprehension and knowledge of children’s and young adolescents’ literature representing a variety of genres (assessed with the essay rubric).</w:t>
            </w:r>
          </w:p>
          <w:p w14:paraId="37437EA5" w14:textId="77777777" w:rsidR="00FF1AD2" w:rsidRDefault="00FF1AD2" w:rsidP="04BBF112">
            <w:pPr>
              <w:widowControl w:val="0"/>
              <w:autoSpaceDE w:val="0"/>
              <w:autoSpaceDN w:val="0"/>
              <w:spacing w:after="0" w:line="228" w:lineRule="exact"/>
              <w:ind w:left="828"/>
              <w:rPr>
                <w:rFonts w:eastAsia="Times New Roman"/>
              </w:rPr>
            </w:pPr>
          </w:p>
          <w:p w14:paraId="5C07BA22" w14:textId="2F4D57FF" w:rsidR="00FF1AD2" w:rsidRPr="00D32FCC" w:rsidRDefault="3B673FF7" w:rsidP="04BBF112">
            <w:pPr>
              <w:widowControl w:val="0"/>
              <w:autoSpaceDE w:val="0"/>
              <w:autoSpaceDN w:val="0"/>
              <w:spacing w:after="0" w:line="228" w:lineRule="exact"/>
              <w:rPr>
                <w:rFonts w:eastAsia="Times New Roman"/>
              </w:rPr>
            </w:pPr>
            <w:r w:rsidRPr="04BBF112">
              <w:rPr>
                <w:rFonts w:eastAsia="Times New Roman"/>
              </w:rPr>
              <w:t xml:space="preserve"> </w:t>
            </w:r>
          </w:p>
        </w:tc>
        <w:tc>
          <w:tcPr>
            <w:tcW w:w="944" w:type="dxa"/>
          </w:tcPr>
          <w:p w14:paraId="6C2E2AE4" w14:textId="6B3A80F2" w:rsidR="377B036D" w:rsidRDefault="7BA6E24E" w:rsidP="377B036D">
            <w:pPr>
              <w:spacing w:line="228" w:lineRule="exact"/>
            </w:pPr>
            <w:r>
              <w:t>B7</w:t>
            </w:r>
          </w:p>
          <w:p w14:paraId="1EB21EC4" w14:textId="78C110CA" w:rsidR="377B036D" w:rsidRDefault="377B036D" w:rsidP="377B036D">
            <w:pPr>
              <w:spacing w:line="228" w:lineRule="exact"/>
            </w:pPr>
          </w:p>
          <w:p w14:paraId="3929ACCD" w14:textId="0112C517" w:rsidR="377B036D" w:rsidRDefault="4E206ADA" w:rsidP="377B036D">
            <w:pPr>
              <w:spacing w:line="228" w:lineRule="exact"/>
            </w:pPr>
            <w:r>
              <w:t xml:space="preserve">C.A </w:t>
            </w:r>
            <w:r w:rsidR="22DB037C">
              <w:t>2 a, b, c</w:t>
            </w:r>
            <w:r w:rsidR="063D34C8">
              <w:t>;</w:t>
            </w:r>
          </w:p>
          <w:p w14:paraId="6F091C0C" w14:textId="39DFDEC8" w:rsidR="377B036D" w:rsidRDefault="063D34C8" w:rsidP="377B036D">
            <w:pPr>
              <w:spacing w:line="228" w:lineRule="exact"/>
            </w:pPr>
            <w:r>
              <w:t>C.A. 4. a, b, c, d, e</w:t>
            </w:r>
          </w:p>
        </w:tc>
      </w:tr>
      <w:tr w:rsidR="00FF1AD2" w:rsidRPr="00D32FCC" w14:paraId="0F182BAE" w14:textId="77777777" w:rsidTr="2B53D96A">
        <w:trPr>
          <w:trHeight w:val="300"/>
        </w:trPr>
        <w:tc>
          <w:tcPr>
            <w:tcW w:w="1770" w:type="dxa"/>
          </w:tcPr>
          <w:p w14:paraId="7450F7FA" w14:textId="77777777" w:rsidR="00FF1AD2" w:rsidRDefault="00FF1AD2" w:rsidP="00FF1AD2">
            <w:pPr>
              <w:widowControl w:val="0"/>
              <w:autoSpaceDE w:val="0"/>
              <w:autoSpaceDN w:val="0"/>
              <w:spacing w:after="0" w:line="484" w:lineRule="auto"/>
              <w:ind w:left="107"/>
              <w:rPr>
                <w:rFonts w:eastAsia="Times New Roman" w:cstheme="minorHAnsi"/>
                <w:sz w:val="20"/>
                <w:szCs w:val="20"/>
              </w:rPr>
            </w:pPr>
            <w:r>
              <w:rPr>
                <w:rFonts w:eastAsia="Times New Roman" w:cstheme="minorHAnsi"/>
                <w:sz w:val="20"/>
                <w:szCs w:val="20"/>
              </w:rPr>
              <w:t>5</w:t>
            </w:r>
          </w:p>
          <w:p w14:paraId="32D5FD6B" w14:textId="616D7C14" w:rsidR="002542A3" w:rsidRDefault="002542A3" w:rsidP="00FF1AD2">
            <w:pPr>
              <w:widowControl w:val="0"/>
              <w:autoSpaceDE w:val="0"/>
              <w:autoSpaceDN w:val="0"/>
              <w:spacing w:after="0" w:line="484" w:lineRule="auto"/>
              <w:ind w:left="107"/>
              <w:rPr>
                <w:rFonts w:eastAsia="Times New Roman" w:cstheme="minorHAnsi"/>
                <w:sz w:val="20"/>
                <w:szCs w:val="20"/>
              </w:rPr>
            </w:pPr>
            <w:r>
              <w:rPr>
                <w:rFonts w:eastAsia="Times New Roman" w:cstheme="minorHAnsi"/>
                <w:sz w:val="20"/>
                <w:szCs w:val="20"/>
              </w:rPr>
              <w:t>Sept 23</w:t>
            </w:r>
          </w:p>
          <w:p w14:paraId="614636D1" w14:textId="77777777" w:rsidR="00C125E1" w:rsidRDefault="67DF501F" w:rsidP="00C125E1">
            <w:r>
              <w:t>Beyond Heroes and Holidays: The Complexity and Relevance of Choosing Culturally Diverse Texts</w:t>
            </w:r>
          </w:p>
          <w:p w14:paraId="76613CF0" w14:textId="717BFE88" w:rsidR="244844AE" w:rsidRDefault="244844AE"/>
          <w:p w14:paraId="2E605982" w14:textId="44CD26DC" w:rsidR="00C125E1" w:rsidRPr="00D32FCC" w:rsidRDefault="00C125E1" w:rsidP="00FF1AD2">
            <w:pPr>
              <w:widowControl w:val="0"/>
              <w:autoSpaceDE w:val="0"/>
              <w:autoSpaceDN w:val="0"/>
              <w:spacing w:after="0" w:line="484" w:lineRule="auto"/>
              <w:ind w:left="107"/>
              <w:rPr>
                <w:rFonts w:eastAsia="Times New Roman" w:cstheme="minorHAnsi"/>
                <w:sz w:val="20"/>
                <w:szCs w:val="20"/>
              </w:rPr>
            </w:pPr>
          </w:p>
        </w:tc>
        <w:tc>
          <w:tcPr>
            <w:tcW w:w="3421" w:type="dxa"/>
          </w:tcPr>
          <w:p w14:paraId="11F12824" w14:textId="7687FB52" w:rsidR="0083045C" w:rsidRDefault="7F6FB087" w:rsidP="04BBF112">
            <w:r>
              <w:t xml:space="preserve">Watch: </w:t>
            </w:r>
            <w:hyperlink r:id="rId22">
              <w:r w:rsidR="2177B6B2" w:rsidRPr="24AEA76F">
                <w:rPr>
                  <w:rStyle w:val="Hyperlink"/>
                </w:rPr>
                <w:t>Choosing Books and Reading Aloud to Children</w:t>
              </w:r>
            </w:hyperlink>
            <w:r w:rsidR="2177B6B2">
              <w:t xml:space="preserve"> (video 9 min)</w:t>
            </w:r>
          </w:p>
          <w:p w14:paraId="42ED0530" w14:textId="10B1F275" w:rsidR="00C36B29" w:rsidRDefault="1E0D7312" w:rsidP="04BBF112">
            <w:r w:rsidRPr="04BBF112">
              <w:t xml:space="preserve"> Watch lecture: Practice</w:t>
            </w:r>
            <w:r w:rsidR="00C36B29" w:rsidRPr="04BBF112">
              <w:t xml:space="preserve"> analyzing 1 Native-authored book in class</w:t>
            </w:r>
          </w:p>
          <w:p w14:paraId="4156AF3C" w14:textId="77777777" w:rsidR="00FF1AD2" w:rsidRPr="00D32FCC" w:rsidRDefault="00FF1AD2" w:rsidP="04BBF112">
            <w:pPr>
              <w:widowControl w:val="0"/>
              <w:tabs>
                <w:tab w:val="left" w:pos="828"/>
              </w:tabs>
              <w:autoSpaceDE w:val="0"/>
              <w:autoSpaceDN w:val="0"/>
              <w:spacing w:before="1" w:after="0" w:line="268" w:lineRule="auto"/>
              <w:ind w:left="828" w:right="379"/>
              <w:rPr>
                <w:rFonts w:eastAsia="Times New Roman"/>
              </w:rPr>
            </w:pPr>
          </w:p>
        </w:tc>
        <w:tc>
          <w:tcPr>
            <w:tcW w:w="3240" w:type="dxa"/>
          </w:tcPr>
          <w:p w14:paraId="6093792F" w14:textId="1D86DA40" w:rsidR="00C125E1" w:rsidRDefault="00C125E1" w:rsidP="04BBF112">
            <w:pPr>
              <w:widowControl w:val="0"/>
              <w:autoSpaceDE w:val="0"/>
              <w:autoSpaceDN w:val="0"/>
              <w:spacing w:after="0" w:line="228" w:lineRule="exact"/>
            </w:pPr>
          </w:p>
          <w:p w14:paraId="3A7E1AFD" w14:textId="74D16142" w:rsidR="00DD0C93" w:rsidRDefault="5D1103B4" w:rsidP="00DD0C93">
            <w:pPr>
              <w:widowControl w:val="0"/>
              <w:pBdr>
                <w:bottom w:val="single" w:sz="6" w:space="1" w:color="000000"/>
              </w:pBdr>
              <w:autoSpaceDE w:val="0"/>
              <w:autoSpaceDN w:val="0"/>
              <w:spacing w:after="0" w:line="228" w:lineRule="exact"/>
              <w:rPr>
                <w:rFonts w:eastAsia="Times New Roman"/>
              </w:rPr>
            </w:pPr>
            <w:r w:rsidRPr="04BBF112">
              <w:t xml:space="preserve"> S</w:t>
            </w:r>
            <w:r w:rsidRPr="04BBF112">
              <w:rPr>
                <w:rFonts w:eastAsia="Times New Roman"/>
              </w:rPr>
              <w:t>elect 1 Native-authored book for read aloud in fieldwork (and use for the journal reflection for this module)</w:t>
            </w:r>
          </w:p>
          <w:p w14:paraId="0327E015" w14:textId="77777777" w:rsidR="00DD0C93" w:rsidRPr="00DD0C93" w:rsidRDefault="00DD0C93" w:rsidP="00DD0C93">
            <w:pPr>
              <w:widowControl w:val="0"/>
              <w:pBdr>
                <w:bottom w:val="single" w:sz="6" w:space="1" w:color="000000"/>
              </w:pBdr>
              <w:autoSpaceDE w:val="0"/>
              <w:autoSpaceDN w:val="0"/>
              <w:spacing w:after="0" w:line="228" w:lineRule="exact"/>
              <w:rPr>
                <w:rFonts w:eastAsia="Times New Roman"/>
              </w:rPr>
            </w:pPr>
          </w:p>
          <w:p w14:paraId="42E4ED9F" w14:textId="51B52D49" w:rsidR="00DD0C93" w:rsidRDefault="00DD0C93" w:rsidP="04BBF112">
            <w:pPr>
              <w:widowControl w:val="0"/>
              <w:autoSpaceDE w:val="0"/>
              <w:autoSpaceDN w:val="0"/>
              <w:spacing w:after="0" w:line="228" w:lineRule="exact"/>
            </w:pPr>
            <w:r>
              <w:t>Assessments:</w:t>
            </w:r>
          </w:p>
          <w:p w14:paraId="7C006625" w14:textId="3E544B98" w:rsidR="00C125E1" w:rsidRDefault="00C125E1" w:rsidP="04BBF112">
            <w:pPr>
              <w:widowControl w:val="0"/>
              <w:autoSpaceDE w:val="0"/>
              <w:autoSpaceDN w:val="0"/>
              <w:spacing w:after="0" w:line="228" w:lineRule="exact"/>
              <w:rPr>
                <w:rFonts w:ascii="Calibri" w:eastAsia="Calibri" w:hAnsi="Calibri" w:cs="Calibri"/>
              </w:rPr>
            </w:pPr>
            <w:r w:rsidRPr="04BBF112">
              <w:t>Post on DB following the prompt</w:t>
            </w:r>
            <w:r w:rsidR="64200BC2" w:rsidRPr="04BBF112">
              <w:t>: Share how to use books</w:t>
            </w:r>
            <w:r w:rsidRPr="04BBF112">
              <w:t xml:space="preserve"> </w:t>
            </w:r>
            <w:r w:rsidR="4ADB6930" w:rsidRPr="04BBF112">
              <w:rPr>
                <w:rFonts w:ascii="Calibri" w:eastAsia="Calibri" w:hAnsi="Calibri" w:cs="Calibri"/>
                <w:color w:val="000000" w:themeColor="text1"/>
              </w:rPr>
              <w:t>and other printed sources to develop children's personal growth and lifelong learning.</w:t>
            </w:r>
          </w:p>
          <w:p w14:paraId="3EADA758" w14:textId="03025BF9" w:rsidR="00C125E1" w:rsidRDefault="00C125E1" w:rsidP="04BBF112">
            <w:pPr>
              <w:widowControl w:val="0"/>
              <w:autoSpaceDE w:val="0"/>
              <w:autoSpaceDN w:val="0"/>
              <w:spacing w:after="0" w:line="228" w:lineRule="exact"/>
            </w:pPr>
            <w:r w:rsidRPr="04BBF112">
              <w:t xml:space="preserve">Respond </w:t>
            </w:r>
            <w:r w:rsidR="16FE26B3" w:rsidRPr="04BBF112">
              <w:t xml:space="preserve">via one question </w:t>
            </w:r>
            <w:r w:rsidRPr="04BBF112">
              <w:t>to at least 2 other posts</w:t>
            </w:r>
          </w:p>
          <w:p w14:paraId="26F9C2BF" w14:textId="77777777" w:rsidR="00C125E1" w:rsidRDefault="00C125E1" w:rsidP="04BBF112">
            <w:pPr>
              <w:widowControl w:val="0"/>
              <w:autoSpaceDE w:val="0"/>
              <w:autoSpaceDN w:val="0"/>
              <w:spacing w:after="0" w:line="228" w:lineRule="exact"/>
              <w:ind w:left="828"/>
              <w:rPr>
                <w:rFonts w:eastAsia="Times New Roman"/>
              </w:rPr>
            </w:pPr>
          </w:p>
          <w:p w14:paraId="358D76ED" w14:textId="53F7F261" w:rsidR="00FF1AD2" w:rsidRPr="00D32FCC" w:rsidRDefault="11966EBB" w:rsidP="04BBF112">
            <w:pPr>
              <w:widowControl w:val="0"/>
              <w:autoSpaceDE w:val="0"/>
              <w:autoSpaceDN w:val="0"/>
              <w:spacing w:after="0" w:line="228" w:lineRule="exact"/>
              <w:rPr>
                <w:rFonts w:eastAsia="Times New Roman"/>
              </w:rPr>
            </w:pPr>
            <w:r w:rsidRPr="04BBF112">
              <w:rPr>
                <w:rFonts w:eastAsia="Times New Roman"/>
              </w:rPr>
              <w:t xml:space="preserve">Journal reflection in D2L: share your </w:t>
            </w:r>
            <w:r w:rsidR="67DF501F" w:rsidRPr="04BBF112">
              <w:rPr>
                <w:rFonts w:eastAsia="Times New Roman"/>
              </w:rPr>
              <w:t>1 Native-authored book for read aloud practice</w:t>
            </w:r>
            <w:r w:rsidR="039172AD" w:rsidRPr="04BBF112">
              <w:rPr>
                <w:rFonts w:eastAsia="Times New Roman"/>
              </w:rPr>
              <w:t xml:space="preserve"> in K6 fieldwork</w:t>
            </w:r>
            <w:r w:rsidR="60869D59" w:rsidRPr="04BBF112">
              <w:rPr>
                <w:rFonts w:eastAsia="Times New Roman"/>
              </w:rPr>
              <w:t xml:space="preserve"> (why did you select this book?)</w:t>
            </w:r>
          </w:p>
        </w:tc>
        <w:tc>
          <w:tcPr>
            <w:tcW w:w="944" w:type="dxa"/>
          </w:tcPr>
          <w:p w14:paraId="6FD2FF53" w14:textId="69B57CFF" w:rsidR="377B036D" w:rsidRDefault="3CA99394" w:rsidP="377B036D">
            <w:pPr>
              <w:spacing w:line="228" w:lineRule="exact"/>
            </w:pPr>
            <w:r>
              <w:t>B7</w:t>
            </w:r>
            <w:r w:rsidR="4AF18CCC">
              <w:t>; 7H</w:t>
            </w:r>
          </w:p>
        </w:tc>
      </w:tr>
      <w:tr w:rsidR="00FF1AD2" w:rsidRPr="00D32FCC" w14:paraId="353D08CD" w14:textId="77777777" w:rsidTr="2B53D96A">
        <w:trPr>
          <w:trHeight w:val="300"/>
        </w:trPr>
        <w:tc>
          <w:tcPr>
            <w:tcW w:w="1770" w:type="dxa"/>
          </w:tcPr>
          <w:p w14:paraId="6D4841C6" w14:textId="77777777" w:rsidR="00FF1AD2" w:rsidRDefault="00FF1AD2" w:rsidP="00FF1AD2">
            <w:pPr>
              <w:widowControl w:val="0"/>
              <w:autoSpaceDE w:val="0"/>
              <w:autoSpaceDN w:val="0"/>
              <w:spacing w:after="0" w:line="484" w:lineRule="auto"/>
              <w:ind w:left="107"/>
              <w:rPr>
                <w:rFonts w:eastAsia="Times New Roman" w:cstheme="minorHAnsi"/>
                <w:sz w:val="20"/>
                <w:szCs w:val="20"/>
              </w:rPr>
            </w:pPr>
            <w:r>
              <w:rPr>
                <w:rFonts w:eastAsia="Times New Roman" w:cstheme="minorHAnsi"/>
                <w:sz w:val="20"/>
                <w:szCs w:val="20"/>
              </w:rPr>
              <w:t>6</w:t>
            </w:r>
          </w:p>
          <w:p w14:paraId="261A19FA" w14:textId="5382E02F" w:rsidR="002542A3" w:rsidRDefault="59934BFA" w:rsidP="00FF1AD2">
            <w:pPr>
              <w:widowControl w:val="0"/>
              <w:autoSpaceDE w:val="0"/>
              <w:autoSpaceDN w:val="0"/>
              <w:spacing w:after="0" w:line="484" w:lineRule="auto"/>
              <w:ind w:left="107"/>
              <w:rPr>
                <w:rFonts w:eastAsia="Times New Roman" w:cstheme="minorHAnsi"/>
                <w:sz w:val="20"/>
                <w:szCs w:val="20"/>
              </w:rPr>
            </w:pPr>
            <w:r w:rsidRPr="6F50E95D">
              <w:rPr>
                <w:rFonts w:eastAsia="Times New Roman"/>
                <w:sz w:val="20"/>
                <w:szCs w:val="20"/>
              </w:rPr>
              <w:t>Sept 30</w:t>
            </w:r>
          </w:p>
          <w:p w14:paraId="215A7408" w14:textId="178E4EE8" w:rsidR="28B9431A" w:rsidRDefault="28B9431A">
            <w:r>
              <w:t>Phonics</w:t>
            </w:r>
          </w:p>
          <w:p w14:paraId="11529558" w14:textId="40CCDC20" w:rsidR="6F50E95D" w:rsidRDefault="6F50E95D"/>
          <w:p w14:paraId="08102E16" w14:textId="77777777" w:rsidR="003010C8" w:rsidRDefault="3BCAEC07" w:rsidP="003010C8">
            <w:r>
              <w:t>Children as Heroes and DAP</w:t>
            </w:r>
          </w:p>
          <w:p w14:paraId="0308584B" w14:textId="58CE5C64" w:rsidR="4C47C2F7" w:rsidRDefault="4C47C2F7"/>
          <w:p w14:paraId="01C63832" w14:textId="2A7D1E6D" w:rsidR="426610E2" w:rsidRDefault="426610E2"/>
          <w:p w14:paraId="33C8AADF" w14:textId="0D588CA8" w:rsidR="003010C8" w:rsidRPr="00D32FCC" w:rsidRDefault="003010C8" w:rsidP="00FF1AD2">
            <w:pPr>
              <w:widowControl w:val="0"/>
              <w:autoSpaceDE w:val="0"/>
              <w:autoSpaceDN w:val="0"/>
              <w:spacing w:after="0" w:line="484" w:lineRule="auto"/>
              <w:ind w:left="107"/>
              <w:rPr>
                <w:rFonts w:eastAsia="Times New Roman" w:cstheme="minorHAnsi"/>
                <w:sz w:val="20"/>
                <w:szCs w:val="20"/>
              </w:rPr>
            </w:pPr>
          </w:p>
        </w:tc>
        <w:tc>
          <w:tcPr>
            <w:tcW w:w="3421" w:type="dxa"/>
          </w:tcPr>
          <w:p w14:paraId="3E43626F" w14:textId="187C279B" w:rsidR="139F69D0" w:rsidRDefault="68D5550D" w:rsidP="2B53D96A">
            <w:r w:rsidRPr="2B53D96A">
              <w:rPr>
                <w:rFonts w:eastAsiaTheme="minorEastAsia"/>
                <w:color w:val="212529"/>
              </w:rPr>
              <w:t xml:space="preserve">Teaching Reading in the 21st Century: </w:t>
            </w:r>
            <w:r w:rsidR="57B91ABE" w:rsidRPr="2B53D96A">
              <w:rPr>
                <w:rFonts w:ascii="Calibri" w:eastAsia="Calibri" w:hAnsi="Calibri" w:cs="Calibri"/>
              </w:rPr>
              <w:t xml:space="preserve">ch 4: </w:t>
            </w:r>
            <w:r w:rsidR="693C8C4E" w:rsidRPr="2B53D96A">
              <w:rPr>
                <w:rFonts w:ascii="Calibri" w:eastAsia="Calibri" w:hAnsi="Calibri" w:cs="Calibri"/>
              </w:rPr>
              <w:t xml:space="preserve">Organizing Instruction: </w:t>
            </w:r>
            <w:r w:rsidR="57B91ABE" w:rsidRPr="2B53D96A">
              <w:rPr>
                <w:rFonts w:ascii="Calibri" w:eastAsia="Calibri" w:hAnsi="Calibri" w:cs="Calibri"/>
              </w:rPr>
              <w:t>Phonics</w:t>
            </w:r>
            <w:r w:rsidR="65205E7E" w:rsidRPr="2B53D96A">
              <w:rPr>
                <w:rFonts w:ascii="Calibri" w:eastAsia="Calibri" w:hAnsi="Calibri" w:cs="Calibri"/>
              </w:rPr>
              <w:t xml:space="preserve"> (pp. 85-107)</w:t>
            </w:r>
          </w:p>
          <w:p w14:paraId="3CBC611D" w14:textId="268BF735" w:rsidR="004C43BF" w:rsidRPr="00FA68D7" w:rsidRDefault="394AACDD" w:rsidP="24AEA76F">
            <w:pPr>
              <w:rPr>
                <w:rFonts w:eastAsiaTheme="minorEastAsia"/>
              </w:rPr>
            </w:pPr>
            <w:r w:rsidRPr="24AEA76F">
              <w:rPr>
                <w:rFonts w:eastAsiaTheme="minorEastAsia"/>
              </w:rPr>
              <w:t>Watch v</w:t>
            </w:r>
            <w:r w:rsidR="7028580F" w:rsidRPr="24AEA76F">
              <w:rPr>
                <w:rFonts w:eastAsiaTheme="minorEastAsia"/>
              </w:rPr>
              <w:t xml:space="preserve">ideo: </w:t>
            </w:r>
            <w:hyperlink r:id="rId23">
              <w:r w:rsidR="7028580F" w:rsidRPr="24AEA76F">
                <w:rPr>
                  <w:rStyle w:val="Hyperlink"/>
                  <w:rFonts w:eastAsiaTheme="minorEastAsia"/>
                  <w:i/>
                  <w:iCs/>
                </w:rPr>
                <w:t>How Do I Use a Book with Elementary students</w:t>
              </w:r>
            </w:hyperlink>
            <w:r w:rsidR="7028580F" w:rsidRPr="24AEA76F">
              <w:rPr>
                <w:rFonts w:eastAsiaTheme="minorEastAsia"/>
                <w:i/>
                <w:iCs/>
              </w:rPr>
              <w:t xml:space="preserve"> </w:t>
            </w:r>
            <w:r w:rsidR="7028580F" w:rsidRPr="24AEA76F">
              <w:rPr>
                <w:rFonts w:eastAsiaTheme="minorEastAsia"/>
              </w:rPr>
              <w:t>-Part II?</w:t>
            </w:r>
          </w:p>
          <w:p w14:paraId="6E0BE83D" w14:textId="1B9D2A75" w:rsidR="00C36B29" w:rsidRDefault="686610D3" w:rsidP="2B53D96A">
            <w:pPr>
              <w:pStyle w:val="TableParagraph"/>
              <w:ind w:right="117"/>
              <w:rPr>
                <w:rFonts w:asciiTheme="minorHAnsi" w:eastAsiaTheme="minorEastAsia" w:hAnsiTheme="minorHAnsi" w:cstheme="minorBidi"/>
              </w:rPr>
            </w:pPr>
            <w:r w:rsidRPr="2B53D96A">
              <w:rPr>
                <w:rFonts w:asciiTheme="minorHAnsi" w:eastAsiaTheme="minorEastAsia" w:hAnsiTheme="minorHAnsi" w:cstheme="minorBidi"/>
              </w:rPr>
              <w:t>Practice analyzing 2</w:t>
            </w:r>
            <w:r w:rsidR="7478857E" w:rsidRPr="2B53D96A">
              <w:rPr>
                <w:rFonts w:asciiTheme="minorHAnsi" w:eastAsiaTheme="minorEastAsia" w:hAnsiTheme="minorHAnsi" w:cstheme="minorBidi"/>
                <w:vertAlign w:val="superscript"/>
              </w:rPr>
              <w:t>nd Native</w:t>
            </w:r>
            <w:r w:rsidRPr="2B53D96A">
              <w:rPr>
                <w:rFonts w:asciiTheme="minorHAnsi" w:eastAsiaTheme="minorEastAsia" w:hAnsiTheme="minorHAnsi" w:cstheme="minorBidi"/>
              </w:rPr>
              <w:t xml:space="preserve">-authored book </w:t>
            </w:r>
            <w:r w:rsidR="3DEE5343" w:rsidRPr="2B53D96A">
              <w:rPr>
                <w:rFonts w:asciiTheme="minorHAnsi" w:eastAsiaTheme="minorEastAsia" w:hAnsiTheme="minorHAnsi" w:cstheme="minorBidi"/>
              </w:rPr>
              <w:t>with partner</w:t>
            </w:r>
            <w:r w:rsidR="676AEB1F" w:rsidRPr="2B53D96A">
              <w:rPr>
                <w:rFonts w:asciiTheme="minorHAnsi" w:eastAsiaTheme="minorEastAsia" w:hAnsiTheme="minorHAnsi" w:cstheme="minorBidi"/>
              </w:rPr>
              <w:t>. Share with each other how you might convey these ideas and information (in addition to asking questions)</w:t>
            </w:r>
            <w:r w:rsidR="3FD83452" w:rsidRPr="2B53D96A">
              <w:rPr>
                <w:rFonts w:asciiTheme="minorHAnsi" w:eastAsiaTheme="minorEastAsia" w:hAnsiTheme="minorHAnsi" w:cstheme="minorBidi"/>
              </w:rPr>
              <w:t xml:space="preserve">. </w:t>
            </w:r>
            <w:r w:rsidR="56139C41" w:rsidRPr="2B53D96A">
              <w:rPr>
                <w:rFonts w:asciiTheme="minorHAnsi" w:eastAsiaTheme="minorEastAsia" w:hAnsiTheme="minorHAnsi" w:cstheme="minorBidi"/>
              </w:rPr>
              <w:t xml:space="preserve">The TC will specifically practice a ‘before, during and after’ reading technique they would choose to use in their classroom and explain why (using citations from </w:t>
            </w:r>
            <w:r w:rsidR="5C69C866" w:rsidRPr="2B53D96A">
              <w:rPr>
                <w:rFonts w:asciiTheme="minorHAnsi" w:eastAsiaTheme="minorEastAsia" w:hAnsiTheme="minorHAnsi" w:cstheme="minorBidi"/>
              </w:rPr>
              <w:t xml:space="preserve">the main textbook, </w:t>
            </w:r>
            <w:r w:rsidR="246501E3" w:rsidRPr="2B53D96A">
              <w:rPr>
                <w:rFonts w:asciiTheme="minorHAnsi" w:eastAsiaTheme="minorEastAsia" w:hAnsiTheme="minorHAnsi" w:cstheme="minorBidi"/>
              </w:rPr>
              <w:t>Teaching Reading in the 21st Century</w:t>
            </w:r>
            <w:r w:rsidR="5C69C866" w:rsidRPr="2B53D96A">
              <w:rPr>
                <w:rFonts w:asciiTheme="minorHAnsi" w:eastAsiaTheme="minorEastAsia" w:hAnsiTheme="minorHAnsi" w:cstheme="minorBidi"/>
              </w:rPr>
              <w:t xml:space="preserve">, </w:t>
            </w:r>
            <w:r w:rsidR="3D074DAB" w:rsidRPr="2B53D96A">
              <w:rPr>
                <w:rFonts w:asciiTheme="minorHAnsi" w:eastAsiaTheme="minorEastAsia" w:hAnsiTheme="minorHAnsi" w:cstheme="minorBidi"/>
              </w:rPr>
              <w:t xml:space="preserve">then </w:t>
            </w:r>
            <w:r w:rsidR="56139C41" w:rsidRPr="2B53D96A">
              <w:rPr>
                <w:rFonts w:asciiTheme="minorHAnsi" w:eastAsiaTheme="minorEastAsia" w:hAnsiTheme="minorHAnsi" w:cstheme="minorBidi"/>
              </w:rPr>
              <w:t>they selected those specific techniques.</w:t>
            </w:r>
          </w:p>
          <w:p w14:paraId="0D86B979" w14:textId="67662B54" w:rsidR="00C36B29" w:rsidRDefault="00C36B29" w:rsidP="04BBF112">
            <w:pPr>
              <w:rPr>
                <w:rFonts w:eastAsiaTheme="minorEastAsia"/>
              </w:rPr>
            </w:pPr>
          </w:p>
          <w:p w14:paraId="344FFCBD" w14:textId="77777777" w:rsidR="00FF1AD2" w:rsidRPr="00D32FCC" w:rsidRDefault="00FF1AD2" w:rsidP="04BBF112">
            <w:pPr>
              <w:widowControl w:val="0"/>
              <w:tabs>
                <w:tab w:val="left" w:pos="828"/>
              </w:tabs>
              <w:autoSpaceDE w:val="0"/>
              <w:autoSpaceDN w:val="0"/>
              <w:spacing w:before="1" w:after="0" w:line="268" w:lineRule="auto"/>
              <w:ind w:left="828" w:right="379"/>
              <w:rPr>
                <w:rFonts w:eastAsiaTheme="minorEastAsia"/>
              </w:rPr>
            </w:pPr>
          </w:p>
        </w:tc>
        <w:tc>
          <w:tcPr>
            <w:tcW w:w="3240" w:type="dxa"/>
          </w:tcPr>
          <w:p w14:paraId="5E034C61" w14:textId="308E5D76" w:rsidR="0117287A" w:rsidRDefault="0117287A" w:rsidP="04BBF112">
            <w:pPr>
              <w:widowControl w:val="0"/>
              <w:pBdr>
                <w:bottom w:val="single" w:sz="6" w:space="1" w:color="000000"/>
              </w:pBdr>
              <w:spacing w:after="0" w:line="228" w:lineRule="exact"/>
              <w:rPr>
                <w:rFonts w:eastAsiaTheme="minorEastAsia"/>
              </w:rPr>
            </w:pPr>
            <w:r w:rsidRPr="04BBF112">
              <w:rPr>
                <w:rFonts w:eastAsiaTheme="minorEastAsia"/>
              </w:rPr>
              <w:t xml:space="preserve"> </w:t>
            </w:r>
          </w:p>
          <w:p w14:paraId="01BA90D1" w14:textId="54361184" w:rsidR="0117287A" w:rsidRDefault="0117287A" w:rsidP="04BBF112">
            <w:pPr>
              <w:widowControl w:val="0"/>
              <w:pBdr>
                <w:bottom w:val="single" w:sz="6" w:space="1" w:color="000000"/>
              </w:pBdr>
              <w:spacing w:after="0" w:line="228" w:lineRule="exact"/>
              <w:rPr>
                <w:rFonts w:eastAsiaTheme="minorEastAsia"/>
              </w:rPr>
            </w:pPr>
            <w:r w:rsidRPr="04BBF112">
              <w:rPr>
                <w:rFonts w:eastAsiaTheme="minorEastAsia"/>
              </w:rPr>
              <w:t>Select 2nd Native-authored book for read aloud in fieldwork (and use for the journal reflection for this module)</w:t>
            </w:r>
          </w:p>
          <w:p w14:paraId="36C1C0FE" w14:textId="667691E2" w:rsidR="3EFFF7D3" w:rsidRDefault="3EFFF7D3" w:rsidP="04BBF112">
            <w:pPr>
              <w:widowControl w:val="0"/>
              <w:spacing w:after="0" w:line="228" w:lineRule="exact"/>
              <w:rPr>
                <w:rFonts w:eastAsiaTheme="minorEastAsia"/>
              </w:rPr>
            </w:pPr>
            <w:r w:rsidRPr="04BBF112">
              <w:rPr>
                <w:rFonts w:eastAsiaTheme="minorEastAsia"/>
              </w:rPr>
              <w:t xml:space="preserve">Assessments: </w:t>
            </w:r>
          </w:p>
          <w:p w14:paraId="579ED711" w14:textId="297AA8B6" w:rsidR="04BBF112" w:rsidRDefault="04BBF112" w:rsidP="04BBF112">
            <w:pPr>
              <w:widowControl w:val="0"/>
              <w:spacing w:after="0" w:line="228" w:lineRule="exact"/>
              <w:rPr>
                <w:rFonts w:eastAsiaTheme="minorEastAsia"/>
              </w:rPr>
            </w:pPr>
          </w:p>
          <w:p w14:paraId="4B0AE01C" w14:textId="202F4CFA" w:rsidR="003010C8" w:rsidRDefault="3BCAEC07" w:rsidP="04BBF112">
            <w:pPr>
              <w:widowControl w:val="0"/>
              <w:autoSpaceDE w:val="0"/>
              <w:autoSpaceDN w:val="0"/>
              <w:spacing w:after="0" w:line="228" w:lineRule="exact"/>
              <w:rPr>
                <w:rFonts w:eastAsiaTheme="minorEastAsia"/>
              </w:rPr>
            </w:pPr>
            <w:r w:rsidRPr="04BBF112">
              <w:rPr>
                <w:rFonts w:eastAsiaTheme="minorEastAsia"/>
              </w:rPr>
              <w:t>Post on DB following the prompt. Respond to at least 2 other posts</w:t>
            </w:r>
            <w:r w:rsidR="6888FC08" w:rsidRPr="04BBF112">
              <w:rPr>
                <w:rFonts w:eastAsiaTheme="minorEastAsia"/>
              </w:rPr>
              <w:t>.</w:t>
            </w:r>
          </w:p>
          <w:p w14:paraId="25A88C68" w14:textId="6BFF28E5" w:rsidR="6888FC08" w:rsidRDefault="6888FC08" w:rsidP="04BBF112">
            <w:pPr>
              <w:widowControl w:val="0"/>
              <w:spacing w:after="0" w:line="228" w:lineRule="exact"/>
              <w:rPr>
                <w:rFonts w:eastAsiaTheme="minorEastAsia"/>
                <w:color w:val="000000" w:themeColor="text1"/>
              </w:rPr>
            </w:pPr>
            <w:r w:rsidRPr="04BBF112">
              <w:rPr>
                <w:rFonts w:eastAsiaTheme="minorEastAsia"/>
              </w:rPr>
              <w:t>Focus: U</w:t>
            </w:r>
            <w:r w:rsidRPr="04BBF112">
              <w:rPr>
                <w:rFonts w:eastAsiaTheme="minorEastAsia"/>
                <w:color w:val="000000" w:themeColor="text1"/>
              </w:rPr>
              <w:t>se effective listening technique</w:t>
            </w:r>
            <w:r w:rsidR="02B55490" w:rsidRPr="04BBF112">
              <w:rPr>
                <w:rFonts w:eastAsiaTheme="minorEastAsia"/>
                <w:color w:val="000000" w:themeColor="text1"/>
              </w:rPr>
              <w:t xml:space="preserve"> and relationships among reading, writing, and oral language and the interdependent nature of reading, writing, listening, and speaking to promote reading proficiency</w:t>
            </w:r>
          </w:p>
          <w:p w14:paraId="5844A653" w14:textId="49C99DA1" w:rsidR="04BBF112" w:rsidRDefault="04BBF112" w:rsidP="04BBF112">
            <w:pPr>
              <w:widowControl w:val="0"/>
              <w:spacing w:after="0" w:line="228" w:lineRule="exact"/>
              <w:rPr>
                <w:rFonts w:eastAsiaTheme="minorEastAsia"/>
                <w:color w:val="000000" w:themeColor="text1"/>
              </w:rPr>
            </w:pPr>
          </w:p>
          <w:p w14:paraId="58EAD1B8" w14:textId="4C3FE70C" w:rsidR="71431725" w:rsidRDefault="118543E3" w:rsidP="6F50E95D">
            <w:pPr>
              <w:widowControl w:val="0"/>
              <w:spacing w:after="0" w:line="228" w:lineRule="exact"/>
              <w:rPr>
                <w:rFonts w:eastAsiaTheme="minorEastAsia"/>
              </w:rPr>
            </w:pPr>
            <w:r w:rsidRPr="6F50E95D">
              <w:rPr>
                <w:rFonts w:eastAsiaTheme="minorEastAsia"/>
              </w:rPr>
              <w:t>Journal reflection in D2L: share your 2nd Native-authored book for read aloud practice in K6 fieldwork (why did you select this book</w:t>
            </w:r>
            <w:r w:rsidR="18B9B3B8" w:rsidRPr="6F50E95D">
              <w:rPr>
                <w:rFonts w:eastAsiaTheme="minorEastAsia"/>
              </w:rPr>
              <w:t xml:space="preserve"> to support phonics)</w:t>
            </w:r>
            <w:r w:rsidRPr="6F50E95D">
              <w:rPr>
                <w:rFonts w:eastAsiaTheme="minorEastAsia"/>
              </w:rPr>
              <w:t>?</w:t>
            </w:r>
          </w:p>
          <w:p w14:paraId="7B4472AD" w14:textId="77777777" w:rsidR="003010C8" w:rsidRDefault="003010C8" w:rsidP="04BBF112">
            <w:pPr>
              <w:widowControl w:val="0"/>
              <w:autoSpaceDE w:val="0"/>
              <w:autoSpaceDN w:val="0"/>
              <w:spacing w:after="0" w:line="228" w:lineRule="exact"/>
              <w:ind w:left="828"/>
              <w:rPr>
                <w:rFonts w:eastAsiaTheme="minorEastAsia"/>
              </w:rPr>
            </w:pPr>
          </w:p>
          <w:p w14:paraId="7B9F9C53" w14:textId="757E5ECB" w:rsidR="00FF1AD2" w:rsidRPr="00D32FCC" w:rsidRDefault="3EA20FE7" w:rsidP="6F50E95D">
            <w:pPr>
              <w:widowControl w:val="0"/>
              <w:autoSpaceDE w:val="0"/>
              <w:autoSpaceDN w:val="0"/>
              <w:spacing w:after="0" w:line="228" w:lineRule="exact"/>
              <w:rPr>
                <w:rFonts w:eastAsiaTheme="minorEastAsia"/>
              </w:rPr>
            </w:pPr>
            <w:r w:rsidRPr="6F50E95D">
              <w:rPr>
                <w:rFonts w:eastAsiaTheme="minorEastAsia"/>
              </w:rPr>
              <w:t>Select 2</w:t>
            </w:r>
            <w:r w:rsidRPr="6F50E95D">
              <w:rPr>
                <w:rFonts w:eastAsiaTheme="minorEastAsia"/>
                <w:vertAlign w:val="superscript"/>
              </w:rPr>
              <w:t>nd</w:t>
            </w:r>
            <w:r w:rsidRPr="6F50E95D">
              <w:rPr>
                <w:rFonts w:eastAsiaTheme="minorEastAsia"/>
              </w:rPr>
              <w:t xml:space="preserve">  Native-authored book for read aloud practice</w:t>
            </w:r>
            <w:r w:rsidR="3B9C77CB" w:rsidRPr="6F50E95D">
              <w:rPr>
                <w:rFonts w:eastAsiaTheme="minorEastAsia"/>
              </w:rPr>
              <w:t xml:space="preserve"> with explicit phonics instruction</w:t>
            </w:r>
            <w:r w:rsidRPr="6F50E95D">
              <w:rPr>
                <w:rFonts w:eastAsiaTheme="minorEastAsia"/>
              </w:rPr>
              <w:t xml:space="preserve"> – journal reflection</w:t>
            </w:r>
          </w:p>
        </w:tc>
        <w:tc>
          <w:tcPr>
            <w:tcW w:w="944" w:type="dxa"/>
          </w:tcPr>
          <w:p w14:paraId="2A81B863" w14:textId="74F2E61B" w:rsidR="377B036D" w:rsidRDefault="3E7539E0" w:rsidP="377B036D">
            <w:pPr>
              <w:spacing w:line="228" w:lineRule="exact"/>
            </w:pPr>
            <w:r>
              <w:t xml:space="preserve"> 7H; </w:t>
            </w:r>
            <w:r w:rsidR="2E53442B">
              <w:t>C.A.1.a</w:t>
            </w:r>
          </w:p>
          <w:p w14:paraId="244DA1DC" w14:textId="59FFEF2A" w:rsidR="377B036D" w:rsidRDefault="54015FD5" w:rsidP="377B036D">
            <w:pPr>
              <w:spacing w:line="228" w:lineRule="exact"/>
            </w:pPr>
            <w:r>
              <w:t xml:space="preserve">C.A. </w:t>
            </w:r>
            <w:r w:rsidR="41E4A17D">
              <w:t>2 a., b., c</w:t>
            </w:r>
          </w:p>
          <w:p w14:paraId="00B730EB" w14:textId="34DBE98D" w:rsidR="377B036D" w:rsidRDefault="377B036D" w:rsidP="377B036D">
            <w:pPr>
              <w:spacing w:line="228" w:lineRule="exact"/>
            </w:pPr>
          </w:p>
          <w:p w14:paraId="4F102457" w14:textId="39DFDEC8" w:rsidR="377B036D" w:rsidRDefault="6B7AA428" w:rsidP="377B036D">
            <w:pPr>
              <w:spacing w:line="228" w:lineRule="exact"/>
            </w:pPr>
            <w:r>
              <w:t>C.A. 4. a, b, c, d, e</w:t>
            </w:r>
          </w:p>
          <w:p w14:paraId="0A0CDB0B" w14:textId="62E25CA7" w:rsidR="377B036D" w:rsidRDefault="377B036D" w:rsidP="377B036D">
            <w:pPr>
              <w:spacing w:line="228" w:lineRule="exact"/>
            </w:pPr>
          </w:p>
          <w:p w14:paraId="28A25198" w14:textId="68AAF8D5" w:rsidR="377B036D" w:rsidRDefault="377B036D" w:rsidP="377B036D">
            <w:pPr>
              <w:spacing w:line="228" w:lineRule="exact"/>
            </w:pPr>
          </w:p>
        </w:tc>
      </w:tr>
      <w:tr w:rsidR="00FF1AD2" w:rsidRPr="00D32FCC" w14:paraId="3BFDB846" w14:textId="77777777" w:rsidTr="2B53D96A">
        <w:trPr>
          <w:trHeight w:val="300"/>
        </w:trPr>
        <w:tc>
          <w:tcPr>
            <w:tcW w:w="1770" w:type="dxa"/>
          </w:tcPr>
          <w:p w14:paraId="33B3A6B6" w14:textId="77777777" w:rsidR="00FF1AD2" w:rsidRDefault="00FF1AD2" w:rsidP="00FF1AD2">
            <w:pPr>
              <w:widowControl w:val="0"/>
              <w:autoSpaceDE w:val="0"/>
              <w:autoSpaceDN w:val="0"/>
              <w:spacing w:after="0" w:line="484" w:lineRule="auto"/>
              <w:ind w:left="107"/>
              <w:rPr>
                <w:rFonts w:eastAsia="Times New Roman" w:cstheme="minorHAnsi"/>
                <w:sz w:val="20"/>
                <w:szCs w:val="20"/>
              </w:rPr>
            </w:pPr>
            <w:r>
              <w:rPr>
                <w:rFonts w:eastAsia="Times New Roman" w:cstheme="minorHAnsi"/>
                <w:sz w:val="20"/>
                <w:szCs w:val="20"/>
              </w:rPr>
              <w:t>7</w:t>
            </w:r>
          </w:p>
          <w:p w14:paraId="3951D4ED" w14:textId="68429BE2" w:rsidR="002542A3" w:rsidRDefault="002542A3" w:rsidP="00FF1AD2">
            <w:pPr>
              <w:widowControl w:val="0"/>
              <w:autoSpaceDE w:val="0"/>
              <w:autoSpaceDN w:val="0"/>
              <w:spacing w:after="0" w:line="484" w:lineRule="auto"/>
              <w:ind w:left="107"/>
              <w:rPr>
                <w:rFonts w:eastAsia="Times New Roman" w:cstheme="minorHAnsi"/>
                <w:sz w:val="20"/>
                <w:szCs w:val="20"/>
              </w:rPr>
            </w:pPr>
            <w:r>
              <w:rPr>
                <w:rFonts w:eastAsia="Times New Roman" w:cstheme="minorHAnsi"/>
                <w:sz w:val="20"/>
                <w:szCs w:val="20"/>
              </w:rPr>
              <w:t>Oct 7</w:t>
            </w:r>
          </w:p>
          <w:p w14:paraId="5E632C67" w14:textId="77777777" w:rsidR="002542A3" w:rsidRPr="009C322C" w:rsidRDefault="002542A3" w:rsidP="002542A3">
            <w:pPr>
              <w:widowControl w:val="0"/>
              <w:autoSpaceDE w:val="0"/>
              <w:autoSpaceDN w:val="0"/>
              <w:spacing w:after="0" w:line="484" w:lineRule="auto"/>
              <w:ind w:left="107"/>
              <w:rPr>
                <w:rFonts w:eastAsia="Times New Roman" w:cstheme="minorHAnsi"/>
                <w:b/>
                <w:bCs/>
                <w:sz w:val="20"/>
                <w:szCs w:val="20"/>
              </w:rPr>
            </w:pPr>
            <w:r w:rsidRPr="002301CC">
              <w:rPr>
                <w:rFonts w:eastAsia="Times New Roman" w:cstheme="minorHAnsi"/>
                <w:b/>
                <w:bCs/>
                <w:sz w:val="20"/>
                <w:szCs w:val="20"/>
                <w:highlight w:val="yellow"/>
              </w:rPr>
              <w:t>Zoom synchronous class Monday 4:30- 5:45pm</w:t>
            </w:r>
          </w:p>
          <w:p w14:paraId="0E0F5BC1" w14:textId="77777777" w:rsidR="00285815" w:rsidRDefault="1A1810D3" w:rsidP="00285815">
            <w:r>
              <w:t>Using literature as an Instrument for Social Change</w:t>
            </w:r>
          </w:p>
          <w:p w14:paraId="3E56F3F6" w14:textId="7042F183" w:rsidR="52D1A28B" w:rsidRDefault="01DC1C13" w:rsidP="2B53D96A">
            <w:pPr>
              <w:rPr>
                <w:rFonts w:ascii="Calibri" w:eastAsia="Calibri" w:hAnsi="Calibri" w:cs="Arial"/>
              </w:rPr>
            </w:pPr>
            <w:r w:rsidRPr="2B53D96A">
              <w:rPr>
                <w:rFonts w:ascii="Calibri" w:eastAsia="Calibri" w:hAnsi="Calibri"/>
                <w:color w:val="000000" w:themeColor="text1"/>
              </w:rPr>
              <w:t>P</w:t>
            </w:r>
            <w:r w:rsidRPr="2B53D96A">
              <w:rPr>
                <w:rFonts w:ascii="Calibri" w:eastAsia="Calibri" w:hAnsi="Calibri" w:cs="Arial"/>
              </w:rPr>
              <w:t xml:space="preserve">honics and other word identification </w:t>
            </w:r>
            <w:r w:rsidR="4D7155C6">
              <w:t>techniques</w:t>
            </w:r>
            <w:r w:rsidRPr="2B53D96A">
              <w:rPr>
                <w:rFonts w:ascii="Calibri" w:eastAsia="Calibri" w:hAnsi="Calibri" w:cs="Arial"/>
              </w:rPr>
              <w:t xml:space="preserve"> </w:t>
            </w:r>
            <w:r w:rsidR="3B885CC9" w:rsidRPr="2B53D96A">
              <w:rPr>
                <w:rFonts w:ascii="Calibri" w:eastAsia="Calibri" w:hAnsi="Calibri" w:cs="Arial"/>
              </w:rPr>
              <w:t>quiz</w:t>
            </w:r>
          </w:p>
          <w:p w14:paraId="60C8E144" w14:textId="139BDFF5" w:rsidR="15D1690C" w:rsidRDefault="15D1690C"/>
          <w:p w14:paraId="331E2A8E" w14:textId="1918CE7E" w:rsidR="00285815" w:rsidRPr="00D32FCC" w:rsidRDefault="00285815" w:rsidP="00FF1AD2">
            <w:pPr>
              <w:widowControl w:val="0"/>
              <w:autoSpaceDE w:val="0"/>
              <w:autoSpaceDN w:val="0"/>
              <w:spacing w:after="0" w:line="484" w:lineRule="auto"/>
              <w:ind w:left="107"/>
              <w:rPr>
                <w:rFonts w:eastAsia="Times New Roman" w:cstheme="minorHAnsi"/>
                <w:sz w:val="20"/>
                <w:szCs w:val="20"/>
              </w:rPr>
            </w:pPr>
          </w:p>
        </w:tc>
        <w:tc>
          <w:tcPr>
            <w:tcW w:w="3421" w:type="dxa"/>
          </w:tcPr>
          <w:p w14:paraId="57F1347F" w14:textId="630C941E" w:rsidR="5E01E5FA" w:rsidRDefault="54B9653D" w:rsidP="2B53D96A">
            <w:pPr>
              <w:widowControl w:val="0"/>
              <w:tabs>
                <w:tab w:val="left" w:pos="828"/>
              </w:tabs>
              <w:spacing w:before="1" w:after="0" w:line="268" w:lineRule="auto"/>
              <w:ind w:right="379"/>
              <w:rPr>
                <w:rFonts w:eastAsiaTheme="minorEastAsia"/>
                <w:color w:val="212529"/>
              </w:rPr>
            </w:pPr>
            <w:r w:rsidRPr="2B53D96A">
              <w:rPr>
                <w:rFonts w:eastAsiaTheme="minorEastAsia"/>
                <w:color w:val="212529"/>
              </w:rPr>
              <w:t xml:space="preserve">Teaching Reading in the 21st Century: </w:t>
            </w:r>
            <w:r w:rsidR="250B36E4" w:rsidRPr="2B53D96A">
              <w:rPr>
                <w:rFonts w:eastAsiaTheme="minorEastAsia"/>
                <w:color w:val="212529"/>
              </w:rPr>
              <w:t xml:space="preserve">ch 8 Word Recognition and </w:t>
            </w:r>
            <w:r w:rsidRPr="2B53D96A">
              <w:rPr>
                <w:rFonts w:eastAsiaTheme="minorEastAsia"/>
                <w:color w:val="212529"/>
              </w:rPr>
              <w:t xml:space="preserve">ch </w:t>
            </w:r>
            <w:r w:rsidR="07827A38" w:rsidRPr="2B53D96A">
              <w:rPr>
                <w:rFonts w:eastAsiaTheme="minorEastAsia"/>
                <w:color w:val="212529"/>
              </w:rPr>
              <w:t>9 Fluency and Independent Reading</w:t>
            </w:r>
            <w:r w:rsidR="7777BF8F" w:rsidRPr="2B53D96A">
              <w:rPr>
                <w:rFonts w:ascii="Calibri" w:eastAsia="Calibri" w:hAnsi="Calibri" w:cs="Calibri"/>
              </w:rPr>
              <w:t xml:space="preserve"> </w:t>
            </w:r>
            <w:r w:rsidR="49DF012E" w:rsidRPr="2B53D96A">
              <w:rPr>
                <w:rFonts w:ascii="Calibri" w:eastAsia="Calibri" w:hAnsi="Calibri" w:cs="Calibri"/>
              </w:rPr>
              <w:t>pp 270-285</w:t>
            </w:r>
            <w:r w:rsidR="7777BF8F" w:rsidRPr="2B53D96A">
              <w:rPr>
                <w:rFonts w:ascii="Calibri" w:eastAsia="Calibri" w:hAnsi="Calibri" w:cs="Calibri"/>
              </w:rPr>
              <w:t>(and review ch 4 on Phonics)</w:t>
            </w:r>
          </w:p>
          <w:p w14:paraId="2A3A7D28" w14:textId="608FF316" w:rsidR="6F50E95D" w:rsidRDefault="6F50E95D" w:rsidP="6F50E95D">
            <w:pPr>
              <w:widowControl w:val="0"/>
              <w:tabs>
                <w:tab w:val="left" w:pos="828"/>
              </w:tabs>
              <w:spacing w:before="1" w:after="0" w:line="268" w:lineRule="auto"/>
              <w:ind w:right="379"/>
            </w:pPr>
          </w:p>
          <w:p w14:paraId="72E17CD7" w14:textId="4AF6F7FB" w:rsidR="00FF1AD2" w:rsidRPr="00D32FCC" w:rsidRDefault="73468420" w:rsidP="04BBF112">
            <w:pPr>
              <w:widowControl w:val="0"/>
              <w:tabs>
                <w:tab w:val="left" w:pos="828"/>
              </w:tabs>
              <w:autoSpaceDE w:val="0"/>
              <w:autoSpaceDN w:val="0"/>
              <w:spacing w:before="1" w:after="0" w:line="268" w:lineRule="auto"/>
              <w:ind w:right="379"/>
              <w:rPr>
                <w:i/>
                <w:iCs/>
              </w:rPr>
            </w:pPr>
            <w:r w:rsidRPr="04BBF112">
              <w:t xml:space="preserve">Read: </w:t>
            </w:r>
            <w:r w:rsidR="00285815" w:rsidRPr="04BBF112">
              <w:t xml:space="preserve">Quigley, D. (2016). Silenced: Voices Taken from American Indian Characters in Children’s Literature. </w:t>
            </w:r>
            <w:r w:rsidR="00285815" w:rsidRPr="04BBF112">
              <w:rPr>
                <w:i/>
                <w:iCs/>
              </w:rPr>
              <w:t>The American Indian Quarterly,</w:t>
            </w:r>
            <w:r w:rsidR="00285815" w:rsidRPr="04BBF112">
              <w:t xml:space="preserve"> </w:t>
            </w:r>
            <w:r w:rsidR="00285815" w:rsidRPr="04BBF112">
              <w:rPr>
                <w:i/>
                <w:iCs/>
              </w:rPr>
              <w:t>40</w:t>
            </w:r>
          </w:p>
          <w:p w14:paraId="394E7180" w14:textId="2D4F4FB0" w:rsidR="00FF1AD2" w:rsidRPr="00D32FCC" w:rsidRDefault="00FF1AD2" w:rsidP="04BBF112">
            <w:pPr>
              <w:widowControl w:val="0"/>
              <w:tabs>
                <w:tab w:val="left" w:pos="828"/>
              </w:tabs>
              <w:autoSpaceDE w:val="0"/>
              <w:autoSpaceDN w:val="0"/>
              <w:spacing w:before="1" w:after="0" w:line="268" w:lineRule="auto"/>
              <w:ind w:right="379"/>
              <w:rPr>
                <w:i/>
                <w:iCs/>
              </w:rPr>
            </w:pPr>
          </w:p>
          <w:p w14:paraId="27534D9F" w14:textId="5AB1C35F" w:rsidR="00FF1AD2" w:rsidRPr="00D32FCC" w:rsidRDefault="1E5A9CD2" w:rsidP="04BBF112">
            <w:pPr>
              <w:widowControl w:val="0"/>
              <w:tabs>
                <w:tab w:val="left" w:pos="828"/>
              </w:tabs>
              <w:autoSpaceDE w:val="0"/>
              <w:autoSpaceDN w:val="0"/>
              <w:spacing w:before="1" w:after="0" w:line="268" w:lineRule="auto"/>
              <w:ind w:right="379"/>
            </w:pPr>
            <w:r w:rsidRPr="04BBF112">
              <w:rPr>
                <w:rFonts w:eastAsia="Times New Roman"/>
              </w:rPr>
              <w:t xml:space="preserve"> In class discussion: </w:t>
            </w:r>
            <w:r w:rsidRPr="04BBF112">
              <w:t>use a student's thinking and experiences as a resource in planning instruction</w:t>
            </w:r>
          </w:p>
        </w:tc>
        <w:tc>
          <w:tcPr>
            <w:tcW w:w="3240" w:type="dxa"/>
          </w:tcPr>
          <w:p w14:paraId="7131CB0E" w14:textId="10ED7561" w:rsidR="04BBF112" w:rsidRDefault="04BBF112" w:rsidP="0BC5AAEC">
            <w:pPr>
              <w:widowControl w:val="0"/>
              <w:pBdr>
                <w:bottom w:val="single" w:sz="6" w:space="1" w:color="000000"/>
              </w:pBdr>
              <w:spacing w:after="0" w:line="228" w:lineRule="exact"/>
              <w:rPr>
                <w:rFonts w:eastAsia="Times New Roman"/>
              </w:rPr>
            </w:pPr>
            <w:commentRangeStart w:id="7"/>
            <w:commentRangeEnd w:id="7"/>
            <w:r w:rsidRPr="0BC5AAEC">
              <w:rPr>
                <w:rStyle w:val="CommentReference"/>
                <w:rFonts w:eastAsia="Times New Roman"/>
                <w:sz w:val="22"/>
                <w:szCs w:val="22"/>
              </w:rPr>
              <w:commentReference w:id="7"/>
            </w:r>
            <w:r w:rsidR="79B64A08" w:rsidRPr="0BC5AAEC">
              <w:rPr>
                <w:rFonts w:eastAsia="Times New Roman"/>
              </w:rPr>
              <w:t>Book log assignment (books 1-5 WIP due)</w:t>
            </w:r>
          </w:p>
          <w:p w14:paraId="122F286A" w14:textId="70B5A49B" w:rsidR="68D55564" w:rsidRDefault="68D55564" w:rsidP="04BBF112">
            <w:pPr>
              <w:widowControl w:val="0"/>
              <w:spacing w:after="0" w:line="228" w:lineRule="exact"/>
              <w:rPr>
                <w:rFonts w:eastAsia="Times New Roman"/>
              </w:rPr>
            </w:pPr>
            <w:r w:rsidRPr="04BBF112">
              <w:rPr>
                <w:rFonts w:eastAsia="Times New Roman"/>
              </w:rPr>
              <w:t xml:space="preserve">Assessments: </w:t>
            </w:r>
          </w:p>
          <w:p w14:paraId="4D9734A7" w14:textId="5611FFD5" w:rsidR="00FF1AD2" w:rsidRPr="00D32FCC" w:rsidRDefault="21780F71" w:rsidP="04BBF112">
            <w:pPr>
              <w:widowControl w:val="0"/>
              <w:autoSpaceDE w:val="0"/>
              <w:autoSpaceDN w:val="0"/>
              <w:spacing w:after="0" w:line="228" w:lineRule="exact"/>
              <w:rPr>
                <w:rFonts w:ascii="Calibri" w:eastAsia="Calibri" w:hAnsi="Calibri" w:cs="Calibri"/>
              </w:rPr>
            </w:pPr>
            <w:r w:rsidRPr="6F50E95D">
              <w:rPr>
                <w:rFonts w:eastAsia="Times New Roman"/>
              </w:rPr>
              <w:t>Midterm book log check</w:t>
            </w:r>
            <w:r w:rsidR="05323750" w:rsidRPr="6F50E95D">
              <w:rPr>
                <w:rFonts w:eastAsia="Times New Roman"/>
              </w:rPr>
              <w:t>-</w:t>
            </w:r>
            <w:r w:rsidRPr="6F50E95D">
              <w:rPr>
                <w:rFonts w:eastAsia="Times New Roman"/>
              </w:rPr>
              <w:t>in</w:t>
            </w:r>
            <w:r w:rsidR="1ABB42FE" w:rsidRPr="6F50E95D">
              <w:rPr>
                <w:rFonts w:eastAsia="Times New Roman"/>
              </w:rPr>
              <w:t xml:space="preserve"> (submit 10 completed book log entries)</w:t>
            </w:r>
            <w:r w:rsidR="66FBB8C5" w:rsidRPr="6F50E95D">
              <w:rPr>
                <w:rFonts w:eastAsia="Times New Roman"/>
              </w:rPr>
              <w:t>: U</w:t>
            </w:r>
            <w:r w:rsidR="66FBB8C5" w:rsidRPr="6F50E95D">
              <w:rPr>
                <w:rFonts w:ascii="Calibri" w:eastAsia="Calibri" w:hAnsi="Calibri" w:cs="Calibri"/>
                <w:color w:val="000000" w:themeColor="text1"/>
              </w:rPr>
              <w:t>sing effective communication strategies in conveying ideas and information and in asking questions</w:t>
            </w:r>
            <w:r w:rsidR="17DBDC16" w:rsidRPr="6F50E95D">
              <w:rPr>
                <w:rFonts w:ascii="Calibri" w:eastAsia="Calibri" w:hAnsi="Calibri" w:cs="Calibri"/>
                <w:color w:val="000000" w:themeColor="text1"/>
              </w:rPr>
              <w:t>;</w:t>
            </w:r>
          </w:p>
          <w:p w14:paraId="2A1A165E" w14:textId="25B1EE2B" w:rsidR="0BC5AAEC" w:rsidRDefault="0BC5AAEC" w:rsidP="0BC5AAEC">
            <w:pPr>
              <w:widowControl w:val="0"/>
              <w:spacing w:after="0" w:line="228" w:lineRule="exact"/>
              <w:rPr>
                <w:rFonts w:ascii="Calibri" w:eastAsia="Calibri" w:hAnsi="Calibri" w:cs="Calibri"/>
                <w:color w:val="000000" w:themeColor="text1"/>
              </w:rPr>
            </w:pPr>
          </w:p>
          <w:p w14:paraId="4899CF3D" w14:textId="244753B9" w:rsidR="23FB3F16" w:rsidRDefault="23FB3F16" w:rsidP="0BC5AAEC">
            <w:pPr>
              <w:pStyle w:val="TableParagraph"/>
              <w:ind w:right="120"/>
              <w:rPr>
                <w:rFonts w:asciiTheme="minorHAnsi" w:hAnsiTheme="minorHAnsi" w:cstheme="minorBidi"/>
              </w:rPr>
            </w:pPr>
            <w:r w:rsidRPr="0BC5AAEC">
              <w:rPr>
                <w:rFonts w:asciiTheme="minorHAnsi" w:hAnsiTheme="minorHAnsi" w:cstheme="minorBidi"/>
              </w:rPr>
              <w:t>TC will be assessed in the mid-term and final book log project (assessed with a rubric) on their ability to demonstrate effective communication in conveying their ideas, summarizing literary information, and asking questions to engage one another. Students will also analyze a peer’s literacy book log.</w:t>
            </w:r>
          </w:p>
          <w:p w14:paraId="3A4CC8A2" w14:textId="535A305A" w:rsidR="0BC5AAEC" w:rsidRDefault="0BC5AAEC" w:rsidP="0BC5AAEC">
            <w:pPr>
              <w:pStyle w:val="TableParagraph"/>
              <w:ind w:right="120"/>
              <w:rPr>
                <w:rFonts w:asciiTheme="minorHAnsi" w:hAnsiTheme="minorHAnsi" w:cstheme="minorBidi"/>
              </w:rPr>
            </w:pPr>
          </w:p>
          <w:p w14:paraId="6A4C04E6" w14:textId="711F3EB8" w:rsidR="23FB3F16" w:rsidRDefault="23FB3F16" w:rsidP="0BC5AAEC">
            <w:pPr>
              <w:pStyle w:val="TableParagraph"/>
              <w:spacing w:line="228" w:lineRule="exact"/>
              <w:rPr>
                <w:rFonts w:asciiTheme="minorHAnsi" w:hAnsiTheme="minorHAnsi" w:cstheme="minorBidi"/>
              </w:rPr>
            </w:pPr>
            <w:r w:rsidRPr="0BC5AAEC">
              <w:rPr>
                <w:rFonts w:asciiTheme="minorHAnsi" w:hAnsiTheme="minorHAnsi" w:cstheme="minorBidi"/>
              </w:rPr>
              <w:t>TC will analyze a text suitable for elementary students  of their choosing in pairs or small groups, applying critical literacy as a method to promote anti-bias/anti-racist education. The TC will emphasize research-based literacy theories and best practices</w:t>
            </w:r>
          </w:p>
          <w:p w14:paraId="5B4D6BCC" w14:textId="1C8FED63" w:rsidR="00FF1AD2" w:rsidRPr="00D32FCC" w:rsidRDefault="00FF1AD2" w:rsidP="04BBF112">
            <w:pPr>
              <w:widowControl w:val="0"/>
              <w:autoSpaceDE w:val="0"/>
              <w:autoSpaceDN w:val="0"/>
              <w:spacing w:after="0" w:line="228" w:lineRule="exact"/>
              <w:rPr>
                <w:rFonts w:eastAsia="Times New Roman"/>
              </w:rPr>
            </w:pPr>
          </w:p>
          <w:p w14:paraId="759CA2F3" w14:textId="299074DA" w:rsidR="00FF1AD2" w:rsidRPr="00D32FCC" w:rsidRDefault="10F81343" w:rsidP="7E230990">
            <w:pPr>
              <w:widowControl w:val="0"/>
              <w:autoSpaceDE w:val="0"/>
              <w:autoSpaceDN w:val="0"/>
              <w:spacing w:after="0" w:line="228" w:lineRule="exact"/>
              <w:rPr>
                <w:rFonts w:ascii="Calibri" w:eastAsia="Calibri" w:hAnsi="Calibri" w:cs="Calibri"/>
              </w:rPr>
            </w:pPr>
            <w:r w:rsidRPr="7E230990">
              <w:rPr>
                <w:rFonts w:eastAsia="Times New Roman"/>
              </w:rPr>
              <w:t xml:space="preserve"> Exit ticket</w:t>
            </w:r>
            <w:r w:rsidR="7FBD0453" w:rsidRPr="7E230990">
              <w:rPr>
                <w:rFonts w:eastAsia="Times New Roman"/>
              </w:rPr>
              <w:t xml:space="preserve">: </w:t>
            </w:r>
            <w:r w:rsidR="2BBE5D37" w:rsidRPr="7E230990">
              <w:rPr>
                <w:rFonts w:eastAsia="Times New Roman"/>
              </w:rPr>
              <w:t xml:space="preserve">How will you </w:t>
            </w:r>
            <w:r w:rsidR="7FBD0453">
              <w:t xml:space="preserve">use a student's thinking and experiences as a resource in planning </w:t>
            </w:r>
            <w:r w:rsidR="256C34A0">
              <w:t>instruction</w:t>
            </w:r>
            <w:r w:rsidR="455E58B9">
              <w:t xml:space="preserve"> in your field experience to include: </w:t>
            </w:r>
            <w:r w:rsidR="455E58B9" w:rsidRPr="7E230990">
              <w:rPr>
                <w:rFonts w:ascii="Calibri" w:eastAsia="Calibri" w:hAnsi="Calibri" w:cs="Calibri"/>
                <w:color w:val="000000" w:themeColor="text1"/>
              </w:rPr>
              <w:t>encouraging discussion, listening and responding to group interaction, and eliciting oral, written, and other samples of student thinking.</w:t>
            </w:r>
          </w:p>
          <w:p w14:paraId="548FB5A0" w14:textId="5717BE49" w:rsidR="00FF1AD2" w:rsidRPr="00D32FCC" w:rsidRDefault="00FF1AD2" w:rsidP="7E230990">
            <w:pPr>
              <w:widowControl w:val="0"/>
              <w:autoSpaceDE w:val="0"/>
              <w:autoSpaceDN w:val="0"/>
              <w:spacing w:after="0" w:line="228" w:lineRule="exact"/>
              <w:rPr>
                <w:rFonts w:ascii="Calibri" w:eastAsia="Calibri" w:hAnsi="Calibri" w:cs="Calibri"/>
                <w:color w:val="000000" w:themeColor="text1"/>
              </w:rPr>
            </w:pPr>
          </w:p>
          <w:p w14:paraId="41D5A3E7" w14:textId="27AC8CDE" w:rsidR="00FF1AD2" w:rsidRPr="00D32FCC" w:rsidRDefault="49CFA6B7" w:rsidP="7E230990">
            <w:pPr>
              <w:widowControl w:val="0"/>
              <w:autoSpaceDE w:val="0"/>
              <w:autoSpaceDN w:val="0"/>
              <w:spacing w:after="0" w:line="228" w:lineRule="exact"/>
              <w:rPr>
                <w:rFonts w:ascii="Calibri" w:eastAsia="Calibri" w:hAnsi="Calibri" w:cs="Arial"/>
                <w:color w:val="000000" w:themeColor="text1"/>
              </w:rPr>
            </w:pPr>
            <w:r w:rsidRPr="7E230990">
              <w:rPr>
                <w:rFonts w:ascii="Calibri" w:eastAsia="Calibri" w:hAnsi="Calibri"/>
                <w:color w:val="000000" w:themeColor="text1"/>
              </w:rPr>
              <w:t>“P</w:t>
            </w:r>
            <w:r w:rsidRPr="7E230990">
              <w:rPr>
                <w:rFonts w:ascii="Calibri" w:eastAsia="Calibri" w:hAnsi="Calibri" w:cs="Arial"/>
              </w:rPr>
              <w:t xml:space="preserve">honics and other word identification </w:t>
            </w:r>
            <w:r w:rsidR="004458AE" w:rsidRPr="00E0781B">
              <w:rPr>
                <w:rFonts w:cstheme="minorHAnsi"/>
              </w:rPr>
              <w:t>techniques</w:t>
            </w:r>
            <w:r w:rsidRPr="7E230990">
              <w:rPr>
                <w:rFonts w:ascii="Calibri" w:eastAsia="Calibri" w:hAnsi="Calibri" w:cs="Arial"/>
              </w:rPr>
              <w:t xml:space="preserve"> and fluency” quiz and pass with at least 80%</w:t>
            </w:r>
          </w:p>
        </w:tc>
        <w:tc>
          <w:tcPr>
            <w:tcW w:w="944" w:type="dxa"/>
          </w:tcPr>
          <w:p w14:paraId="5D75E6C7" w14:textId="46E3CA53" w:rsidR="377B036D" w:rsidRDefault="23BD3408" w:rsidP="7E230990">
            <w:pPr>
              <w:spacing w:line="228" w:lineRule="exact"/>
              <w:rPr>
                <w:rFonts w:eastAsia="Times New Roman"/>
                <w:sz w:val="20"/>
                <w:szCs w:val="20"/>
              </w:rPr>
            </w:pPr>
            <w:r w:rsidRPr="7E230990">
              <w:rPr>
                <w:rFonts w:eastAsia="Times New Roman"/>
                <w:sz w:val="20"/>
                <w:szCs w:val="20"/>
              </w:rPr>
              <w:t xml:space="preserve"> 3G</w:t>
            </w:r>
            <w:r w:rsidR="7B878F25" w:rsidRPr="7E230990">
              <w:rPr>
                <w:rFonts w:eastAsia="Times New Roman"/>
                <w:sz w:val="20"/>
                <w:szCs w:val="20"/>
              </w:rPr>
              <w:t>; 7H</w:t>
            </w:r>
          </w:p>
          <w:p w14:paraId="77D73662" w14:textId="431F102E" w:rsidR="377B036D" w:rsidRDefault="7E523195" w:rsidP="6F50E95D">
            <w:pPr>
              <w:spacing w:line="228" w:lineRule="exact"/>
              <w:rPr>
                <w:rFonts w:eastAsia="Times New Roman"/>
                <w:sz w:val="20"/>
                <w:szCs w:val="20"/>
              </w:rPr>
            </w:pPr>
            <w:r w:rsidRPr="6F50E95D">
              <w:rPr>
                <w:rFonts w:eastAsia="Times New Roman"/>
                <w:sz w:val="20"/>
                <w:szCs w:val="20"/>
              </w:rPr>
              <w:t>C.A.4. (a, b, c,d,e)</w:t>
            </w:r>
          </w:p>
          <w:p w14:paraId="6214737F" w14:textId="3B50A5F2" w:rsidR="377B036D" w:rsidRDefault="377B036D" w:rsidP="6F50E95D">
            <w:pPr>
              <w:spacing w:line="228" w:lineRule="exact"/>
              <w:rPr>
                <w:rFonts w:eastAsia="Times New Roman"/>
                <w:sz w:val="20"/>
                <w:szCs w:val="20"/>
              </w:rPr>
            </w:pPr>
          </w:p>
          <w:p w14:paraId="6A6C7827" w14:textId="39DFDEC8" w:rsidR="377B036D" w:rsidRDefault="7C9F5C9A" w:rsidP="377B036D">
            <w:pPr>
              <w:spacing w:line="228" w:lineRule="exact"/>
            </w:pPr>
            <w:r>
              <w:t>C.A. 4. a, b, c, d, e</w:t>
            </w:r>
          </w:p>
          <w:p w14:paraId="5E59E7B8" w14:textId="20272663" w:rsidR="377B036D" w:rsidRDefault="391C8A7D" w:rsidP="377B036D">
            <w:pPr>
              <w:spacing w:line="228" w:lineRule="exact"/>
            </w:pPr>
            <w:r>
              <w:t>C.A.5. a, b, c</w:t>
            </w:r>
          </w:p>
          <w:p w14:paraId="4C3FE174" w14:textId="13C8296F" w:rsidR="377B036D" w:rsidRDefault="6139F275" w:rsidP="377B036D">
            <w:pPr>
              <w:spacing w:line="228" w:lineRule="exact"/>
            </w:pPr>
            <w:r>
              <w:t>C.B.d.1 (a, b, c, d)</w:t>
            </w:r>
          </w:p>
          <w:p w14:paraId="0AECF5FA" w14:textId="625263C2" w:rsidR="377B036D" w:rsidRDefault="377B036D" w:rsidP="377B036D">
            <w:pPr>
              <w:spacing w:line="228" w:lineRule="exact"/>
              <w:rPr>
                <w:rFonts w:eastAsia="Times New Roman"/>
                <w:sz w:val="20"/>
                <w:szCs w:val="20"/>
              </w:rPr>
            </w:pPr>
          </w:p>
        </w:tc>
      </w:tr>
      <w:tr w:rsidR="00FF1AD2" w:rsidRPr="00D32FCC" w14:paraId="1B00FE57" w14:textId="77777777" w:rsidTr="2B53D96A">
        <w:trPr>
          <w:trHeight w:val="300"/>
        </w:trPr>
        <w:tc>
          <w:tcPr>
            <w:tcW w:w="1770" w:type="dxa"/>
          </w:tcPr>
          <w:p w14:paraId="3C974E51" w14:textId="77777777" w:rsidR="00FF1AD2" w:rsidRDefault="00FF1AD2" w:rsidP="00FF1AD2">
            <w:pPr>
              <w:widowControl w:val="0"/>
              <w:autoSpaceDE w:val="0"/>
              <w:autoSpaceDN w:val="0"/>
              <w:spacing w:after="0" w:line="484" w:lineRule="auto"/>
              <w:ind w:left="107"/>
              <w:rPr>
                <w:rFonts w:eastAsia="Times New Roman" w:cstheme="minorHAnsi"/>
                <w:sz w:val="20"/>
                <w:szCs w:val="20"/>
              </w:rPr>
            </w:pPr>
            <w:r>
              <w:rPr>
                <w:rFonts w:eastAsia="Times New Roman" w:cstheme="minorHAnsi"/>
                <w:sz w:val="20"/>
                <w:szCs w:val="20"/>
              </w:rPr>
              <w:t>8</w:t>
            </w:r>
          </w:p>
          <w:p w14:paraId="5332490C" w14:textId="76C79A84" w:rsidR="00CE6AE7" w:rsidRDefault="00CE6AE7" w:rsidP="00FF1AD2">
            <w:pPr>
              <w:widowControl w:val="0"/>
              <w:autoSpaceDE w:val="0"/>
              <w:autoSpaceDN w:val="0"/>
              <w:spacing w:after="0" w:line="484" w:lineRule="auto"/>
              <w:ind w:left="107"/>
              <w:rPr>
                <w:rFonts w:eastAsia="Times New Roman" w:cstheme="minorHAnsi"/>
                <w:sz w:val="20"/>
                <w:szCs w:val="20"/>
              </w:rPr>
            </w:pPr>
            <w:r>
              <w:rPr>
                <w:rFonts w:eastAsia="Times New Roman" w:cstheme="minorHAnsi"/>
                <w:sz w:val="20"/>
                <w:szCs w:val="20"/>
              </w:rPr>
              <w:t>Oct 14</w:t>
            </w:r>
          </w:p>
          <w:p w14:paraId="13A45691" w14:textId="77777777" w:rsidR="0083045C" w:rsidRDefault="0083045C" w:rsidP="0083045C">
            <w:r>
              <w:t>Using Critical Literacies to Read and Interpret Texts</w:t>
            </w:r>
          </w:p>
          <w:p w14:paraId="5ECAE0F1" w14:textId="71D47EFB" w:rsidR="0083045C" w:rsidRPr="00D32FCC" w:rsidRDefault="0083045C" w:rsidP="4C47C2F7">
            <w:pPr>
              <w:widowControl w:val="0"/>
              <w:autoSpaceDE w:val="0"/>
              <w:autoSpaceDN w:val="0"/>
              <w:spacing w:after="0" w:line="484" w:lineRule="auto"/>
              <w:ind w:left="107"/>
              <w:rPr>
                <w:rFonts w:eastAsia="Times New Roman"/>
                <w:sz w:val="20"/>
                <w:szCs w:val="20"/>
              </w:rPr>
            </w:pPr>
          </w:p>
        </w:tc>
        <w:tc>
          <w:tcPr>
            <w:tcW w:w="3421" w:type="dxa"/>
          </w:tcPr>
          <w:p w14:paraId="282467E0" w14:textId="3B8706C2" w:rsidR="00FF1AD2" w:rsidRPr="00D32FCC" w:rsidRDefault="007D2502" w:rsidP="04BBF112">
            <w:pPr>
              <w:widowControl w:val="0"/>
              <w:tabs>
                <w:tab w:val="left" w:pos="828"/>
              </w:tabs>
              <w:autoSpaceDE w:val="0"/>
              <w:autoSpaceDN w:val="0"/>
              <w:spacing w:before="1" w:after="0" w:line="268" w:lineRule="auto"/>
              <w:ind w:right="379"/>
              <w:rPr>
                <w:rFonts w:eastAsia="Times New Roman"/>
              </w:rPr>
            </w:pPr>
            <w:r w:rsidRPr="04BBF112">
              <w:rPr>
                <w:rFonts w:eastAsia="Times New Roman"/>
              </w:rPr>
              <w:t xml:space="preserve">Engage with Debbie Reese’s </w:t>
            </w:r>
            <w:hyperlink r:id="rId24">
              <w:r w:rsidR="5C338603" w:rsidRPr="04BBF112">
                <w:rPr>
                  <w:rStyle w:val="Hyperlink"/>
                  <w:rFonts w:eastAsia="Times New Roman"/>
                  <w:i/>
                  <w:iCs/>
                </w:rPr>
                <w:t>A</w:t>
              </w:r>
              <w:r w:rsidRPr="04BBF112">
                <w:rPr>
                  <w:rStyle w:val="Hyperlink"/>
                  <w:rFonts w:eastAsia="Times New Roman"/>
                  <w:i/>
                  <w:iCs/>
                </w:rPr>
                <w:t>merican Indian Children’s blog</w:t>
              </w:r>
            </w:hyperlink>
            <w:r w:rsidRPr="04BBF112">
              <w:rPr>
                <w:rFonts w:eastAsia="Times New Roman"/>
              </w:rPr>
              <w:t>; read 1 of her book analysis and comment in Discussion</w:t>
            </w:r>
          </w:p>
        </w:tc>
        <w:tc>
          <w:tcPr>
            <w:tcW w:w="3240" w:type="dxa"/>
          </w:tcPr>
          <w:p w14:paraId="16EDB0E0" w14:textId="5CAC6B7D" w:rsidR="04BBF112" w:rsidRDefault="04BBF112" w:rsidP="0BC5AAEC">
            <w:pPr>
              <w:widowControl w:val="0"/>
              <w:pBdr>
                <w:bottom w:val="single" w:sz="6" w:space="1" w:color="000000"/>
              </w:pBdr>
              <w:spacing w:after="0" w:line="228" w:lineRule="exact"/>
              <w:rPr>
                <w:rFonts w:eastAsia="Times New Roman"/>
              </w:rPr>
            </w:pPr>
            <w:commentRangeStart w:id="8"/>
            <w:commentRangeEnd w:id="8"/>
            <w:r w:rsidRPr="0BC5AAEC">
              <w:rPr>
                <w:rStyle w:val="CommentReference"/>
                <w:rFonts w:eastAsia="Times New Roman"/>
                <w:sz w:val="22"/>
                <w:szCs w:val="22"/>
              </w:rPr>
              <w:commentReference w:id="8"/>
            </w:r>
            <w:r w:rsidR="5CDD9034" w:rsidRPr="0BC5AAEC">
              <w:rPr>
                <w:rFonts w:eastAsia="Times New Roman"/>
              </w:rPr>
              <w:t>Book log assignment (books 5-6 WIP due)</w:t>
            </w:r>
          </w:p>
          <w:p w14:paraId="204327FC" w14:textId="52ED2C74" w:rsidR="036187DB" w:rsidRDefault="036187DB" w:rsidP="04BBF112">
            <w:pPr>
              <w:widowControl w:val="0"/>
              <w:spacing w:after="0" w:line="228" w:lineRule="exact"/>
            </w:pPr>
            <w:r w:rsidRPr="04BBF112">
              <w:t xml:space="preserve">Assessments: </w:t>
            </w:r>
          </w:p>
          <w:p w14:paraId="169B0F8C" w14:textId="4583FCE5" w:rsidR="006E53A9" w:rsidRDefault="25D0B3A5" w:rsidP="04BBF112">
            <w:pPr>
              <w:widowControl w:val="0"/>
              <w:autoSpaceDE w:val="0"/>
              <w:autoSpaceDN w:val="0"/>
              <w:spacing w:after="0" w:line="228" w:lineRule="exact"/>
              <w:rPr>
                <w:rFonts w:eastAsia="Times New Roman"/>
              </w:rPr>
            </w:pPr>
            <w:r w:rsidRPr="04BBF112">
              <w:t>Post on D</w:t>
            </w:r>
            <w:r w:rsidR="4CCAB301" w:rsidRPr="04BBF112">
              <w:t xml:space="preserve">2L </w:t>
            </w:r>
            <w:r w:rsidRPr="04BBF112">
              <w:t>following the prompt</w:t>
            </w:r>
            <w:r w:rsidR="69B0F89C" w:rsidRPr="04BBF112">
              <w:t xml:space="preserve">: After engaging with </w:t>
            </w:r>
            <w:r w:rsidR="69B0F89C" w:rsidRPr="04BBF112">
              <w:rPr>
                <w:rFonts w:eastAsia="Times New Roman"/>
              </w:rPr>
              <w:t xml:space="preserve">Debbie Reese’s </w:t>
            </w:r>
            <w:r w:rsidR="69B0F89C" w:rsidRPr="04BBF112">
              <w:rPr>
                <w:rFonts w:eastAsia="Times New Roman"/>
                <w:i/>
                <w:iCs/>
              </w:rPr>
              <w:t>American Indian Children’s blo</w:t>
            </w:r>
            <w:r w:rsidR="69B0F89C" w:rsidRPr="04BBF112">
              <w:rPr>
                <w:rFonts w:eastAsia="Times New Roman"/>
              </w:rPr>
              <w:t>g and reading 1 of her book reviews</w:t>
            </w:r>
            <w:r w:rsidR="08D30F39" w:rsidRPr="04BBF112">
              <w:rPr>
                <w:rFonts w:eastAsia="Times New Roman"/>
              </w:rPr>
              <w:t>, share your insights.</w:t>
            </w:r>
          </w:p>
          <w:p w14:paraId="2D717EDB" w14:textId="121DB726" w:rsidR="006E53A9" w:rsidRDefault="006E53A9" w:rsidP="04BBF112">
            <w:pPr>
              <w:widowControl w:val="0"/>
              <w:autoSpaceDE w:val="0"/>
              <w:autoSpaceDN w:val="0"/>
              <w:spacing w:after="0" w:line="228" w:lineRule="exact"/>
              <w:rPr>
                <w:rFonts w:eastAsia="Times New Roman"/>
              </w:rPr>
            </w:pPr>
          </w:p>
          <w:p w14:paraId="5F2004EC" w14:textId="0B73C056" w:rsidR="006E53A9" w:rsidRDefault="25D0B3A5" w:rsidP="04BBF112">
            <w:pPr>
              <w:widowControl w:val="0"/>
              <w:autoSpaceDE w:val="0"/>
              <w:autoSpaceDN w:val="0"/>
              <w:spacing w:after="0" w:line="228" w:lineRule="exact"/>
            </w:pPr>
            <w:r w:rsidRPr="04BBF112">
              <w:t xml:space="preserve"> Respond to at least 2 other posts</w:t>
            </w:r>
            <w:r w:rsidR="6927C549" w:rsidRPr="04BBF112">
              <w:t>, including one question to peers.</w:t>
            </w:r>
          </w:p>
          <w:p w14:paraId="09341DB1" w14:textId="1B2E47C3" w:rsidR="4C47C2F7" w:rsidRDefault="4C47C2F7" w:rsidP="04BBF112">
            <w:pPr>
              <w:widowControl w:val="0"/>
              <w:spacing w:after="0" w:line="228" w:lineRule="exact"/>
            </w:pPr>
          </w:p>
          <w:p w14:paraId="07273680" w14:textId="0DF54D58" w:rsidR="21E8961C" w:rsidRDefault="21E8961C" w:rsidP="04BBF112">
            <w:pPr>
              <w:rPr>
                <w:rFonts w:eastAsia="Times New Roman"/>
              </w:rPr>
            </w:pPr>
            <w:r w:rsidRPr="04BBF112">
              <w:t>Focus</w:t>
            </w:r>
            <w:r w:rsidR="4C821413" w:rsidRPr="04BBF112">
              <w:t>: Encouraging K6 discussion, listening and responding to</w:t>
            </w:r>
            <w:r w:rsidR="63958BAB" w:rsidRPr="04BBF112">
              <w:t xml:space="preserve"> </w:t>
            </w:r>
            <w:r w:rsidR="4C821413" w:rsidRPr="04BBF112">
              <w:t>group interaction, and eliciting oral, written, and other samples of student thinking</w:t>
            </w:r>
          </w:p>
          <w:p w14:paraId="17B1CC8D" w14:textId="77777777" w:rsidR="00FF1AD2" w:rsidRPr="00D32FCC" w:rsidRDefault="00FF1AD2" w:rsidP="04BBF112">
            <w:pPr>
              <w:widowControl w:val="0"/>
              <w:autoSpaceDE w:val="0"/>
              <w:autoSpaceDN w:val="0"/>
              <w:spacing w:after="0" w:line="228" w:lineRule="exact"/>
              <w:ind w:left="828"/>
              <w:rPr>
                <w:rFonts w:eastAsia="Times New Roman"/>
              </w:rPr>
            </w:pPr>
          </w:p>
        </w:tc>
        <w:tc>
          <w:tcPr>
            <w:tcW w:w="944" w:type="dxa"/>
          </w:tcPr>
          <w:p w14:paraId="12A6CDAF" w14:textId="5C4DA278" w:rsidR="377B036D" w:rsidRDefault="69F7C704" w:rsidP="377B036D">
            <w:pPr>
              <w:spacing w:line="228" w:lineRule="exact"/>
            </w:pPr>
            <w:r>
              <w:t xml:space="preserve"> B7</w:t>
            </w:r>
            <w:r w:rsidR="5EE12507">
              <w:t>; 7H</w:t>
            </w:r>
          </w:p>
          <w:p w14:paraId="79CAAC18" w14:textId="54EEE64F" w:rsidR="377B036D" w:rsidRDefault="23E1667B" w:rsidP="377B036D">
            <w:pPr>
              <w:spacing w:line="228" w:lineRule="exact"/>
            </w:pPr>
            <w:r>
              <w:t>C.A.6 a, b, c</w:t>
            </w:r>
          </w:p>
          <w:p w14:paraId="7970B898" w14:textId="673A3564" w:rsidR="377B036D" w:rsidRDefault="204A9636" w:rsidP="377B036D">
            <w:pPr>
              <w:spacing w:line="228" w:lineRule="exact"/>
            </w:pPr>
            <w:r>
              <w:t>C.A.7. a, b</w:t>
            </w:r>
          </w:p>
          <w:p w14:paraId="19A49D89" w14:textId="7DC548C6" w:rsidR="377B036D" w:rsidRDefault="377B036D" w:rsidP="377B036D">
            <w:pPr>
              <w:spacing w:line="228" w:lineRule="exact"/>
            </w:pPr>
          </w:p>
          <w:p w14:paraId="290D4832" w14:textId="29357FAA" w:rsidR="377B036D" w:rsidRDefault="513F5ABB" w:rsidP="6F50E95D">
            <w:pPr>
              <w:spacing w:line="228" w:lineRule="exact"/>
            </w:pPr>
            <w:r>
              <w:t>C.B.d.1 (a, b, c, d)</w:t>
            </w:r>
          </w:p>
        </w:tc>
      </w:tr>
      <w:tr w:rsidR="00FF1AD2" w:rsidRPr="00D32FCC" w14:paraId="3CF01918" w14:textId="77777777" w:rsidTr="2B53D96A">
        <w:trPr>
          <w:trHeight w:val="300"/>
        </w:trPr>
        <w:tc>
          <w:tcPr>
            <w:tcW w:w="1770" w:type="dxa"/>
          </w:tcPr>
          <w:p w14:paraId="426993E1" w14:textId="77777777" w:rsidR="00FF1AD2" w:rsidRDefault="00FF1AD2" w:rsidP="00FF1AD2">
            <w:pPr>
              <w:widowControl w:val="0"/>
              <w:autoSpaceDE w:val="0"/>
              <w:autoSpaceDN w:val="0"/>
              <w:spacing w:after="0" w:line="484" w:lineRule="auto"/>
              <w:ind w:left="107"/>
              <w:rPr>
                <w:rFonts w:eastAsia="Times New Roman" w:cstheme="minorHAnsi"/>
                <w:sz w:val="20"/>
                <w:szCs w:val="20"/>
              </w:rPr>
            </w:pPr>
            <w:r>
              <w:rPr>
                <w:rFonts w:eastAsia="Times New Roman" w:cstheme="minorHAnsi"/>
                <w:sz w:val="20"/>
                <w:szCs w:val="20"/>
              </w:rPr>
              <w:t>9</w:t>
            </w:r>
          </w:p>
          <w:p w14:paraId="55BFA8C3" w14:textId="35D6ACD6" w:rsidR="00CE6AE7" w:rsidRDefault="476BA46E" w:rsidP="00FF1AD2">
            <w:pPr>
              <w:widowControl w:val="0"/>
              <w:autoSpaceDE w:val="0"/>
              <w:autoSpaceDN w:val="0"/>
              <w:spacing w:after="0" w:line="484" w:lineRule="auto"/>
              <w:ind w:left="107"/>
              <w:rPr>
                <w:rFonts w:eastAsia="Times New Roman" w:cstheme="minorHAnsi"/>
                <w:sz w:val="20"/>
                <w:szCs w:val="20"/>
              </w:rPr>
            </w:pPr>
            <w:r w:rsidRPr="6F50E95D">
              <w:rPr>
                <w:rFonts w:eastAsia="Times New Roman"/>
                <w:sz w:val="20"/>
                <w:szCs w:val="20"/>
              </w:rPr>
              <w:t>Oct 21</w:t>
            </w:r>
          </w:p>
          <w:p w14:paraId="7FDD2D80" w14:textId="73691E7A" w:rsidR="7D33B9DB" w:rsidRDefault="7D33B9DB" w:rsidP="6F50E95D">
            <w:pPr>
              <w:widowControl w:val="0"/>
              <w:spacing w:after="0" w:line="484" w:lineRule="auto"/>
              <w:ind w:left="107"/>
              <w:rPr>
                <w:rFonts w:eastAsia="Times New Roman"/>
                <w:sz w:val="20"/>
                <w:szCs w:val="20"/>
              </w:rPr>
            </w:pPr>
            <w:r w:rsidRPr="6F50E95D">
              <w:rPr>
                <w:rFonts w:eastAsia="Times New Roman"/>
                <w:sz w:val="20"/>
                <w:szCs w:val="20"/>
              </w:rPr>
              <w:t>Reading Fluency</w:t>
            </w:r>
          </w:p>
          <w:p w14:paraId="675B0769" w14:textId="77777777" w:rsidR="007D2502" w:rsidRDefault="0D5D3448" w:rsidP="007D2502">
            <w:r>
              <w:t>Using Critical Literacies to Assess, Evaluate and Select Texts</w:t>
            </w:r>
          </w:p>
          <w:p w14:paraId="1F84E3E1" w14:textId="54DD27FB" w:rsidR="034C0782" w:rsidRDefault="034C0782"/>
          <w:p w14:paraId="7B29F2FD" w14:textId="5E6DCEB4" w:rsidR="007D2502" w:rsidRPr="00D32FCC" w:rsidRDefault="007D2502" w:rsidP="00FF1AD2">
            <w:pPr>
              <w:widowControl w:val="0"/>
              <w:autoSpaceDE w:val="0"/>
              <w:autoSpaceDN w:val="0"/>
              <w:spacing w:after="0" w:line="484" w:lineRule="auto"/>
              <w:ind w:left="107"/>
              <w:rPr>
                <w:rFonts w:eastAsia="Times New Roman" w:cstheme="minorHAnsi"/>
                <w:sz w:val="20"/>
                <w:szCs w:val="20"/>
              </w:rPr>
            </w:pPr>
          </w:p>
        </w:tc>
        <w:tc>
          <w:tcPr>
            <w:tcW w:w="3421" w:type="dxa"/>
          </w:tcPr>
          <w:p w14:paraId="6DEAC3F3" w14:textId="33B22690" w:rsidR="5EEB4D64" w:rsidRDefault="5E7E299D" w:rsidP="2B53D96A">
            <w:pPr>
              <w:rPr>
                <w:rFonts w:ascii="Calibri" w:eastAsia="Calibri" w:hAnsi="Calibri" w:cs="Calibri"/>
              </w:rPr>
            </w:pPr>
            <w:r w:rsidRPr="2B53D96A">
              <w:rPr>
                <w:rFonts w:eastAsiaTheme="minorEastAsia"/>
                <w:color w:val="212529"/>
              </w:rPr>
              <w:t>Teaching Reading in the 21st Century: ch 9 Fluency and Independent Reading</w:t>
            </w:r>
            <w:r w:rsidRPr="2B53D96A">
              <w:rPr>
                <w:rFonts w:ascii="Calibri" w:eastAsia="Calibri" w:hAnsi="Calibri" w:cs="Calibri"/>
              </w:rPr>
              <w:t xml:space="preserve"> pp 273-</w:t>
            </w:r>
            <w:r w:rsidR="40F55B99" w:rsidRPr="2B53D96A">
              <w:rPr>
                <w:rFonts w:ascii="Calibri" w:eastAsia="Calibri" w:hAnsi="Calibri" w:cs="Calibri"/>
              </w:rPr>
              <w:t>288</w:t>
            </w:r>
          </w:p>
          <w:p w14:paraId="552202E1" w14:textId="77777777" w:rsidR="007D2502" w:rsidRDefault="007D2502" w:rsidP="007D2502">
            <w:r>
              <w:rPr>
                <w:b/>
              </w:rPr>
              <w:t>Watch:</w:t>
            </w:r>
            <w:r>
              <w:t xml:space="preserve"> </w:t>
            </w:r>
          </w:p>
          <w:p w14:paraId="14D55CE4" w14:textId="38DADFB3" w:rsidR="007D2502" w:rsidRDefault="007D2502" w:rsidP="04BBF112">
            <w:r w:rsidRPr="04BBF112">
              <w:rPr>
                <w:b/>
                <w:bCs/>
              </w:rPr>
              <w:t xml:space="preserve">1. </w:t>
            </w:r>
            <w:r>
              <w:t>Introductory lecture on D2L</w:t>
            </w:r>
            <w:r w:rsidR="22629A19">
              <w:t>: Critical Literacies to Assess, Evaluating texts</w:t>
            </w:r>
          </w:p>
          <w:p w14:paraId="58594090" w14:textId="4D7E8A95" w:rsidR="007D2502" w:rsidRDefault="007D2502" w:rsidP="007D2502">
            <w:r w:rsidRPr="04BBF112">
              <w:rPr>
                <w:b/>
                <w:bCs/>
              </w:rPr>
              <w:t>2.</w:t>
            </w:r>
            <w:r>
              <w:t>Various multimedia links</w:t>
            </w:r>
            <w:r w:rsidR="67B38080">
              <w:t xml:space="preserve"> to current and local literacy topics</w:t>
            </w:r>
          </w:p>
          <w:p w14:paraId="135BCFB2" w14:textId="77777777" w:rsidR="00FF1AD2" w:rsidRPr="00D32FCC" w:rsidRDefault="00FF1AD2" w:rsidP="00FF1AD2">
            <w:pPr>
              <w:widowControl w:val="0"/>
              <w:tabs>
                <w:tab w:val="left" w:pos="828"/>
              </w:tabs>
              <w:autoSpaceDE w:val="0"/>
              <w:autoSpaceDN w:val="0"/>
              <w:spacing w:before="1" w:after="0" w:line="268" w:lineRule="auto"/>
              <w:ind w:left="828" w:right="379"/>
              <w:rPr>
                <w:rFonts w:eastAsia="Times New Roman" w:cstheme="minorHAnsi"/>
                <w:sz w:val="20"/>
                <w:szCs w:val="20"/>
              </w:rPr>
            </w:pPr>
          </w:p>
        </w:tc>
        <w:tc>
          <w:tcPr>
            <w:tcW w:w="3240" w:type="dxa"/>
          </w:tcPr>
          <w:p w14:paraId="5B6608EC" w14:textId="39F5521F" w:rsidR="04BBF112" w:rsidRDefault="0BFDE130" w:rsidP="0BC5AAEC">
            <w:pPr>
              <w:widowControl w:val="0"/>
              <w:pBdr>
                <w:bottom w:val="single" w:sz="6" w:space="1" w:color="000000"/>
              </w:pBdr>
              <w:spacing w:after="0" w:line="228" w:lineRule="exact"/>
            </w:pPr>
            <w:r>
              <w:t>Select and analyze 2 Native-authored books for elementary school students. (but will begin this week with 1 book and share your work in the Discussion post)</w:t>
            </w:r>
          </w:p>
          <w:p w14:paraId="1E463855" w14:textId="184BC542" w:rsidR="04BBF112" w:rsidRDefault="3B6A6688" w:rsidP="6F50E95D">
            <w:pPr>
              <w:widowControl w:val="0"/>
              <w:pBdr>
                <w:bottom w:val="single" w:sz="6" w:space="1" w:color="000000"/>
              </w:pBdr>
              <w:spacing w:after="0" w:line="228" w:lineRule="exact"/>
            </w:pPr>
            <w:r>
              <w:t>Native American material assessment &amp; write-up: Among the most critical activities you will engage in as a teacher of literacy are assessments and evaluations of curriculum. You will start this process by using the course evaluation and assessment tools in D2L. You will complete the material assessment, analyze the results,</w:t>
            </w:r>
            <w:r w:rsidR="72C08000">
              <w:t xml:space="preserve"> support text structure and </w:t>
            </w:r>
            <w:r w:rsidR="4FAA1458">
              <w:t>features, and</w:t>
            </w:r>
            <w:r>
              <w:t xml:space="preserve"> then write up the assessment procedures, context, your analysis, and a reflection on the process</w:t>
            </w:r>
            <w:r w:rsidR="77CAAF6F">
              <w:t xml:space="preserve"> focusing on how this book supports </w:t>
            </w:r>
            <w:r w:rsidR="638B5EB0">
              <w:t>fluency</w:t>
            </w:r>
            <w:r>
              <w:t>. Critically evaluate two Native American texts.</w:t>
            </w:r>
          </w:p>
          <w:p w14:paraId="031BC085" w14:textId="7AB6D520" w:rsidR="04BBF112" w:rsidRDefault="04BBF112" w:rsidP="0BC5AAEC">
            <w:pPr>
              <w:widowControl w:val="0"/>
              <w:pBdr>
                <w:bottom w:val="single" w:sz="6" w:space="1" w:color="000000"/>
              </w:pBdr>
              <w:spacing w:after="0" w:line="228" w:lineRule="exact"/>
            </w:pPr>
          </w:p>
          <w:p w14:paraId="07A95E7D" w14:textId="024ED555" w:rsidR="4114EC97" w:rsidRDefault="4114EC97" w:rsidP="04BBF112">
            <w:pPr>
              <w:widowControl w:val="0"/>
              <w:spacing w:after="0" w:line="228" w:lineRule="exact"/>
            </w:pPr>
            <w:r>
              <w:t xml:space="preserve">Assessments: </w:t>
            </w:r>
          </w:p>
          <w:p w14:paraId="10FBC8E6" w14:textId="3FFB18B1" w:rsidR="007D2502" w:rsidRDefault="007D2502" w:rsidP="007D2502">
            <w:pPr>
              <w:widowControl w:val="0"/>
              <w:autoSpaceDE w:val="0"/>
              <w:autoSpaceDN w:val="0"/>
              <w:spacing w:after="0" w:line="228" w:lineRule="exact"/>
            </w:pPr>
            <w:r>
              <w:t>Post on DB following the prompt</w:t>
            </w:r>
            <w:r w:rsidR="5F8A62F3">
              <w:t xml:space="preserve">: Share your field experiences (what went well, what would you do differently, </w:t>
            </w:r>
            <w:proofErr w:type="spellStart"/>
            <w:r w:rsidR="5F8A62F3">
              <w:t>etc</w:t>
            </w:r>
            <w:proofErr w:type="spellEnd"/>
            <w:r w:rsidR="5F8A62F3">
              <w:t>?)</w:t>
            </w:r>
            <w:r>
              <w:t xml:space="preserve"> Respond to at least 2 other posts</w:t>
            </w:r>
          </w:p>
          <w:p w14:paraId="20D840EC" w14:textId="77777777" w:rsidR="00FF1AD2" w:rsidRDefault="00FF1AD2" w:rsidP="00FF1AD2">
            <w:pPr>
              <w:widowControl w:val="0"/>
              <w:autoSpaceDE w:val="0"/>
              <w:autoSpaceDN w:val="0"/>
              <w:spacing w:after="0" w:line="228" w:lineRule="exact"/>
              <w:ind w:left="828"/>
              <w:rPr>
                <w:rFonts w:eastAsia="Times New Roman" w:cstheme="minorHAnsi"/>
                <w:sz w:val="20"/>
                <w:szCs w:val="20"/>
              </w:rPr>
            </w:pPr>
          </w:p>
          <w:p w14:paraId="7DD58E81" w14:textId="17859ADE" w:rsidR="007D2502" w:rsidRPr="00DF44D6" w:rsidRDefault="7CB5ED4D" w:rsidP="0BC5AAEC">
            <w:pPr>
              <w:widowControl w:val="0"/>
              <w:autoSpaceDE w:val="0"/>
              <w:autoSpaceDN w:val="0"/>
              <w:spacing w:after="0" w:line="228" w:lineRule="exact"/>
              <w:rPr>
                <w:rFonts w:ascii="Calibri" w:eastAsia="Calibri" w:hAnsi="Calibri" w:cs="Calibri"/>
              </w:rPr>
            </w:pPr>
            <w:r>
              <w:t>Native American material Assessment &amp; Memo</w:t>
            </w:r>
            <w:r w:rsidR="0B0D136F">
              <w:t xml:space="preserve"> assignment to</w:t>
            </w:r>
            <w:r w:rsidR="57E6F033">
              <w:t xml:space="preserve"> including </w:t>
            </w:r>
            <w:r w:rsidR="57E6F033" w:rsidRPr="0BC5AAEC">
              <w:rPr>
                <w:rFonts w:ascii="Calibri" w:eastAsia="Calibri" w:hAnsi="Calibri" w:cs="Calibri"/>
                <w:color w:val="000000" w:themeColor="text1"/>
              </w:rPr>
              <w:t>use of written, spoken, and visual language to communicate effectively with a variety of audiences and for different purpose</w:t>
            </w:r>
            <w:r w:rsidR="5AECD1C3" w:rsidRPr="0BC5AAEC">
              <w:rPr>
                <w:rFonts w:ascii="Calibri" w:eastAsia="Calibri" w:hAnsi="Calibri" w:cs="Calibri"/>
                <w:color w:val="000000" w:themeColor="text1"/>
              </w:rPr>
              <w:t>;</w:t>
            </w:r>
          </w:p>
          <w:p w14:paraId="205BB871" w14:textId="0CA7147B" w:rsidR="007D2502" w:rsidRPr="00DF44D6" w:rsidRDefault="007D2502" w:rsidP="0BC5AAEC">
            <w:pPr>
              <w:widowControl w:val="0"/>
              <w:autoSpaceDE w:val="0"/>
              <w:autoSpaceDN w:val="0"/>
              <w:spacing w:after="0" w:line="228" w:lineRule="exact"/>
              <w:rPr>
                <w:rFonts w:ascii="Calibri" w:eastAsia="Calibri" w:hAnsi="Calibri" w:cs="Calibri"/>
                <w:color w:val="000000" w:themeColor="text1"/>
              </w:rPr>
            </w:pPr>
          </w:p>
          <w:p w14:paraId="5E42E2AD" w14:textId="092A7AE5" w:rsidR="007D2502" w:rsidRPr="00DF44D6" w:rsidRDefault="5AECD1C3" w:rsidP="0BC5AAEC">
            <w:pPr>
              <w:pStyle w:val="TableParagraph"/>
              <w:spacing w:line="228" w:lineRule="exact"/>
              <w:ind w:right="120"/>
              <w:rPr>
                <w:rFonts w:asciiTheme="minorHAnsi" w:hAnsiTheme="minorHAnsi" w:cstheme="minorBidi"/>
              </w:rPr>
            </w:pPr>
            <w:r w:rsidRPr="0BC5AAEC">
              <w:rPr>
                <w:rFonts w:asciiTheme="minorHAnsi" w:hAnsiTheme="minorHAnsi" w:cstheme="minorBidi"/>
                <w:b/>
                <w:bCs/>
              </w:rPr>
              <w:t>Field work</w:t>
            </w:r>
          </w:p>
          <w:p w14:paraId="525AC62B" w14:textId="7376CF9C" w:rsidR="007D2502" w:rsidRPr="00DF44D6" w:rsidRDefault="007D2502" w:rsidP="4C47C2F7">
            <w:pPr>
              <w:widowControl w:val="0"/>
              <w:autoSpaceDE w:val="0"/>
              <w:autoSpaceDN w:val="0"/>
              <w:spacing w:after="0" w:line="228" w:lineRule="exact"/>
            </w:pPr>
          </w:p>
          <w:p w14:paraId="6327E3DF" w14:textId="4A344560" w:rsidR="007D2502" w:rsidRPr="00DF44D6" w:rsidRDefault="5AECD1C3" w:rsidP="0BC5AAEC">
            <w:pPr>
              <w:widowControl w:val="0"/>
              <w:autoSpaceDE w:val="0"/>
              <w:autoSpaceDN w:val="0"/>
              <w:spacing w:after="0" w:line="228" w:lineRule="exact"/>
              <w:rPr>
                <w:color w:val="FF0000"/>
              </w:rPr>
            </w:pPr>
            <w:r w:rsidRPr="0BC5AAEC">
              <w:t>TC will model how to:  select a text excerpt and illustration to communicate understanding of the main idea; share an oral telling of the story and a written version</w:t>
            </w:r>
            <w:r w:rsidRPr="0BC5AAEC">
              <w:rPr>
                <w:color w:val="00B0F0"/>
              </w:rPr>
              <w:t xml:space="preserve">, </w:t>
            </w:r>
            <w:r w:rsidRPr="0BC5AAEC">
              <w:rPr>
                <w:color w:val="FF0000"/>
              </w:rPr>
              <w:t xml:space="preserve"> </w:t>
            </w:r>
          </w:p>
          <w:p w14:paraId="788EC893" w14:textId="1E091675" w:rsidR="007D2502" w:rsidRPr="00DF44D6" w:rsidRDefault="5AECD1C3" w:rsidP="4C47C2F7">
            <w:pPr>
              <w:widowControl w:val="0"/>
              <w:autoSpaceDE w:val="0"/>
              <w:autoSpaceDN w:val="0"/>
              <w:spacing w:after="0" w:line="228" w:lineRule="exact"/>
            </w:pPr>
            <w:r>
              <w:t xml:space="preserve">K6 students will create a Venn diagram comparting and contrasting both oral telling of the story and a written version;  </w:t>
            </w:r>
          </w:p>
          <w:p w14:paraId="443B95D6" w14:textId="08E72D0C" w:rsidR="007D2502" w:rsidRPr="00DF44D6" w:rsidRDefault="007D2502" w:rsidP="0BC5AAEC">
            <w:pPr>
              <w:widowControl w:val="0"/>
              <w:autoSpaceDE w:val="0"/>
              <w:autoSpaceDN w:val="0"/>
              <w:spacing w:after="0" w:line="228" w:lineRule="exact"/>
              <w:rPr>
                <w:rFonts w:ascii="Calibri" w:eastAsia="Calibri" w:hAnsi="Calibri" w:cs="Calibri"/>
                <w:color w:val="000000" w:themeColor="text1"/>
              </w:rPr>
            </w:pPr>
          </w:p>
        </w:tc>
        <w:tc>
          <w:tcPr>
            <w:tcW w:w="944" w:type="dxa"/>
          </w:tcPr>
          <w:p w14:paraId="2415289B" w14:textId="69FFE213" w:rsidR="377B036D" w:rsidRDefault="45CDC3E1" w:rsidP="377B036D">
            <w:pPr>
              <w:spacing w:line="228" w:lineRule="exact"/>
            </w:pPr>
            <w:r>
              <w:t xml:space="preserve"> B6; B7</w:t>
            </w:r>
          </w:p>
          <w:p w14:paraId="4B6CEC16" w14:textId="2BB0920C" w:rsidR="377B036D" w:rsidRDefault="377B036D" w:rsidP="377B036D">
            <w:pPr>
              <w:spacing w:line="228" w:lineRule="exact"/>
            </w:pPr>
          </w:p>
          <w:p w14:paraId="2C1A3C02" w14:textId="39DFDEC8" w:rsidR="377B036D" w:rsidRDefault="09E6A447" w:rsidP="377B036D">
            <w:pPr>
              <w:spacing w:line="228" w:lineRule="exact"/>
            </w:pPr>
            <w:r>
              <w:t>C.A. 4. a, b, c, d, e</w:t>
            </w:r>
          </w:p>
          <w:p w14:paraId="23E74ED5" w14:textId="42AEE302" w:rsidR="377B036D" w:rsidRDefault="1E389013" w:rsidP="6F50E95D">
            <w:pPr>
              <w:spacing w:line="228" w:lineRule="exact"/>
            </w:pPr>
            <w:r>
              <w:t>C.B.d.1 (a, b, c, d)</w:t>
            </w:r>
          </w:p>
          <w:p w14:paraId="738D6A34" w14:textId="6701BD2D" w:rsidR="377B036D" w:rsidRDefault="377B036D" w:rsidP="377B036D">
            <w:pPr>
              <w:spacing w:line="228" w:lineRule="exact"/>
            </w:pPr>
          </w:p>
        </w:tc>
      </w:tr>
      <w:tr w:rsidR="00FF1AD2" w:rsidRPr="00D32FCC" w14:paraId="0C3CFECA" w14:textId="77777777" w:rsidTr="2B53D96A">
        <w:trPr>
          <w:trHeight w:val="300"/>
        </w:trPr>
        <w:tc>
          <w:tcPr>
            <w:tcW w:w="1770" w:type="dxa"/>
          </w:tcPr>
          <w:p w14:paraId="4E2B5D47" w14:textId="77777777" w:rsidR="00FF1AD2" w:rsidRDefault="00FF1AD2" w:rsidP="00FF1AD2">
            <w:pPr>
              <w:widowControl w:val="0"/>
              <w:autoSpaceDE w:val="0"/>
              <w:autoSpaceDN w:val="0"/>
              <w:spacing w:after="0" w:line="484" w:lineRule="auto"/>
              <w:ind w:left="107"/>
              <w:rPr>
                <w:rFonts w:eastAsia="Times New Roman" w:cstheme="minorHAnsi"/>
                <w:sz w:val="20"/>
                <w:szCs w:val="20"/>
              </w:rPr>
            </w:pPr>
            <w:r>
              <w:rPr>
                <w:rFonts w:eastAsia="Times New Roman" w:cstheme="minorHAnsi"/>
                <w:sz w:val="20"/>
                <w:szCs w:val="20"/>
              </w:rPr>
              <w:t>10</w:t>
            </w:r>
          </w:p>
          <w:p w14:paraId="39786C7A" w14:textId="22DA1A29" w:rsidR="00CE6AE7" w:rsidRDefault="00CE6AE7" w:rsidP="00FF1AD2">
            <w:pPr>
              <w:widowControl w:val="0"/>
              <w:autoSpaceDE w:val="0"/>
              <w:autoSpaceDN w:val="0"/>
              <w:spacing w:after="0" w:line="484" w:lineRule="auto"/>
              <w:ind w:left="107"/>
              <w:rPr>
                <w:rFonts w:eastAsia="Times New Roman" w:cstheme="minorHAnsi"/>
                <w:sz w:val="20"/>
                <w:szCs w:val="20"/>
              </w:rPr>
            </w:pPr>
            <w:r>
              <w:rPr>
                <w:rFonts w:eastAsia="Times New Roman" w:cstheme="minorHAnsi"/>
                <w:sz w:val="20"/>
                <w:szCs w:val="20"/>
              </w:rPr>
              <w:t>Oct 28</w:t>
            </w:r>
          </w:p>
          <w:p w14:paraId="08BDB0FA" w14:textId="453A7E8C" w:rsidR="008B7A92" w:rsidRPr="00D32FCC" w:rsidRDefault="449A573D" w:rsidP="4C47C2F7">
            <w:pPr>
              <w:widowControl w:val="0"/>
              <w:autoSpaceDE w:val="0"/>
              <w:autoSpaceDN w:val="0"/>
              <w:spacing w:after="0" w:line="240" w:lineRule="auto"/>
              <w:ind w:left="107"/>
              <w:rPr>
                <w:rFonts w:eastAsia="Times New Roman"/>
                <w:sz w:val="20"/>
                <w:szCs w:val="20"/>
              </w:rPr>
            </w:pPr>
            <w:r>
              <w:t>Developmentally Appropriate</w:t>
            </w:r>
            <w:r w:rsidR="6F970AA7">
              <w:t xml:space="preserve"> (DAP)</w:t>
            </w:r>
            <w:r>
              <w:t xml:space="preserve"> Practice in literacy/Elementary Education</w:t>
            </w:r>
          </w:p>
          <w:p w14:paraId="1D6B05F8" w14:textId="2BEFAE67" w:rsidR="008B7A92" w:rsidRPr="00D32FCC" w:rsidRDefault="008B7A92" w:rsidP="4C47C2F7">
            <w:pPr>
              <w:widowControl w:val="0"/>
              <w:autoSpaceDE w:val="0"/>
              <w:autoSpaceDN w:val="0"/>
              <w:spacing w:after="0" w:line="240" w:lineRule="auto"/>
              <w:ind w:left="107"/>
            </w:pPr>
          </w:p>
        </w:tc>
        <w:tc>
          <w:tcPr>
            <w:tcW w:w="3421" w:type="dxa"/>
          </w:tcPr>
          <w:p w14:paraId="7DF72039" w14:textId="77777777" w:rsidR="008B7A92" w:rsidRDefault="008B7A92" w:rsidP="008B7A92">
            <w:r>
              <w:rPr>
                <w:b/>
              </w:rPr>
              <w:t>Watch:</w:t>
            </w:r>
            <w:r>
              <w:t xml:space="preserve"> </w:t>
            </w:r>
          </w:p>
          <w:p w14:paraId="0C9C2990" w14:textId="5F1F041D" w:rsidR="008B7A92" w:rsidRDefault="008B7A92" w:rsidP="008B7A92">
            <w:r w:rsidRPr="04BBF112">
              <w:rPr>
                <w:b/>
                <w:bCs/>
              </w:rPr>
              <w:t xml:space="preserve">1. </w:t>
            </w:r>
            <w:r>
              <w:t>Introductory lecture on D2L</w:t>
            </w:r>
            <w:r w:rsidR="3342681C">
              <w:t>: DAP and using books and printed sources for children’s personal growth and lifelong learning</w:t>
            </w:r>
          </w:p>
          <w:p w14:paraId="4DDD75D9" w14:textId="5EA746B1" w:rsidR="00FF1AD2" w:rsidRPr="00D32FCC" w:rsidRDefault="055CC2BC" w:rsidP="24AEA76F">
            <w:pPr>
              <w:widowControl w:val="0"/>
              <w:autoSpaceDE w:val="0"/>
              <w:autoSpaceDN w:val="0"/>
              <w:spacing w:before="1" w:after="0" w:line="268" w:lineRule="auto"/>
            </w:pPr>
            <w:r w:rsidRPr="24AEA76F">
              <w:rPr>
                <w:b/>
                <w:bCs/>
              </w:rPr>
              <w:t>2.</w:t>
            </w:r>
            <w:r>
              <w:t>Various multimedia links</w:t>
            </w:r>
            <w:r w:rsidR="0CAF5172">
              <w:t xml:space="preserve"> to current and local literacy topics</w:t>
            </w:r>
            <w:r w:rsidR="46C0D37D">
              <w:t xml:space="preserve"> </w:t>
            </w:r>
            <w:r w:rsidR="7E0B355B">
              <w:t xml:space="preserve">in </w:t>
            </w:r>
            <w:hyperlink r:id="rId25">
              <w:r w:rsidR="7E0B355B" w:rsidRPr="24AEA76F">
                <w:rPr>
                  <w:rStyle w:val="Hyperlink"/>
                </w:rPr>
                <w:t>The Reading Teacher</w:t>
              </w:r>
            </w:hyperlink>
          </w:p>
          <w:p w14:paraId="2DD0AC53" w14:textId="618C013A" w:rsidR="00FF1AD2" w:rsidRPr="00D32FCC" w:rsidRDefault="00FF1AD2" w:rsidP="04BBF112">
            <w:pPr>
              <w:widowControl w:val="0"/>
              <w:tabs>
                <w:tab w:val="left" w:pos="828"/>
              </w:tabs>
              <w:autoSpaceDE w:val="0"/>
              <w:autoSpaceDN w:val="0"/>
              <w:spacing w:before="1" w:after="0" w:line="268" w:lineRule="auto"/>
              <w:ind w:right="379"/>
            </w:pPr>
          </w:p>
        </w:tc>
        <w:tc>
          <w:tcPr>
            <w:tcW w:w="3240" w:type="dxa"/>
          </w:tcPr>
          <w:p w14:paraId="20D8123F" w14:textId="1469C72F" w:rsidR="04BBF112" w:rsidRDefault="02477D6A" w:rsidP="0BC5AAEC">
            <w:pPr>
              <w:widowControl w:val="0"/>
              <w:pBdr>
                <w:bottom w:val="single" w:sz="6" w:space="1" w:color="000000"/>
              </w:pBdr>
              <w:spacing w:after="0" w:line="228" w:lineRule="exact"/>
            </w:pPr>
            <w:r>
              <w:t>Upload a 2-paragraph summary of a family-friendly summary of how to use DAP with literature in the home.</w:t>
            </w:r>
          </w:p>
          <w:p w14:paraId="44FD7CFE" w14:textId="2DFB761B" w:rsidR="6FC36DD4" w:rsidRDefault="6FC36DD4" w:rsidP="04BBF112">
            <w:pPr>
              <w:widowControl w:val="0"/>
              <w:spacing w:after="0" w:line="228" w:lineRule="exact"/>
            </w:pPr>
            <w:r>
              <w:t xml:space="preserve">Assessments: </w:t>
            </w:r>
          </w:p>
          <w:p w14:paraId="76B4417A" w14:textId="5DB274EA" w:rsidR="008B7A92" w:rsidRDefault="1E2D1D1A" w:rsidP="4C47C2F7">
            <w:pPr>
              <w:widowControl w:val="0"/>
              <w:autoSpaceDE w:val="0"/>
              <w:autoSpaceDN w:val="0"/>
              <w:spacing w:after="0" w:line="228" w:lineRule="exact"/>
              <w:rPr>
                <w:rFonts w:ascii="Calibri" w:eastAsia="Calibri" w:hAnsi="Calibri" w:cs="Calibri"/>
              </w:rPr>
            </w:pPr>
            <w:r>
              <w:t>Post on DB following the prompt. Respond to at least 2 other posts</w:t>
            </w:r>
            <w:r w:rsidR="61C70DF1">
              <w:t xml:space="preserve"> focused on </w:t>
            </w:r>
            <w:r w:rsidR="61C70DF1" w:rsidRPr="6F50E95D">
              <w:rPr>
                <w:rFonts w:ascii="Calibri" w:eastAsia="Calibri" w:hAnsi="Calibri" w:cs="Calibri"/>
                <w:color w:val="000000" w:themeColor="text1"/>
              </w:rPr>
              <w:t xml:space="preserve">use of effective listening </w:t>
            </w:r>
            <w:r w:rsidR="2A353398" w:rsidRPr="6F50E95D">
              <w:rPr>
                <w:rFonts w:ascii="Calibri" w:eastAsia="Calibri" w:hAnsi="Calibri" w:cs="Calibri"/>
                <w:color w:val="000000" w:themeColor="text1"/>
              </w:rPr>
              <w:t>techniques</w:t>
            </w:r>
            <w:r w:rsidR="21206191" w:rsidRPr="6F50E95D">
              <w:rPr>
                <w:rFonts w:ascii="Calibri" w:eastAsia="Calibri" w:hAnsi="Calibri" w:cs="Calibri"/>
                <w:color w:val="000000" w:themeColor="text1"/>
              </w:rPr>
              <w:t>.</w:t>
            </w:r>
          </w:p>
          <w:p w14:paraId="18FD238A" w14:textId="57AA9D71" w:rsidR="7E230990" w:rsidRDefault="7E230990" w:rsidP="7E230990">
            <w:pPr>
              <w:widowControl w:val="0"/>
              <w:spacing w:after="0" w:line="228" w:lineRule="exact"/>
              <w:rPr>
                <w:rFonts w:ascii="Calibri" w:eastAsia="Calibri" w:hAnsi="Calibri" w:cs="Calibri"/>
                <w:color w:val="000000" w:themeColor="text1"/>
              </w:rPr>
            </w:pPr>
          </w:p>
          <w:p w14:paraId="6DFC600C" w14:textId="29208F30" w:rsidR="0C4292C1" w:rsidRDefault="0C4292C1" w:rsidP="7E230990">
            <w:pPr>
              <w:widowControl w:val="0"/>
              <w:spacing w:after="0" w:line="228" w:lineRule="exact"/>
              <w:rPr>
                <w:rFonts w:ascii="Calibri" w:eastAsia="Calibri" w:hAnsi="Calibri" w:cs="Calibri"/>
                <w:b/>
                <w:bCs/>
              </w:rPr>
            </w:pPr>
            <w:r w:rsidRPr="7E230990">
              <w:rPr>
                <w:rFonts w:ascii="Calibri" w:eastAsia="Calibri" w:hAnsi="Calibri" w:cs="Calibri"/>
                <w:color w:val="000000" w:themeColor="text1"/>
              </w:rPr>
              <w:t xml:space="preserve">Complete the </w:t>
            </w:r>
            <w:r w:rsidRPr="7E230990">
              <w:rPr>
                <w:rFonts w:ascii="Calibri" w:eastAsia="Calibri" w:hAnsi="Calibri" w:cs="Calibri"/>
                <w:b/>
                <w:bCs/>
              </w:rPr>
              <w:t>Designing a Phonological Awareness Mini-Lesson</w:t>
            </w:r>
          </w:p>
          <w:p w14:paraId="396FAC97" w14:textId="77777777" w:rsidR="00FF1AD2" w:rsidRPr="00D32FCC" w:rsidRDefault="00FF1AD2" w:rsidP="00FF1AD2">
            <w:pPr>
              <w:widowControl w:val="0"/>
              <w:autoSpaceDE w:val="0"/>
              <w:autoSpaceDN w:val="0"/>
              <w:spacing w:after="0" w:line="228" w:lineRule="exact"/>
              <w:ind w:left="828"/>
              <w:rPr>
                <w:rFonts w:eastAsia="Times New Roman" w:cstheme="minorHAnsi"/>
                <w:sz w:val="20"/>
                <w:szCs w:val="20"/>
              </w:rPr>
            </w:pPr>
          </w:p>
        </w:tc>
        <w:tc>
          <w:tcPr>
            <w:tcW w:w="944" w:type="dxa"/>
          </w:tcPr>
          <w:p w14:paraId="4FF2386A" w14:textId="2E1757CE" w:rsidR="377B036D" w:rsidRDefault="72B8F0F1" w:rsidP="377B036D">
            <w:pPr>
              <w:spacing w:line="228" w:lineRule="exact"/>
            </w:pPr>
            <w:r>
              <w:t xml:space="preserve">  7F; B8</w:t>
            </w:r>
          </w:p>
          <w:p w14:paraId="72512598" w14:textId="2CE7E690" w:rsidR="377B036D" w:rsidRDefault="61F1403C" w:rsidP="377B036D">
            <w:pPr>
              <w:spacing w:line="228" w:lineRule="exact"/>
            </w:pPr>
            <w:r>
              <w:t>C.1.a.2</w:t>
            </w:r>
          </w:p>
        </w:tc>
      </w:tr>
      <w:tr w:rsidR="00FF1AD2" w:rsidRPr="00D32FCC" w14:paraId="11FCD309" w14:textId="77777777" w:rsidTr="2B53D96A">
        <w:trPr>
          <w:trHeight w:val="300"/>
        </w:trPr>
        <w:tc>
          <w:tcPr>
            <w:tcW w:w="1770" w:type="dxa"/>
          </w:tcPr>
          <w:p w14:paraId="27D03742" w14:textId="77777777" w:rsidR="00FF1AD2" w:rsidRDefault="00FF1AD2" w:rsidP="00FF1AD2">
            <w:pPr>
              <w:widowControl w:val="0"/>
              <w:autoSpaceDE w:val="0"/>
              <w:autoSpaceDN w:val="0"/>
              <w:spacing w:after="0" w:line="484" w:lineRule="auto"/>
              <w:ind w:left="107"/>
              <w:rPr>
                <w:rFonts w:eastAsia="Times New Roman" w:cstheme="minorHAnsi"/>
                <w:sz w:val="20"/>
                <w:szCs w:val="20"/>
              </w:rPr>
            </w:pPr>
            <w:r>
              <w:rPr>
                <w:rFonts w:eastAsia="Times New Roman" w:cstheme="minorHAnsi"/>
                <w:sz w:val="20"/>
                <w:szCs w:val="20"/>
              </w:rPr>
              <w:t>11</w:t>
            </w:r>
          </w:p>
          <w:p w14:paraId="09EEDC96" w14:textId="3D19B8E5" w:rsidR="00CE6AE7" w:rsidRDefault="00CE6AE7" w:rsidP="00FF1AD2">
            <w:pPr>
              <w:widowControl w:val="0"/>
              <w:autoSpaceDE w:val="0"/>
              <w:autoSpaceDN w:val="0"/>
              <w:spacing w:after="0" w:line="484" w:lineRule="auto"/>
              <w:ind w:left="107"/>
              <w:rPr>
                <w:rFonts w:eastAsia="Times New Roman" w:cstheme="minorHAnsi"/>
                <w:sz w:val="20"/>
                <w:szCs w:val="20"/>
              </w:rPr>
            </w:pPr>
            <w:r>
              <w:rPr>
                <w:rFonts w:eastAsia="Times New Roman" w:cstheme="minorHAnsi"/>
                <w:sz w:val="20"/>
                <w:szCs w:val="20"/>
              </w:rPr>
              <w:t>Nov 4</w:t>
            </w:r>
          </w:p>
          <w:p w14:paraId="04176D7E" w14:textId="77777777" w:rsidR="00CE6AE7" w:rsidRPr="009C322C" w:rsidRDefault="00CE6AE7" w:rsidP="00CE6AE7">
            <w:pPr>
              <w:widowControl w:val="0"/>
              <w:autoSpaceDE w:val="0"/>
              <w:autoSpaceDN w:val="0"/>
              <w:spacing w:after="0" w:line="484" w:lineRule="auto"/>
              <w:ind w:left="107"/>
              <w:rPr>
                <w:rFonts w:eastAsia="Times New Roman" w:cstheme="minorHAnsi"/>
                <w:b/>
                <w:bCs/>
                <w:sz w:val="20"/>
                <w:szCs w:val="20"/>
              </w:rPr>
            </w:pPr>
            <w:r w:rsidRPr="002301CC">
              <w:rPr>
                <w:rFonts w:eastAsia="Times New Roman" w:cstheme="minorHAnsi"/>
                <w:b/>
                <w:bCs/>
                <w:sz w:val="20"/>
                <w:szCs w:val="20"/>
                <w:highlight w:val="yellow"/>
              </w:rPr>
              <w:t>Zoom synchronous class Monday 4:30- 5:45pm</w:t>
            </w:r>
          </w:p>
          <w:p w14:paraId="79E4A1E2" w14:textId="16747E4B" w:rsidR="00BB6426" w:rsidRDefault="74431219" w:rsidP="00BB6426">
            <w:r>
              <w:t>Weaving DAP, Ojibwe in Literacies in E</w:t>
            </w:r>
            <w:r w:rsidR="33375BE3">
              <w:t>LA</w:t>
            </w:r>
            <w:r>
              <w:t xml:space="preserve"> (cont.)</w:t>
            </w:r>
            <w:r w:rsidR="4C526B9F">
              <w:t xml:space="preserve"> and Comprehension</w:t>
            </w:r>
          </w:p>
          <w:p w14:paraId="68B68F68" w14:textId="23653603" w:rsidR="00BB6426" w:rsidRPr="00D32FCC" w:rsidRDefault="00BB6426" w:rsidP="00FF1AD2">
            <w:pPr>
              <w:widowControl w:val="0"/>
              <w:autoSpaceDE w:val="0"/>
              <w:autoSpaceDN w:val="0"/>
              <w:spacing w:after="0" w:line="484" w:lineRule="auto"/>
              <w:ind w:left="107"/>
              <w:rPr>
                <w:rFonts w:eastAsia="Times New Roman" w:cstheme="minorHAnsi"/>
                <w:sz w:val="20"/>
                <w:szCs w:val="20"/>
              </w:rPr>
            </w:pPr>
          </w:p>
        </w:tc>
        <w:tc>
          <w:tcPr>
            <w:tcW w:w="3421" w:type="dxa"/>
          </w:tcPr>
          <w:p w14:paraId="03C1EBB0" w14:textId="341A11B0" w:rsidR="00FF1AD2" w:rsidRPr="00D32FCC" w:rsidRDefault="6F0F4EDA" w:rsidP="04BBF112">
            <w:pPr>
              <w:widowControl w:val="0"/>
              <w:tabs>
                <w:tab w:val="left" w:pos="828"/>
              </w:tabs>
              <w:autoSpaceDE w:val="0"/>
              <w:autoSpaceDN w:val="0"/>
              <w:spacing w:before="1" w:after="0" w:line="268" w:lineRule="auto"/>
              <w:ind w:right="379"/>
              <w:rPr>
                <w:rFonts w:eastAsia="Times New Roman"/>
              </w:rPr>
            </w:pPr>
            <w:r w:rsidRPr="6F50E95D">
              <w:rPr>
                <w:rFonts w:eastAsia="Times New Roman"/>
              </w:rPr>
              <w:t xml:space="preserve">Continued; </w:t>
            </w:r>
            <w:r w:rsidR="55F5FF64" w:rsidRPr="6F50E95D">
              <w:rPr>
                <w:rFonts w:eastAsia="Times New Roman"/>
              </w:rPr>
              <w:t xml:space="preserve">Engage with Debbie Reese’s </w:t>
            </w:r>
            <w:hyperlink r:id="rId26">
              <w:r w:rsidR="55F5FF64" w:rsidRPr="6F50E95D">
                <w:rPr>
                  <w:rStyle w:val="Hyperlink"/>
                  <w:rFonts w:eastAsia="Times New Roman"/>
                </w:rPr>
                <w:t>American Indian Children’s</w:t>
              </w:r>
            </w:hyperlink>
            <w:r w:rsidR="55F5FF64" w:rsidRPr="6F50E95D">
              <w:rPr>
                <w:rFonts w:eastAsia="Times New Roman"/>
              </w:rPr>
              <w:t xml:space="preserve"> blog; read </w:t>
            </w:r>
            <w:r w:rsidR="0D291DAA" w:rsidRPr="6F50E95D">
              <w:rPr>
                <w:rFonts w:eastAsia="Times New Roman"/>
              </w:rPr>
              <w:t>a 2nd</w:t>
            </w:r>
            <w:r w:rsidR="55F5FF64" w:rsidRPr="6F50E95D">
              <w:rPr>
                <w:rFonts w:eastAsia="Times New Roman"/>
              </w:rPr>
              <w:t xml:space="preserve"> of her book analysis </w:t>
            </w:r>
            <w:r w:rsidR="78D09372" w:rsidRPr="6F50E95D">
              <w:rPr>
                <w:rFonts w:eastAsia="Times New Roman"/>
              </w:rPr>
              <w:t>for in-class discussion</w:t>
            </w:r>
          </w:p>
          <w:p w14:paraId="1CA82F52" w14:textId="4A7149F7" w:rsidR="00FF1AD2" w:rsidRPr="00D32FCC" w:rsidRDefault="00FF1AD2" w:rsidP="6F50E95D">
            <w:pPr>
              <w:widowControl w:val="0"/>
              <w:tabs>
                <w:tab w:val="left" w:pos="828"/>
              </w:tabs>
              <w:autoSpaceDE w:val="0"/>
              <w:autoSpaceDN w:val="0"/>
              <w:spacing w:before="1" w:after="0" w:line="268" w:lineRule="auto"/>
              <w:ind w:right="379"/>
              <w:rPr>
                <w:rFonts w:eastAsia="Times New Roman"/>
              </w:rPr>
            </w:pPr>
          </w:p>
          <w:p w14:paraId="6A82F626" w14:textId="5FE35D65" w:rsidR="00FF1AD2" w:rsidRPr="00D32FCC" w:rsidRDefault="7037EAF1" w:rsidP="2B53D96A">
            <w:pPr>
              <w:widowControl w:val="0"/>
              <w:tabs>
                <w:tab w:val="left" w:pos="828"/>
              </w:tabs>
              <w:autoSpaceDE w:val="0"/>
              <w:autoSpaceDN w:val="0"/>
              <w:spacing w:before="1" w:after="0" w:line="268" w:lineRule="auto"/>
              <w:ind w:right="379"/>
              <w:rPr>
                <w:rFonts w:ascii="Calibri" w:eastAsia="Calibri" w:hAnsi="Calibri" w:cs="Calibri"/>
              </w:rPr>
            </w:pPr>
            <w:r w:rsidRPr="2B53D96A">
              <w:rPr>
                <w:rFonts w:eastAsiaTheme="minorEastAsia"/>
                <w:color w:val="212529"/>
              </w:rPr>
              <w:t>Teaching Reading in the 21st Century: ch 11 Comprehending Text</w:t>
            </w:r>
          </w:p>
          <w:p w14:paraId="50931195" w14:textId="553413F6" w:rsidR="00FF1AD2" w:rsidRPr="00D32FCC" w:rsidRDefault="00FF1AD2" w:rsidP="04BBF112">
            <w:pPr>
              <w:widowControl w:val="0"/>
              <w:tabs>
                <w:tab w:val="left" w:pos="828"/>
              </w:tabs>
              <w:autoSpaceDE w:val="0"/>
              <w:autoSpaceDN w:val="0"/>
              <w:spacing w:before="1" w:after="0" w:line="268" w:lineRule="auto"/>
              <w:ind w:right="379"/>
              <w:rPr>
                <w:rFonts w:eastAsia="Times New Roman"/>
              </w:rPr>
            </w:pPr>
          </w:p>
          <w:p w14:paraId="3EA8701C" w14:textId="1C9C0F17" w:rsidR="00FF1AD2" w:rsidRPr="00D32FCC" w:rsidRDefault="77584FF9" w:rsidP="04BBF112">
            <w:pPr>
              <w:widowControl w:val="0"/>
              <w:tabs>
                <w:tab w:val="left" w:pos="828"/>
              </w:tabs>
              <w:autoSpaceDE w:val="0"/>
              <w:autoSpaceDN w:val="0"/>
              <w:spacing w:before="1" w:after="0" w:line="268" w:lineRule="auto"/>
              <w:ind w:right="379"/>
              <w:rPr>
                <w:rFonts w:eastAsia="Times New Roman"/>
              </w:rPr>
            </w:pPr>
            <w:r w:rsidRPr="24AEA76F">
              <w:rPr>
                <w:rFonts w:eastAsia="Times New Roman"/>
              </w:rPr>
              <w:t>In-class discussion: How do you see the SEPS</w:t>
            </w:r>
            <w:r w:rsidR="23DADCA6" w:rsidRPr="24AEA76F">
              <w:rPr>
                <w:rFonts w:eastAsia="Times New Roman"/>
              </w:rPr>
              <w:t xml:space="preserve"> inked to </w:t>
            </w:r>
            <w:hyperlink r:id="rId27">
              <w:r w:rsidR="23DADCA6" w:rsidRPr="24AEA76F">
                <w:rPr>
                  <w:rStyle w:val="Hyperlink"/>
                  <w:rFonts w:eastAsia="Times New Roman"/>
                </w:rPr>
                <w:t>Debbie Reece’s American Indian in Children’s Literature</w:t>
              </w:r>
            </w:hyperlink>
            <w:r w:rsidR="23DADCA6" w:rsidRPr="24AEA76F">
              <w:rPr>
                <w:rFonts w:eastAsia="Times New Roman"/>
              </w:rPr>
              <w:t xml:space="preserve"> website?</w:t>
            </w:r>
          </w:p>
        </w:tc>
        <w:tc>
          <w:tcPr>
            <w:tcW w:w="3240" w:type="dxa"/>
          </w:tcPr>
          <w:p w14:paraId="33807A69" w14:textId="409FD5C8" w:rsidR="0AD0FFDE" w:rsidRDefault="0AD0FFDE" w:rsidP="0BC5AAEC">
            <w:pPr>
              <w:widowControl w:val="0"/>
              <w:pBdr>
                <w:bottom w:val="single" w:sz="6" w:space="1" w:color="000000"/>
              </w:pBdr>
              <w:spacing w:after="0" w:line="228" w:lineRule="exact"/>
            </w:pPr>
            <w:r>
              <w:t xml:space="preserve"> </w:t>
            </w:r>
            <w:r w:rsidR="7226E115">
              <w:t xml:space="preserve">Assignment: </w:t>
            </w:r>
            <w:r>
              <w:t>In class small group discussions and share outs; Venn diagrams of SEPS and Native American literature</w:t>
            </w:r>
          </w:p>
          <w:p w14:paraId="30542C59" w14:textId="6179657B" w:rsidR="04BBF112" w:rsidRDefault="04BBF112" w:rsidP="04BBF112">
            <w:pPr>
              <w:pBdr>
                <w:bottom w:val="single" w:sz="6" w:space="1" w:color="000000"/>
              </w:pBdr>
            </w:pPr>
          </w:p>
          <w:p w14:paraId="08B720FA" w14:textId="27169EAC" w:rsidR="3A37B6A7" w:rsidRDefault="3A37B6A7" w:rsidP="04BBF112">
            <w:r>
              <w:t>Assessments:</w:t>
            </w:r>
          </w:p>
          <w:p w14:paraId="28E14B5C" w14:textId="092A7AE5" w:rsidR="73E52B3E" w:rsidRDefault="73E52B3E" w:rsidP="0BC5AAEC">
            <w:pPr>
              <w:pStyle w:val="TableParagraph"/>
              <w:ind w:right="120"/>
              <w:rPr>
                <w:rFonts w:asciiTheme="minorHAnsi" w:hAnsiTheme="minorHAnsi" w:cstheme="minorBidi"/>
              </w:rPr>
            </w:pPr>
            <w:r w:rsidRPr="0BC5AAEC">
              <w:rPr>
                <w:rFonts w:asciiTheme="minorHAnsi" w:hAnsiTheme="minorHAnsi" w:cstheme="minorBidi"/>
                <w:b/>
                <w:bCs/>
              </w:rPr>
              <w:t>Field work</w:t>
            </w:r>
          </w:p>
          <w:p w14:paraId="42C40B46" w14:textId="10E7F494" w:rsidR="73E52B3E" w:rsidRDefault="4F1490ED" w:rsidP="6F50E95D">
            <w:pPr>
              <w:pStyle w:val="TableParagraph"/>
              <w:ind w:right="120"/>
            </w:pPr>
            <w:r w:rsidRPr="6F50E95D">
              <w:rPr>
                <w:rFonts w:asciiTheme="minorHAnsi" w:hAnsiTheme="minorHAnsi" w:cstheme="minorBidi"/>
              </w:rPr>
              <w:t xml:space="preserve">Teacher Candidates (TC) will understand and apply the Subpart 3, standard 2, A.6 in field work through </w:t>
            </w:r>
            <w:r>
              <w:t xml:space="preserve">reading two Native American-authored picture books to elementary level students at least twice over the course of the semester as part of their field experience. Each experience must differ in the number of children they read to (e.g., K-2, or 3-5, etc.). </w:t>
            </w:r>
          </w:p>
          <w:p w14:paraId="5DDC45F2" w14:textId="672B974E" w:rsidR="73E52B3E" w:rsidRDefault="4A4A567F">
            <w:r>
              <w:t xml:space="preserve">TC will write in journaling assignments the audience and how using a variety of listening and questioning techniques impacts the effectiveness of the reading experience by having K6 students turn and talk to share thoughts on each book, use question stems to ask each other question from the </w:t>
            </w:r>
            <w:r w:rsidR="3F9B6AB6" w:rsidRPr="2B53D96A">
              <w:rPr>
                <w:i/>
                <w:iCs/>
              </w:rPr>
              <w:t>Artfu</w:t>
            </w:r>
            <w:r>
              <w:t xml:space="preserve">textbook </w:t>
            </w:r>
            <w:r w:rsidR="036E9151">
              <w:t>to support comprehension of the text</w:t>
            </w:r>
            <w:r>
              <w:t>(e.g, What did you think about…Do you have a connection to this story, etc.) ‘.</w:t>
            </w:r>
          </w:p>
          <w:p w14:paraId="2DB51D44" w14:textId="2F9CD18C" w:rsidR="73E52B3E" w:rsidRDefault="73E52B3E" w:rsidP="0BC5AAEC">
            <w:pPr>
              <w:pStyle w:val="TableParagraph"/>
              <w:ind w:right="462"/>
              <w:rPr>
                <w:rFonts w:asciiTheme="minorHAnsi" w:hAnsiTheme="minorHAnsi" w:cstheme="minorBidi"/>
              </w:rPr>
            </w:pPr>
            <w:r w:rsidRPr="0BC5AAEC">
              <w:rPr>
                <w:rFonts w:cstheme="minorBidi"/>
              </w:rPr>
              <w:t>TC</w:t>
            </w:r>
            <w:r w:rsidRPr="0BC5AAEC">
              <w:rPr>
                <w:rFonts w:asciiTheme="minorHAnsi" w:hAnsiTheme="minorHAnsi" w:cstheme="minorBidi"/>
              </w:rPr>
              <w:t xml:space="preserve"> will create, modify, and teach two mini-lessons to students. The lesson plans (assessed with lesson plan rubric) include a reading skill, selected by the TC, to pair with the Native-authored book.</w:t>
            </w:r>
          </w:p>
          <w:p w14:paraId="6C203819" w14:textId="2DB2F598" w:rsidR="73E52B3E" w:rsidRDefault="73E52B3E" w:rsidP="0BC5AAEC">
            <w:pPr>
              <w:pStyle w:val="TableParagraph"/>
              <w:rPr>
                <w:rFonts w:asciiTheme="minorHAnsi" w:hAnsiTheme="minorHAnsi" w:cstheme="minorBidi"/>
              </w:rPr>
            </w:pPr>
            <w:r w:rsidRPr="0BC5AAEC">
              <w:rPr>
                <w:rFonts w:cstheme="minorBidi"/>
              </w:rPr>
              <w:t>TC</w:t>
            </w:r>
            <w:r w:rsidRPr="0BC5AAEC">
              <w:rPr>
                <w:rFonts w:asciiTheme="minorHAnsi" w:hAnsiTheme="minorHAnsi" w:cstheme="minorBidi"/>
              </w:rPr>
              <w:t xml:space="preserve"> will reflect on their first and second lesson experience to demonstrate how their classroom interactions helped to develop children’s spoken, nonverbal, and visual language. TC must write in a discussion post about what they did to encourage effective communication with the varying audience for each field and explain why they selected those specific techniques (assessed with essay rubric).</w:t>
            </w:r>
          </w:p>
          <w:p w14:paraId="2F116593" w14:textId="215A03D9" w:rsidR="0BC5AAEC" w:rsidRDefault="0BC5AAEC" w:rsidP="0BC5AAEC"/>
          <w:p w14:paraId="4FFE9D11" w14:textId="0BCD1D66" w:rsidR="00BB6426" w:rsidRPr="00BB6426" w:rsidRDefault="6F970AA7" w:rsidP="04BBF112">
            <w:r w:rsidRPr="04BBF112">
              <w:t>Mini literacy lesson on one Native American book (from book log)</w:t>
            </w:r>
          </w:p>
          <w:p w14:paraId="38121BA5" w14:textId="03AE6738" w:rsidR="2B9DCA3C" w:rsidRDefault="7D01314F" w:rsidP="4C47C2F7">
            <w:pPr>
              <w:rPr>
                <w:rFonts w:ascii="Calibri" w:eastAsia="Calibri" w:hAnsi="Calibri" w:cs="Calibri"/>
              </w:rPr>
            </w:pPr>
            <w:r w:rsidRPr="6F50E95D">
              <w:rPr>
                <w:rFonts w:ascii="Calibri" w:eastAsia="Calibri" w:hAnsi="Calibri" w:cs="Calibri"/>
                <w:color w:val="000000" w:themeColor="text1"/>
              </w:rPr>
              <w:t xml:space="preserve">Post midterm </w:t>
            </w:r>
            <w:r w:rsidR="607BA2D3" w:rsidRPr="6F50E95D">
              <w:rPr>
                <w:rFonts w:ascii="Calibri" w:eastAsia="Calibri" w:hAnsi="Calibri" w:cs="Calibri"/>
                <w:color w:val="000000" w:themeColor="text1"/>
              </w:rPr>
              <w:t>review</w:t>
            </w:r>
            <w:r w:rsidRPr="6F50E95D">
              <w:rPr>
                <w:rFonts w:ascii="Calibri" w:eastAsia="Calibri" w:hAnsi="Calibri" w:cs="Calibri"/>
                <w:color w:val="000000" w:themeColor="text1"/>
              </w:rPr>
              <w:t>: Use effective communication strategies in conveying ideas and information and in asking questions</w:t>
            </w:r>
            <w:r w:rsidR="5D6B9BBC" w:rsidRPr="6F50E95D">
              <w:rPr>
                <w:rFonts w:ascii="Calibri" w:eastAsia="Calibri" w:hAnsi="Calibri" w:cs="Calibri"/>
                <w:color w:val="000000" w:themeColor="text1"/>
              </w:rPr>
              <w:t xml:space="preserve"> to support Comprehension.</w:t>
            </w:r>
          </w:p>
          <w:p w14:paraId="5EE1A827" w14:textId="77777777" w:rsidR="00FF1AD2" w:rsidRPr="00BB6426" w:rsidRDefault="00FF1AD2" w:rsidP="04BBF112">
            <w:pPr>
              <w:widowControl w:val="0"/>
              <w:autoSpaceDE w:val="0"/>
              <w:autoSpaceDN w:val="0"/>
              <w:spacing w:after="0" w:line="228" w:lineRule="exact"/>
              <w:ind w:left="828"/>
              <w:rPr>
                <w:rFonts w:eastAsia="Times New Roman"/>
                <w:b/>
                <w:bCs/>
              </w:rPr>
            </w:pPr>
          </w:p>
        </w:tc>
        <w:tc>
          <w:tcPr>
            <w:tcW w:w="944" w:type="dxa"/>
          </w:tcPr>
          <w:p w14:paraId="626AAED5" w14:textId="5E33F36C" w:rsidR="377B036D" w:rsidRDefault="63D55403" w:rsidP="377B036D">
            <w:r>
              <w:t xml:space="preserve"> </w:t>
            </w:r>
            <w:r w:rsidR="77EDD5E3">
              <w:t xml:space="preserve"> A</w:t>
            </w:r>
            <w:r w:rsidR="7C846E3C">
              <w:t>6</w:t>
            </w:r>
            <w:r w:rsidR="77EDD5E3">
              <w:t xml:space="preserve">; </w:t>
            </w:r>
            <w:r>
              <w:t>7H</w:t>
            </w:r>
          </w:p>
          <w:p w14:paraId="7ABE0287" w14:textId="657F1EDE" w:rsidR="377B036D" w:rsidRDefault="377B036D" w:rsidP="377B036D"/>
          <w:p w14:paraId="09AF0841" w14:textId="36901E96" w:rsidR="377B036D" w:rsidRDefault="72DE99D5" w:rsidP="6F50E95D">
            <w:r>
              <w:t>C.A.6 a, b, c</w:t>
            </w:r>
          </w:p>
          <w:p w14:paraId="7FF3019B" w14:textId="2BE10185" w:rsidR="377B036D" w:rsidRDefault="1ACE6F60" w:rsidP="6F50E95D">
            <w:r>
              <w:t>C.A.7. a, b</w:t>
            </w:r>
          </w:p>
        </w:tc>
      </w:tr>
      <w:tr w:rsidR="00FF1AD2" w:rsidRPr="00D32FCC" w14:paraId="1285A9E4" w14:textId="77777777" w:rsidTr="2B53D96A">
        <w:trPr>
          <w:trHeight w:val="300"/>
        </w:trPr>
        <w:tc>
          <w:tcPr>
            <w:tcW w:w="1770" w:type="dxa"/>
          </w:tcPr>
          <w:p w14:paraId="70762E8A" w14:textId="77777777" w:rsidR="00FF1AD2" w:rsidRDefault="00FF1AD2" w:rsidP="00FF1AD2">
            <w:pPr>
              <w:widowControl w:val="0"/>
              <w:autoSpaceDE w:val="0"/>
              <w:autoSpaceDN w:val="0"/>
              <w:spacing w:after="0" w:line="484" w:lineRule="auto"/>
              <w:ind w:left="107"/>
              <w:rPr>
                <w:rFonts w:eastAsia="Times New Roman" w:cstheme="minorHAnsi"/>
                <w:sz w:val="20"/>
                <w:szCs w:val="20"/>
              </w:rPr>
            </w:pPr>
            <w:r>
              <w:rPr>
                <w:rFonts w:eastAsia="Times New Roman" w:cstheme="minorHAnsi"/>
                <w:sz w:val="20"/>
                <w:szCs w:val="20"/>
              </w:rPr>
              <w:t>12</w:t>
            </w:r>
          </w:p>
          <w:p w14:paraId="3211DAF5" w14:textId="63324798" w:rsidR="00901926" w:rsidRDefault="00901926" w:rsidP="00FF1AD2">
            <w:pPr>
              <w:widowControl w:val="0"/>
              <w:autoSpaceDE w:val="0"/>
              <w:autoSpaceDN w:val="0"/>
              <w:spacing w:after="0" w:line="484" w:lineRule="auto"/>
              <w:ind w:left="107"/>
              <w:rPr>
                <w:rFonts w:eastAsia="Times New Roman" w:cstheme="minorHAnsi"/>
                <w:sz w:val="20"/>
                <w:szCs w:val="20"/>
              </w:rPr>
            </w:pPr>
            <w:r>
              <w:rPr>
                <w:rFonts w:eastAsia="Times New Roman" w:cstheme="minorHAnsi"/>
                <w:sz w:val="20"/>
                <w:szCs w:val="20"/>
              </w:rPr>
              <w:t>Nov 11</w:t>
            </w:r>
          </w:p>
          <w:p w14:paraId="00E452A8" w14:textId="77777777" w:rsidR="002A59F8" w:rsidRDefault="62F1F204" w:rsidP="002A59F8">
            <w:r>
              <w:t xml:space="preserve">Bridging Literature and Equity </w:t>
            </w:r>
          </w:p>
          <w:p w14:paraId="1597F594" w14:textId="33F071A9" w:rsidR="002A59F8" w:rsidRPr="00D32FCC" w:rsidRDefault="002A59F8" w:rsidP="00FF1AD2">
            <w:pPr>
              <w:widowControl w:val="0"/>
              <w:autoSpaceDE w:val="0"/>
              <w:autoSpaceDN w:val="0"/>
              <w:spacing w:after="0" w:line="484" w:lineRule="auto"/>
              <w:ind w:left="107"/>
              <w:rPr>
                <w:rFonts w:eastAsia="Times New Roman" w:cstheme="minorHAnsi"/>
                <w:sz w:val="20"/>
                <w:szCs w:val="20"/>
              </w:rPr>
            </w:pPr>
          </w:p>
        </w:tc>
        <w:tc>
          <w:tcPr>
            <w:tcW w:w="3421" w:type="dxa"/>
          </w:tcPr>
          <w:p w14:paraId="01B4EB9D" w14:textId="0DB0B6C3" w:rsidR="00FF1AD2" w:rsidRPr="00D32FCC" w:rsidRDefault="63E61424" w:rsidP="04BBF112">
            <w:pPr>
              <w:widowControl w:val="0"/>
              <w:tabs>
                <w:tab w:val="left" w:pos="828"/>
              </w:tabs>
              <w:autoSpaceDE w:val="0"/>
              <w:autoSpaceDN w:val="0"/>
              <w:spacing w:before="1" w:after="0" w:line="268" w:lineRule="auto"/>
              <w:ind w:right="379"/>
              <w:rPr>
                <w:rFonts w:eastAsia="Times New Roman"/>
                <w:sz w:val="20"/>
                <w:szCs w:val="20"/>
              </w:rPr>
            </w:pPr>
            <w:r>
              <w:t xml:space="preserve">Read; </w:t>
            </w:r>
            <w:r w:rsidR="002A59F8" w:rsidRPr="04BBF112">
              <w:rPr>
                <w:i/>
                <w:iCs/>
              </w:rPr>
              <w:t>Moses’s Critical Literacy and Social Justice in an Urban Kindergarte</w:t>
            </w:r>
            <w:r w:rsidR="002A59F8">
              <w:t>n” (Wood, 2005</w:t>
            </w:r>
          </w:p>
        </w:tc>
        <w:tc>
          <w:tcPr>
            <w:tcW w:w="3240" w:type="dxa"/>
          </w:tcPr>
          <w:p w14:paraId="1A03ABE2" w14:textId="0BF16B92" w:rsidR="00FF1AD2" w:rsidRPr="00D32FCC" w:rsidRDefault="3BC326C0" w:rsidP="04BBF112">
            <w:pPr>
              <w:widowControl w:val="0"/>
              <w:autoSpaceDE w:val="0"/>
              <w:autoSpaceDN w:val="0"/>
              <w:spacing w:after="0" w:line="228" w:lineRule="exact"/>
              <w:rPr>
                <w:rFonts w:ascii="Calibri" w:eastAsia="Calibri" w:hAnsi="Calibri" w:cs="Calibri"/>
                <w:color w:val="000000" w:themeColor="text1"/>
              </w:rPr>
            </w:pPr>
            <w:r>
              <w:t>Assignment:</w:t>
            </w:r>
            <w:r w:rsidRPr="6F50E95D">
              <w:rPr>
                <w:rFonts w:eastAsia="Times New Roman"/>
              </w:rPr>
              <w:t xml:space="preserve"> </w:t>
            </w:r>
            <w:r w:rsidR="107E4717" w:rsidRPr="6F50E95D">
              <w:rPr>
                <w:rFonts w:eastAsia="Times New Roman"/>
              </w:rPr>
              <w:t>Begin work on final theme paper</w:t>
            </w:r>
            <w:r w:rsidR="6CE372A3" w:rsidRPr="6F50E95D">
              <w:rPr>
                <w:rFonts w:eastAsia="Times New Roman"/>
              </w:rPr>
              <w:t xml:space="preserve">, including </w:t>
            </w:r>
            <w:r w:rsidR="322CC545" w:rsidRPr="6F50E95D">
              <w:rPr>
                <w:rFonts w:ascii="Calibri" w:eastAsia="Calibri" w:hAnsi="Calibri" w:cs="Calibri"/>
                <w:color w:val="000000" w:themeColor="text1"/>
              </w:rPr>
              <w:t>knowing</w:t>
            </w:r>
            <w:r w:rsidR="6CE372A3" w:rsidRPr="6F50E95D">
              <w:rPr>
                <w:rFonts w:ascii="Calibri" w:eastAsia="Calibri" w:hAnsi="Calibri" w:cs="Calibri"/>
                <w:color w:val="000000" w:themeColor="text1"/>
              </w:rPr>
              <w:t xml:space="preserve"> children's and young adolescents' literature representing a variety of </w:t>
            </w:r>
            <w:r w:rsidR="64187CBA" w:rsidRPr="6F50E95D">
              <w:rPr>
                <w:rFonts w:ascii="Calibri" w:eastAsia="Calibri" w:hAnsi="Calibri" w:cs="Calibri"/>
                <w:color w:val="000000" w:themeColor="text1"/>
              </w:rPr>
              <w:t>genres</w:t>
            </w:r>
            <w:r w:rsidR="6CE372A3" w:rsidRPr="6F50E95D">
              <w:rPr>
                <w:rFonts w:ascii="Calibri" w:eastAsia="Calibri" w:hAnsi="Calibri" w:cs="Calibri"/>
                <w:color w:val="000000" w:themeColor="text1"/>
              </w:rPr>
              <w:t>.</w:t>
            </w:r>
          </w:p>
          <w:p w14:paraId="708A25D5" w14:textId="5930481C" w:rsidR="0BC5AAEC" w:rsidRDefault="0BC5AAEC" w:rsidP="0BC5AAEC">
            <w:pPr>
              <w:widowControl w:val="0"/>
              <w:spacing w:after="0" w:line="228" w:lineRule="exact"/>
              <w:rPr>
                <w:rFonts w:ascii="Calibri" w:eastAsia="Calibri" w:hAnsi="Calibri" w:cs="Calibri"/>
                <w:color w:val="000000" w:themeColor="text1"/>
              </w:rPr>
            </w:pPr>
          </w:p>
          <w:p w14:paraId="48570999" w14:textId="4DC513C0" w:rsidR="417732DC" w:rsidRDefault="417732DC" w:rsidP="0BC5AAEC">
            <w:pPr>
              <w:widowControl w:val="0"/>
              <w:spacing w:after="0" w:line="228" w:lineRule="exact"/>
              <w:rPr>
                <w:rFonts w:ascii="Calibri" w:eastAsia="Calibri" w:hAnsi="Calibri" w:cs="Calibri"/>
                <w:color w:val="000000" w:themeColor="text1"/>
              </w:rPr>
            </w:pPr>
            <w:r w:rsidRPr="0BC5AAEC">
              <w:rPr>
                <w:rFonts w:ascii="Calibri" w:eastAsia="Calibri" w:hAnsi="Calibri" w:cs="Calibri"/>
                <w:color w:val="000000" w:themeColor="text1"/>
              </w:rPr>
              <w:t>Upload your 1-page summary of the book log work.</w:t>
            </w:r>
          </w:p>
          <w:p w14:paraId="4E65883E" w14:textId="0B5B1D92" w:rsidR="00FF1AD2" w:rsidRPr="00D32FCC" w:rsidRDefault="00FF1AD2" w:rsidP="04BBF112">
            <w:pPr>
              <w:widowControl w:val="0"/>
              <w:pBdr>
                <w:bottom w:val="single" w:sz="6" w:space="1" w:color="000000"/>
              </w:pBdr>
              <w:autoSpaceDE w:val="0"/>
              <w:autoSpaceDN w:val="0"/>
              <w:spacing w:after="0" w:line="228" w:lineRule="exact"/>
              <w:rPr>
                <w:rFonts w:ascii="Calibri" w:eastAsia="Calibri" w:hAnsi="Calibri" w:cs="Calibri"/>
                <w:color w:val="000000" w:themeColor="text1"/>
              </w:rPr>
            </w:pPr>
          </w:p>
          <w:p w14:paraId="39B0806A" w14:textId="249DCF33" w:rsidR="00FF1AD2" w:rsidRPr="00D32FCC" w:rsidRDefault="1E08DC6C" w:rsidP="04BBF112">
            <w:pPr>
              <w:widowControl w:val="0"/>
              <w:autoSpaceDE w:val="0"/>
              <w:autoSpaceDN w:val="0"/>
              <w:spacing w:after="0" w:line="228" w:lineRule="exact"/>
              <w:rPr>
                <w:rFonts w:ascii="Calibri" w:eastAsia="Calibri" w:hAnsi="Calibri" w:cs="Calibri"/>
                <w:color w:val="000000" w:themeColor="text1"/>
              </w:rPr>
            </w:pPr>
            <w:r w:rsidRPr="04BBF112">
              <w:rPr>
                <w:rFonts w:ascii="Calibri" w:eastAsia="Calibri" w:hAnsi="Calibri" w:cs="Calibri"/>
                <w:color w:val="000000" w:themeColor="text1"/>
              </w:rPr>
              <w:t>Assessments:</w:t>
            </w:r>
          </w:p>
          <w:p w14:paraId="2A4C9BFA" w14:textId="22DF6465" w:rsidR="00FF1AD2" w:rsidRPr="00D32FCC" w:rsidRDefault="00FF1AD2" w:rsidP="04BBF112">
            <w:pPr>
              <w:widowControl w:val="0"/>
              <w:autoSpaceDE w:val="0"/>
              <w:autoSpaceDN w:val="0"/>
              <w:spacing w:after="0" w:line="228" w:lineRule="exact"/>
              <w:rPr>
                <w:rFonts w:ascii="Calibri" w:eastAsia="Calibri" w:hAnsi="Calibri" w:cs="Calibri"/>
                <w:color w:val="000000" w:themeColor="text1"/>
              </w:rPr>
            </w:pPr>
          </w:p>
          <w:p w14:paraId="14BF8608" w14:textId="69F3C3B6" w:rsidR="00FF1AD2" w:rsidRPr="00D32FCC" w:rsidRDefault="1E08DC6C" w:rsidP="04BBF112">
            <w:pPr>
              <w:widowControl w:val="0"/>
              <w:autoSpaceDE w:val="0"/>
              <w:autoSpaceDN w:val="0"/>
              <w:spacing w:after="0" w:line="228" w:lineRule="exact"/>
              <w:rPr>
                <w:rFonts w:ascii="Calibri" w:eastAsia="Calibri" w:hAnsi="Calibri" w:cs="Calibri"/>
                <w:color w:val="000000" w:themeColor="text1"/>
              </w:rPr>
            </w:pPr>
            <w:r w:rsidRPr="04BBF112">
              <w:rPr>
                <w:rFonts w:ascii="Calibri" w:eastAsia="Calibri" w:hAnsi="Calibri" w:cs="Calibri"/>
                <w:color w:val="000000" w:themeColor="text1"/>
              </w:rPr>
              <w:t>D2L exit ticket: share an outline of your WIP final theme paper</w:t>
            </w:r>
          </w:p>
        </w:tc>
        <w:tc>
          <w:tcPr>
            <w:tcW w:w="944" w:type="dxa"/>
          </w:tcPr>
          <w:p w14:paraId="2DF3B40F" w14:textId="443984B4" w:rsidR="377B036D" w:rsidRDefault="2C7AE161" w:rsidP="6F50E95D">
            <w:pPr>
              <w:spacing w:line="228" w:lineRule="exact"/>
              <w:rPr>
                <w:rFonts w:eastAsia="Times New Roman"/>
              </w:rPr>
            </w:pPr>
            <w:r w:rsidRPr="6F50E95D">
              <w:rPr>
                <w:rFonts w:eastAsia="Times New Roman"/>
              </w:rPr>
              <w:t xml:space="preserve"> B7</w:t>
            </w:r>
          </w:p>
          <w:p w14:paraId="0A03FB93" w14:textId="426D6A22" w:rsidR="377B036D" w:rsidRDefault="377B036D" w:rsidP="6F50E95D">
            <w:pPr>
              <w:spacing w:line="228" w:lineRule="exact"/>
              <w:rPr>
                <w:rFonts w:eastAsia="Times New Roman"/>
              </w:rPr>
            </w:pPr>
          </w:p>
          <w:p w14:paraId="57B0C9D2" w14:textId="70D16EF0" w:rsidR="377B036D" w:rsidRDefault="58062B8F" w:rsidP="6F50E95D">
            <w:pPr>
              <w:spacing w:line="228" w:lineRule="exact"/>
            </w:pPr>
            <w:r>
              <w:t>C.A.6 a, b, c</w:t>
            </w:r>
          </w:p>
          <w:p w14:paraId="49F7693A" w14:textId="2BE10185" w:rsidR="377B036D" w:rsidRDefault="3D382E79" w:rsidP="6F50E95D">
            <w:pPr>
              <w:spacing w:line="228" w:lineRule="exact"/>
            </w:pPr>
            <w:r>
              <w:t>C.A.7. a, b</w:t>
            </w:r>
          </w:p>
          <w:p w14:paraId="4AA4BF8E" w14:textId="014F13C5" w:rsidR="377B036D" w:rsidRDefault="377B036D" w:rsidP="6F50E95D">
            <w:pPr>
              <w:spacing w:line="228" w:lineRule="exact"/>
            </w:pPr>
          </w:p>
        </w:tc>
      </w:tr>
      <w:tr w:rsidR="00FF1AD2" w:rsidRPr="00D32FCC" w14:paraId="3B24E3DF" w14:textId="77777777" w:rsidTr="2B53D96A">
        <w:trPr>
          <w:trHeight w:val="300"/>
        </w:trPr>
        <w:tc>
          <w:tcPr>
            <w:tcW w:w="1770" w:type="dxa"/>
          </w:tcPr>
          <w:p w14:paraId="483B4D74" w14:textId="77777777" w:rsidR="00FF1AD2" w:rsidRDefault="00FF1AD2" w:rsidP="00FF1AD2">
            <w:pPr>
              <w:widowControl w:val="0"/>
              <w:autoSpaceDE w:val="0"/>
              <w:autoSpaceDN w:val="0"/>
              <w:spacing w:after="0" w:line="484" w:lineRule="auto"/>
              <w:ind w:left="107"/>
              <w:rPr>
                <w:rFonts w:eastAsia="Times New Roman" w:cstheme="minorHAnsi"/>
                <w:sz w:val="20"/>
                <w:szCs w:val="20"/>
              </w:rPr>
            </w:pPr>
            <w:r>
              <w:rPr>
                <w:rFonts w:eastAsia="Times New Roman" w:cstheme="minorHAnsi"/>
                <w:sz w:val="20"/>
                <w:szCs w:val="20"/>
              </w:rPr>
              <w:t>13</w:t>
            </w:r>
          </w:p>
          <w:p w14:paraId="3FB094BC" w14:textId="554EEDDA" w:rsidR="00901926" w:rsidRDefault="00901926" w:rsidP="00FF1AD2">
            <w:pPr>
              <w:widowControl w:val="0"/>
              <w:autoSpaceDE w:val="0"/>
              <w:autoSpaceDN w:val="0"/>
              <w:spacing w:after="0" w:line="484" w:lineRule="auto"/>
              <w:ind w:left="107"/>
              <w:rPr>
                <w:rFonts w:eastAsia="Times New Roman" w:cstheme="minorHAnsi"/>
                <w:sz w:val="20"/>
                <w:szCs w:val="20"/>
              </w:rPr>
            </w:pPr>
            <w:r>
              <w:rPr>
                <w:rFonts w:eastAsia="Times New Roman" w:cstheme="minorHAnsi"/>
                <w:sz w:val="20"/>
                <w:szCs w:val="20"/>
              </w:rPr>
              <w:t>Nov 18</w:t>
            </w:r>
          </w:p>
          <w:p w14:paraId="26172A57" w14:textId="4BC6CAF2" w:rsidR="009930AA" w:rsidRDefault="087348FF" w:rsidP="009930AA">
            <w:r>
              <w:t>Organizing and Adjusting Developmentally Appropriate Learning in</w:t>
            </w:r>
            <w:r w:rsidR="0D59E84A">
              <w:t xml:space="preserve"> Assessing</w:t>
            </w:r>
            <w:r>
              <w:t xml:space="preserve"> Literacies</w:t>
            </w:r>
          </w:p>
          <w:p w14:paraId="7FC33B6F" w14:textId="1ACC07A6" w:rsidR="5C1057A9" w:rsidRDefault="5C1057A9"/>
          <w:p w14:paraId="4E2B81DB" w14:textId="3E0E5381" w:rsidR="009930AA" w:rsidRPr="00D32FCC" w:rsidRDefault="009930AA" w:rsidP="00FF1AD2">
            <w:pPr>
              <w:widowControl w:val="0"/>
              <w:autoSpaceDE w:val="0"/>
              <w:autoSpaceDN w:val="0"/>
              <w:spacing w:after="0" w:line="484" w:lineRule="auto"/>
              <w:ind w:left="107"/>
              <w:rPr>
                <w:rFonts w:eastAsia="Times New Roman" w:cstheme="minorHAnsi"/>
                <w:sz w:val="20"/>
                <w:szCs w:val="20"/>
              </w:rPr>
            </w:pPr>
          </w:p>
        </w:tc>
        <w:tc>
          <w:tcPr>
            <w:tcW w:w="3421" w:type="dxa"/>
          </w:tcPr>
          <w:p w14:paraId="7544926D" w14:textId="0C88DAB6" w:rsidR="009930AA" w:rsidRDefault="58B680E0" w:rsidP="009930AA">
            <w:pPr>
              <w:spacing w:line="240" w:lineRule="auto"/>
            </w:pPr>
            <w:r>
              <w:t xml:space="preserve">Read: </w:t>
            </w:r>
            <w:r w:rsidR="4B845E29">
              <w:t xml:space="preserve">Dickinson, D. (2002). Shifting Images of Developmentally Appropriate Practice as Seen Through Different Lenses. </w:t>
            </w:r>
            <w:r w:rsidR="4B845E29" w:rsidRPr="6F50E95D">
              <w:rPr>
                <w:i/>
                <w:iCs/>
              </w:rPr>
              <w:t>Educational Researcher,</w:t>
            </w:r>
            <w:r w:rsidR="4B845E29">
              <w:t xml:space="preserve"> </w:t>
            </w:r>
            <w:r w:rsidR="4B845E29" w:rsidRPr="6F50E95D">
              <w:rPr>
                <w:i/>
                <w:iCs/>
              </w:rPr>
              <w:t>31</w:t>
            </w:r>
            <w:r w:rsidR="4B845E29">
              <w:t xml:space="preserve">(1), </w:t>
            </w:r>
            <w:r w:rsidR="4B845E29" w:rsidRPr="6F50E95D">
              <w:rPr>
                <w:b/>
                <w:bCs/>
                <w:i/>
                <w:iCs/>
              </w:rPr>
              <w:t>ONLY read pages 26-29.</w:t>
            </w:r>
          </w:p>
          <w:p w14:paraId="1C444BB0" w14:textId="70F88A70" w:rsidR="0CDBE692" w:rsidRDefault="1DCF7C89" w:rsidP="2B53D96A">
            <w:pPr>
              <w:spacing w:line="240" w:lineRule="auto"/>
              <w:rPr>
                <w:rFonts w:ascii="Calibri" w:eastAsia="Calibri" w:hAnsi="Calibri" w:cs="Calibri"/>
              </w:rPr>
            </w:pPr>
            <w:r w:rsidRPr="2B53D96A">
              <w:rPr>
                <w:i/>
                <w:iCs/>
              </w:rPr>
              <w:t>T</w:t>
            </w:r>
            <w:r w:rsidRPr="2B53D96A">
              <w:rPr>
                <w:rFonts w:eastAsiaTheme="minorEastAsia"/>
                <w:color w:val="212529"/>
              </w:rPr>
              <w:t>eaching Reading in the 21st Century: ch 5 Classroom Assessment in Reading</w:t>
            </w:r>
          </w:p>
          <w:p w14:paraId="76219429" w14:textId="77777777" w:rsidR="00FF1AD2" w:rsidRPr="00D32FCC" w:rsidRDefault="00FF1AD2" w:rsidP="00FF1AD2">
            <w:pPr>
              <w:widowControl w:val="0"/>
              <w:tabs>
                <w:tab w:val="left" w:pos="828"/>
              </w:tabs>
              <w:autoSpaceDE w:val="0"/>
              <w:autoSpaceDN w:val="0"/>
              <w:spacing w:before="1" w:after="0" w:line="268" w:lineRule="auto"/>
              <w:ind w:left="828" w:right="379"/>
              <w:rPr>
                <w:rFonts w:eastAsia="Times New Roman" w:cstheme="minorHAnsi"/>
                <w:sz w:val="20"/>
                <w:szCs w:val="20"/>
              </w:rPr>
            </w:pPr>
          </w:p>
        </w:tc>
        <w:tc>
          <w:tcPr>
            <w:tcW w:w="3240" w:type="dxa"/>
          </w:tcPr>
          <w:p w14:paraId="62271B97" w14:textId="3CF15268" w:rsidR="009930AA" w:rsidRPr="009930AA" w:rsidRDefault="029388AA" w:rsidP="0BC5AAEC">
            <w:pPr>
              <w:pBdr>
                <w:bottom w:val="single" w:sz="6" w:space="1" w:color="000000"/>
              </w:pBdr>
            </w:pPr>
            <w:r>
              <w:t>Assignment: Book Log project (books 11-20)</w:t>
            </w:r>
          </w:p>
          <w:p w14:paraId="59F2CF25" w14:textId="46E06138" w:rsidR="009930AA" w:rsidRPr="009930AA" w:rsidRDefault="69894A17" w:rsidP="04BBF112">
            <w:pPr>
              <w:rPr>
                <w:rFonts w:ascii="Calibri" w:eastAsia="Calibri" w:hAnsi="Calibri" w:cs="Calibri"/>
                <w:color w:val="000000" w:themeColor="text1"/>
              </w:rPr>
            </w:pPr>
            <w:r>
              <w:t>Assessments:</w:t>
            </w:r>
          </w:p>
          <w:p w14:paraId="2EA763A2" w14:textId="5A85B1B8" w:rsidR="009930AA" w:rsidRPr="009930AA" w:rsidRDefault="18E463BF" w:rsidP="04BBF112">
            <w:pPr>
              <w:rPr>
                <w:rFonts w:ascii="Calibri" w:eastAsia="Calibri" w:hAnsi="Calibri" w:cs="Calibri"/>
                <w:color w:val="000000" w:themeColor="text1"/>
              </w:rPr>
            </w:pPr>
            <w:r>
              <w:t xml:space="preserve">In D2L; </w:t>
            </w:r>
            <w:r w:rsidR="087348FF">
              <w:t>Outline of final paper</w:t>
            </w:r>
            <w:r w:rsidR="7C27F0A4">
              <w:t xml:space="preserve"> </w:t>
            </w:r>
            <w:r w:rsidR="7C27F0A4" w:rsidRPr="6F50E95D">
              <w:rPr>
                <w:rFonts w:eastAsia="Times New Roman"/>
              </w:rPr>
              <w:t xml:space="preserve">including </w:t>
            </w:r>
            <w:r w:rsidR="7C27F0A4" w:rsidRPr="6F50E95D">
              <w:rPr>
                <w:rFonts w:ascii="Calibri" w:eastAsia="Calibri" w:hAnsi="Calibri" w:cs="Calibri"/>
                <w:color w:val="000000" w:themeColor="text1"/>
              </w:rPr>
              <w:t>know children's and young adolescents' literature representing a variety of genre</w:t>
            </w:r>
            <w:r w:rsidR="42BFD5B0" w:rsidRPr="6F50E95D">
              <w:rPr>
                <w:rFonts w:ascii="Calibri" w:eastAsia="Calibri" w:hAnsi="Calibri" w:cs="Calibri"/>
                <w:color w:val="000000" w:themeColor="text1"/>
              </w:rPr>
              <w:t xml:space="preserve"> in assessing the reading techniques of the </w:t>
            </w:r>
            <w:r w:rsidR="2DDD17FF" w:rsidRPr="6F50E95D">
              <w:rPr>
                <w:rFonts w:ascii="Calibri" w:eastAsia="Calibri" w:hAnsi="Calibri" w:cs="Calibri"/>
                <w:color w:val="000000" w:themeColor="text1"/>
              </w:rPr>
              <w:t>semester</w:t>
            </w:r>
            <w:r w:rsidR="42BFD5B0" w:rsidRPr="6F50E95D">
              <w:rPr>
                <w:rFonts w:ascii="Calibri" w:eastAsia="Calibri" w:hAnsi="Calibri" w:cs="Calibri"/>
                <w:color w:val="000000" w:themeColor="text1"/>
              </w:rPr>
              <w:t xml:space="preserve">. </w:t>
            </w:r>
          </w:p>
          <w:p w14:paraId="013DCE6D" w14:textId="77777777" w:rsidR="00FF1AD2" w:rsidRPr="00D32FCC" w:rsidRDefault="00FF1AD2" w:rsidP="00FF1AD2">
            <w:pPr>
              <w:widowControl w:val="0"/>
              <w:autoSpaceDE w:val="0"/>
              <w:autoSpaceDN w:val="0"/>
              <w:spacing w:after="0" w:line="228" w:lineRule="exact"/>
              <w:ind w:left="828"/>
              <w:rPr>
                <w:rFonts w:eastAsia="Times New Roman" w:cstheme="minorHAnsi"/>
                <w:sz w:val="20"/>
                <w:szCs w:val="20"/>
              </w:rPr>
            </w:pPr>
          </w:p>
        </w:tc>
        <w:tc>
          <w:tcPr>
            <w:tcW w:w="944" w:type="dxa"/>
          </w:tcPr>
          <w:p w14:paraId="6B24A142" w14:textId="13762956" w:rsidR="377B036D" w:rsidRDefault="2EF74ACD" w:rsidP="377B036D">
            <w:r>
              <w:t xml:space="preserve"> B7</w:t>
            </w:r>
          </w:p>
          <w:p w14:paraId="26CAB885" w14:textId="49002608" w:rsidR="377B036D" w:rsidRDefault="377B036D" w:rsidP="377B036D"/>
          <w:p w14:paraId="2C583507" w14:textId="1EB9B9A7" w:rsidR="377B036D" w:rsidRDefault="64E45718" w:rsidP="6F50E95D">
            <w:r>
              <w:t>C.B.d.1 (a, b, c, d)</w:t>
            </w:r>
          </w:p>
        </w:tc>
      </w:tr>
      <w:tr w:rsidR="00FF1AD2" w:rsidRPr="00D32FCC" w14:paraId="32568EBB" w14:textId="77777777" w:rsidTr="2B53D96A">
        <w:trPr>
          <w:trHeight w:val="300"/>
        </w:trPr>
        <w:tc>
          <w:tcPr>
            <w:tcW w:w="1770" w:type="dxa"/>
          </w:tcPr>
          <w:p w14:paraId="18D8DF02" w14:textId="77777777" w:rsidR="00FF1AD2" w:rsidRDefault="00FF1AD2" w:rsidP="00FF1AD2">
            <w:pPr>
              <w:widowControl w:val="0"/>
              <w:autoSpaceDE w:val="0"/>
              <w:autoSpaceDN w:val="0"/>
              <w:spacing w:after="0" w:line="484" w:lineRule="auto"/>
              <w:ind w:left="107"/>
              <w:rPr>
                <w:rFonts w:eastAsia="Times New Roman" w:cstheme="minorHAnsi"/>
                <w:sz w:val="20"/>
                <w:szCs w:val="20"/>
              </w:rPr>
            </w:pPr>
            <w:r>
              <w:rPr>
                <w:rFonts w:eastAsia="Times New Roman" w:cstheme="minorHAnsi"/>
                <w:sz w:val="20"/>
                <w:szCs w:val="20"/>
              </w:rPr>
              <w:t>14</w:t>
            </w:r>
          </w:p>
          <w:p w14:paraId="4DFEDFAF" w14:textId="4CD9E9EA" w:rsidR="00901926" w:rsidRDefault="00901926" w:rsidP="00FF1AD2">
            <w:pPr>
              <w:widowControl w:val="0"/>
              <w:autoSpaceDE w:val="0"/>
              <w:autoSpaceDN w:val="0"/>
              <w:spacing w:after="0" w:line="484" w:lineRule="auto"/>
              <w:ind w:left="107"/>
              <w:rPr>
                <w:rFonts w:eastAsia="Times New Roman" w:cstheme="minorHAnsi"/>
                <w:sz w:val="20"/>
                <w:szCs w:val="20"/>
              </w:rPr>
            </w:pPr>
            <w:r>
              <w:rPr>
                <w:rFonts w:eastAsia="Times New Roman" w:cstheme="minorHAnsi"/>
                <w:sz w:val="20"/>
                <w:szCs w:val="20"/>
              </w:rPr>
              <w:t>Nov 25</w:t>
            </w:r>
          </w:p>
          <w:p w14:paraId="52F004DA" w14:textId="1BE8AC44" w:rsidR="007777DF" w:rsidRDefault="421F49C6" w:rsidP="007777DF">
            <w:r>
              <w:t xml:space="preserve">Promoting Critical Literacies in K6: A Call to </w:t>
            </w:r>
            <w:r w:rsidR="4BF9E80C">
              <w:t>Action with</w:t>
            </w:r>
            <w:r w:rsidR="3719A865">
              <w:t xml:space="preserve"> Connecting Home and </w:t>
            </w:r>
            <w:r w:rsidR="4B3A4CE3">
              <w:t>Families</w:t>
            </w:r>
          </w:p>
          <w:p w14:paraId="281E17DC" w14:textId="2B16B552" w:rsidR="6F2D3EBF" w:rsidRDefault="6F2D3EBF"/>
          <w:p w14:paraId="035A331A" w14:textId="1C38B07C" w:rsidR="007777DF" w:rsidRPr="00D32FCC" w:rsidRDefault="007777DF" w:rsidP="00FF1AD2">
            <w:pPr>
              <w:widowControl w:val="0"/>
              <w:autoSpaceDE w:val="0"/>
              <w:autoSpaceDN w:val="0"/>
              <w:spacing w:after="0" w:line="484" w:lineRule="auto"/>
              <w:ind w:left="107"/>
              <w:rPr>
                <w:rFonts w:eastAsia="Times New Roman" w:cstheme="minorHAnsi"/>
                <w:sz w:val="20"/>
                <w:szCs w:val="20"/>
              </w:rPr>
            </w:pPr>
          </w:p>
        </w:tc>
        <w:tc>
          <w:tcPr>
            <w:tcW w:w="3421" w:type="dxa"/>
          </w:tcPr>
          <w:p w14:paraId="563BC824" w14:textId="324BC8AA" w:rsidR="3719A865" w:rsidRDefault="44C7D204" w:rsidP="2B53D96A">
            <w:pPr>
              <w:rPr>
                <w:rFonts w:eastAsiaTheme="minorEastAsia"/>
                <w:color w:val="212529"/>
              </w:rPr>
            </w:pPr>
            <w:r w:rsidRPr="2B53D96A">
              <w:rPr>
                <w:b/>
                <w:bCs/>
              </w:rPr>
              <w:t>Read</w:t>
            </w:r>
            <w:r>
              <w:t xml:space="preserve"> </w:t>
            </w:r>
            <w:r w:rsidR="768FCE5D">
              <w:t>T</w:t>
            </w:r>
            <w:r w:rsidR="768FCE5D" w:rsidRPr="2B53D96A">
              <w:rPr>
                <w:rFonts w:eastAsiaTheme="minorEastAsia"/>
                <w:color w:val="212529"/>
              </w:rPr>
              <w:t>eaching Reading in the 21st Century:</w:t>
            </w:r>
            <w:r w:rsidR="43992001" w:rsidRPr="2B53D96A">
              <w:rPr>
                <w:rFonts w:eastAsiaTheme="minorEastAsia"/>
                <w:color w:val="212529"/>
              </w:rPr>
              <w:t xml:space="preserve"> ch 3 Motivation and Engagement</w:t>
            </w:r>
          </w:p>
          <w:p w14:paraId="2679054E" w14:textId="77777777" w:rsidR="007777DF" w:rsidRDefault="007777DF" w:rsidP="007777DF">
            <w:r>
              <w:rPr>
                <w:b/>
              </w:rPr>
              <w:t>Watch:</w:t>
            </w:r>
            <w:r>
              <w:t xml:space="preserve"> </w:t>
            </w:r>
          </w:p>
          <w:p w14:paraId="0BCD3EEE" w14:textId="77777777" w:rsidR="007777DF" w:rsidRDefault="007777DF" w:rsidP="007777DF">
            <w:r>
              <w:rPr>
                <w:b/>
              </w:rPr>
              <w:t xml:space="preserve">1. </w:t>
            </w:r>
            <w:r>
              <w:t>Introductory lecture on D2L.</w:t>
            </w:r>
          </w:p>
          <w:p w14:paraId="366716A1" w14:textId="588975C9" w:rsidR="00FF1AD2" w:rsidRPr="00D32FCC" w:rsidRDefault="007777DF" w:rsidP="04BBF112">
            <w:pPr>
              <w:widowControl w:val="0"/>
              <w:tabs>
                <w:tab w:val="left" w:pos="828"/>
              </w:tabs>
              <w:autoSpaceDE w:val="0"/>
              <w:autoSpaceDN w:val="0"/>
              <w:spacing w:before="1" w:after="0" w:line="268" w:lineRule="auto"/>
              <w:ind w:right="379"/>
              <w:rPr>
                <w:rFonts w:eastAsia="Times New Roman"/>
                <w:sz w:val="20"/>
                <w:szCs w:val="20"/>
              </w:rPr>
            </w:pPr>
            <w:r w:rsidRPr="04BBF112">
              <w:rPr>
                <w:b/>
                <w:bCs/>
              </w:rPr>
              <w:t>2.</w:t>
            </w:r>
            <w:r>
              <w:t>Various multimedia links</w:t>
            </w:r>
            <w:r w:rsidR="1C5F82FB">
              <w:t xml:space="preserve"> on current and local literacy topics</w:t>
            </w:r>
          </w:p>
        </w:tc>
        <w:tc>
          <w:tcPr>
            <w:tcW w:w="3240" w:type="dxa"/>
          </w:tcPr>
          <w:p w14:paraId="3EC99C40" w14:textId="0644133E" w:rsidR="04BBF112" w:rsidRDefault="4292EACE" w:rsidP="0BC5AAEC">
            <w:pPr>
              <w:widowControl w:val="0"/>
              <w:pBdr>
                <w:bottom w:val="single" w:sz="6" w:space="1" w:color="000000"/>
              </w:pBdr>
              <w:spacing w:after="0" w:line="228" w:lineRule="exact"/>
            </w:pPr>
            <w:r>
              <w:t>Continue with Book Log (21-25)</w:t>
            </w:r>
          </w:p>
          <w:p w14:paraId="362062BC" w14:textId="4A717976" w:rsidR="0ABC8D0F" w:rsidRDefault="0ABC8D0F" w:rsidP="04BBF112">
            <w:pPr>
              <w:widowControl w:val="0"/>
              <w:spacing w:after="0" w:line="228" w:lineRule="exact"/>
            </w:pPr>
            <w:r>
              <w:t xml:space="preserve">Assessments: </w:t>
            </w:r>
          </w:p>
          <w:p w14:paraId="534A471E" w14:textId="0E9D48BC" w:rsidR="04BBF112" w:rsidRDefault="04BBF112" w:rsidP="04BBF112">
            <w:pPr>
              <w:widowControl w:val="0"/>
              <w:spacing w:after="0" w:line="228" w:lineRule="exact"/>
            </w:pPr>
          </w:p>
          <w:p w14:paraId="1B79927E" w14:textId="786EF39D" w:rsidR="00CB45EA" w:rsidRDefault="00CB45EA" w:rsidP="00CB45EA">
            <w:pPr>
              <w:widowControl w:val="0"/>
              <w:autoSpaceDE w:val="0"/>
              <w:autoSpaceDN w:val="0"/>
              <w:spacing w:after="0" w:line="228" w:lineRule="exact"/>
            </w:pPr>
            <w:r>
              <w:t>Post on DB following the prompt</w:t>
            </w:r>
            <w:r w:rsidR="11100566">
              <w:t>: How did you use the SEPS</w:t>
            </w:r>
            <w:r w:rsidR="28E60572">
              <w:t xml:space="preserve"> to create your minilesson in field work?</w:t>
            </w:r>
          </w:p>
          <w:p w14:paraId="635D3E4A" w14:textId="513385FB" w:rsidR="00CB45EA" w:rsidRDefault="00CB45EA" w:rsidP="00CB45EA">
            <w:pPr>
              <w:widowControl w:val="0"/>
              <w:autoSpaceDE w:val="0"/>
              <w:autoSpaceDN w:val="0"/>
              <w:spacing w:after="0" w:line="228" w:lineRule="exact"/>
            </w:pPr>
          </w:p>
          <w:p w14:paraId="008D7490" w14:textId="1FD71820" w:rsidR="00CB45EA" w:rsidRDefault="00CB45EA" w:rsidP="00CB45EA">
            <w:pPr>
              <w:widowControl w:val="0"/>
              <w:autoSpaceDE w:val="0"/>
              <w:autoSpaceDN w:val="0"/>
              <w:spacing w:after="0" w:line="228" w:lineRule="exact"/>
            </w:pPr>
            <w:r>
              <w:t xml:space="preserve"> Respond to at least 2 other posts</w:t>
            </w:r>
          </w:p>
          <w:p w14:paraId="0185AEBF" w14:textId="77777777" w:rsidR="00CB45EA" w:rsidRDefault="00CB45EA" w:rsidP="00BF05A9">
            <w:pPr>
              <w:widowControl w:val="0"/>
              <w:autoSpaceDE w:val="0"/>
              <w:autoSpaceDN w:val="0"/>
              <w:spacing w:after="0" w:line="228" w:lineRule="exact"/>
              <w:rPr>
                <w:rFonts w:eastAsia="Times New Roman" w:cstheme="minorHAnsi"/>
                <w:sz w:val="20"/>
                <w:szCs w:val="20"/>
              </w:rPr>
            </w:pPr>
          </w:p>
          <w:p w14:paraId="2BDC0272" w14:textId="1249BEBE" w:rsidR="00FF1AD2" w:rsidRPr="00D32FCC" w:rsidRDefault="05943D77" w:rsidP="04BBF112">
            <w:pPr>
              <w:widowControl w:val="0"/>
              <w:autoSpaceDE w:val="0"/>
              <w:autoSpaceDN w:val="0"/>
              <w:spacing w:after="0" w:line="228" w:lineRule="exact"/>
              <w:rPr>
                <w:rFonts w:ascii="Calibri" w:eastAsia="Calibri" w:hAnsi="Calibri" w:cs="Calibri"/>
                <w:color w:val="000000" w:themeColor="text1"/>
              </w:rPr>
            </w:pPr>
            <w:r w:rsidRPr="6F50E95D">
              <w:rPr>
                <w:rFonts w:eastAsia="Times New Roman"/>
              </w:rPr>
              <w:t>Continue work on final theme paper and final book log</w:t>
            </w:r>
            <w:r w:rsidR="0FC5B7DF" w:rsidRPr="6F50E95D">
              <w:rPr>
                <w:rFonts w:eastAsia="Times New Roman"/>
              </w:rPr>
              <w:t xml:space="preserve"> including </w:t>
            </w:r>
            <w:r w:rsidR="0FC5B7DF" w:rsidRPr="6F50E95D">
              <w:rPr>
                <w:rFonts w:ascii="Calibri" w:eastAsia="Calibri" w:hAnsi="Calibri" w:cs="Calibri"/>
                <w:color w:val="000000" w:themeColor="text1"/>
              </w:rPr>
              <w:t xml:space="preserve">know children's and young adolescents' literature representing a variety of </w:t>
            </w:r>
            <w:r w:rsidR="615359F0" w:rsidRPr="6F50E95D">
              <w:rPr>
                <w:rFonts w:ascii="Calibri" w:eastAsia="Calibri" w:hAnsi="Calibri" w:cs="Calibri"/>
                <w:color w:val="000000" w:themeColor="text1"/>
              </w:rPr>
              <w:t>genres</w:t>
            </w:r>
            <w:r w:rsidR="0FC5B7DF" w:rsidRPr="6F50E95D">
              <w:rPr>
                <w:rFonts w:ascii="Calibri" w:eastAsia="Calibri" w:hAnsi="Calibri" w:cs="Calibri"/>
                <w:color w:val="000000" w:themeColor="text1"/>
              </w:rPr>
              <w:t>.</w:t>
            </w:r>
            <w:r w:rsidR="781BC02A" w:rsidRPr="6F50E95D">
              <w:rPr>
                <w:rFonts w:ascii="Calibri" w:eastAsia="Calibri" w:hAnsi="Calibri" w:cs="Calibri"/>
                <w:color w:val="000000" w:themeColor="text1"/>
              </w:rPr>
              <w:t xml:space="preserve"> Include a letter home </w:t>
            </w:r>
            <w:r w:rsidR="0542ACEA" w:rsidRPr="6F50E95D">
              <w:rPr>
                <w:rFonts w:ascii="Calibri" w:eastAsia="Calibri" w:hAnsi="Calibri" w:cs="Calibri"/>
                <w:color w:val="000000" w:themeColor="text1"/>
              </w:rPr>
              <w:t>offering techniques to engage students in literacy.</w:t>
            </w:r>
          </w:p>
        </w:tc>
        <w:tc>
          <w:tcPr>
            <w:tcW w:w="944" w:type="dxa"/>
          </w:tcPr>
          <w:p w14:paraId="12DBF4CD" w14:textId="1A4F26F1" w:rsidR="377B036D" w:rsidRDefault="71EC451F" w:rsidP="377B036D">
            <w:pPr>
              <w:spacing w:line="228" w:lineRule="exact"/>
            </w:pPr>
            <w:r>
              <w:t xml:space="preserve"> A</w:t>
            </w:r>
            <w:r w:rsidR="18E20A18">
              <w:t>6</w:t>
            </w:r>
            <w:r>
              <w:t xml:space="preserve">; </w:t>
            </w:r>
            <w:r w:rsidR="5752C42E">
              <w:t>B7</w:t>
            </w:r>
          </w:p>
          <w:p w14:paraId="67E46DE2" w14:textId="6E5FC995" w:rsidR="377B036D" w:rsidRDefault="377B036D" w:rsidP="377B036D">
            <w:pPr>
              <w:spacing w:line="228" w:lineRule="exact"/>
            </w:pPr>
          </w:p>
          <w:p w14:paraId="69ABDE27" w14:textId="2CE3009D" w:rsidR="377B036D" w:rsidRDefault="7685EE23" w:rsidP="6F50E95D">
            <w:pPr>
              <w:spacing w:line="228" w:lineRule="exact"/>
            </w:pPr>
            <w:r>
              <w:t>C.B.d.1 (a, b, c, d)</w:t>
            </w:r>
          </w:p>
        </w:tc>
      </w:tr>
      <w:tr w:rsidR="00FF1AD2" w:rsidRPr="00D32FCC" w14:paraId="3A104687" w14:textId="77777777" w:rsidTr="2B53D96A">
        <w:trPr>
          <w:trHeight w:val="300"/>
        </w:trPr>
        <w:tc>
          <w:tcPr>
            <w:tcW w:w="1770" w:type="dxa"/>
          </w:tcPr>
          <w:p w14:paraId="3CDC0A5D" w14:textId="77777777" w:rsidR="00FF1AD2" w:rsidRDefault="00FF1AD2" w:rsidP="00FF1AD2">
            <w:pPr>
              <w:widowControl w:val="0"/>
              <w:autoSpaceDE w:val="0"/>
              <w:autoSpaceDN w:val="0"/>
              <w:spacing w:after="0" w:line="484" w:lineRule="auto"/>
              <w:ind w:left="107"/>
              <w:rPr>
                <w:rFonts w:eastAsia="Times New Roman" w:cstheme="minorHAnsi"/>
                <w:sz w:val="20"/>
                <w:szCs w:val="20"/>
              </w:rPr>
            </w:pPr>
            <w:r>
              <w:rPr>
                <w:rFonts w:eastAsia="Times New Roman" w:cstheme="minorHAnsi"/>
                <w:sz w:val="20"/>
                <w:szCs w:val="20"/>
              </w:rPr>
              <w:t>15</w:t>
            </w:r>
          </w:p>
          <w:p w14:paraId="2560412C" w14:textId="30467210" w:rsidR="00901926" w:rsidRDefault="00901926" w:rsidP="00FF1AD2">
            <w:pPr>
              <w:widowControl w:val="0"/>
              <w:autoSpaceDE w:val="0"/>
              <w:autoSpaceDN w:val="0"/>
              <w:spacing w:after="0" w:line="484" w:lineRule="auto"/>
              <w:ind w:left="107"/>
              <w:rPr>
                <w:rFonts w:eastAsia="Times New Roman" w:cstheme="minorHAnsi"/>
                <w:sz w:val="20"/>
                <w:szCs w:val="20"/>
              </w:rPr>
            </w:pPr>
            <w:r>
              <w:rPr>
                <w:rFonts w:eastAsia="Times New Roman" w:cstheme="minorHAnsi"/>
                <w:sz w:val="20"/>
                <w:szCs w:val="20"/>
              </w:rPr>
              <w:t>Dec 2</w:t>
            </w:r>
          </w:p>
          <w:p w14:paraId="4EDA818A" w14:textId="77777777" w:rsidR="00901926" w:rsidRPr="009C322C" w:rsidRDefault="00901926" w:rsidP="00901926">
            <w:pPr>
              <w:widowControl w:val="0"/>
              <w:autoSpaceDE w:val="0"/>
              <w:autoSpaceDN w:val="0"/>
              <w:spacing w:after="0" w:line="484" w:lineRule="auto"/>
              <w:ind w:left="107"/>
              <w:rPr>
                <w:rFonts w:eastAsia="Times New Roman" w:cstheme="minorHAnsi"/>
                <w:b/>
                <w:bCs/>
                <w:sz w:val="20"/>
                <w:szCs w:val="20"/>
              </w:rPr>
            </w:pPr>
            <w:r w:rsidRPr="002301CC">
              <w:rPr>
                <w:rFonts w:eastAsia="Times New Roman" w:cstheme="minorHAnsi"/>
                <w:b/>
                <w:bCs/>
                <w:sz w:val="20"/>
                <w:szCs w:val="20"/>
                <w:highlight w:val="yellow"/>
              </w:rPr>
              <w:t>Zoom synchronous class Monday 4:30- 5:45pm</w:t>
            </w:r>
          </w:p>
          <w:p w14:paraId="29BCE644" w14:textId="77777777" w:rsidR="00901926" w:rsidRDefault="00901926" w:rsidP="00FF1AD2">
            <w:pPr>
              <w:widowControl w:val="0"/>
              <w:autoSpaceDE w:val="0"/>
              <w:autoSpaceDN w:val="0"/>
              <w:spacing w:after="0" w:line="484" w:lineRule="auto"/>
              <w:ind w:left="107"/>
              <w:rPr>
                <w:rFonts w:eastAsia="Times New Roman" w:cstheme="minorHAnsi"/>
                <w:sz w:val="20"/>
                <w:szCs w:val="20"/>
              </w:rPr>
            </w:pPr>
          </w:p>
          <w:p w14:paraId="32232886" w14:textId="1B06E166" w:rsidR="00CB45EA" w:rsidRPr="00D32FCC" w:rsidRDefault="00CB45EA" w:rsidP="00FF1AD2">
            <w:pPr>
              <w:widowControl w:val="0"/>
              <w:autoSpaceDE w:val="0"/>
              <w:autoSpaceDN w:val="0"/>
              <w:spacing w:after="0" w:line="484" w:lineRule="auto"/>
              <w:ind w:left="107"/>
              <w:rPr>
                <w:rFonts w:eastAsia="Times New Roman" w:cstheme="minorHAnsi"/>
                <w:sz w:val="20"/>
                <w:szCs w:val="20"/>
              </w:rPr>
            </w:pPr>
            <w:r>
              <w:rPr>
                <w:rFonts w:eastAsia="Times New Roman" w:cstheme="minorHAnsi"/>
                <w:sz w:val="20"/>
                <w:szCs w:val="20"/>
              </w:rPr>
              <w:t>Celebrate Children’s Books!</w:t>
            </w:r>
          </w:p>
        </w:tc>
        <w:tc>
          <w:tcPr>
            <w:tcW w:w="3421" w:type="dxa"/>
          </w:tcPr>
          <w:p w14:paraId="09D668A9" w14:textId="31301294" w:rsidR="00FF1AD2" w:rsidRPr="00D32FCC" w:rsidRDefault="00DA759E" w:rsidP="04BBF112">
            <w:pPr>
              <w:widowControl w:val="0"/>
              <w:tabs>
                <w:tab w:val="left" w:pos="828"/>
              </w:tabs>
              <w:autoSpaceDE w:val="0"/>
              <w:autoSpaceDN w:val="0"/>
              <w:spacing w:before="1" w:after="0" w:line="268" w:lineRule="auto"/>
              <w:ind w:right="379"/>
              <w:rPr>
                <w:rFonts w:eastAsia="Times New Roman"/>
              </w:rPr>
            </w:pPr>
            <w:r w:rsidRPr="04BBF112">
              <w:rPr>
                <w:rFonts w:eastAsia="Times New Roman"/>
              </w:rPr>
              <w:t>In class we will share our favorite children’s books from our Book Log assignment.</w:t>
            </w:r>
          </w:p>
        </w:tc>
        <w:tc>
          <w:tcPr>
            <w:tcW w:w="3240" w:type="dxa"/>
          </w:tcPr>
          <w:p w14:paraId="45128FF5" w14:textId="02EB06F3" w:rsidR="04BBF112" w:rsidRDefault="6B3E9885" w:rsidP="0BC5AAEC">
            <w:pPr>
              <w:widowControl w:val="0"/>
              <w:pBdr>
                <w:bottom w:val="single" w:sz="6" w:space="1" w:color="000000"/>
              </w:pBdr>
              <w:spacing w:after="0" w:line="228" w:lineRule="exact"/>
              <w:rPr>
                <w:rFonts w:eastAsia="Times New Roman"/>
              </w:rPr>
            </w:pPr>
            <w:r w:rsidRPr="0BC5AAEC">
              <w:rPr>
                <w:rFonts w:eastAsia="Times New Roman"/>
              </w:rPr>
              <w:t>All assignments due</w:t>
            </w:r>
          </w:p>
          <w:p w14:paraId="289C8496" w14:textId="6A68B5BC" w:rsidR="077151BD" w:rsidRDefault="077151BD" w:rsidP="04BBF112">
            <w:pPr>
              <w:widowControl w:val="0"/>
              <w:spacing w:after="0" w:line="228" w:lineRule="exact"/>
              <w:rPr>
                <w:rFonts w:eastAsia="Times New Roman"/>
              </w:rPr>
            </w:pPr>
            <w:r w:rsidRPr="04BBF112">
              <w:rPr>
                <w:rFonts w:eastAsia="Times New Roman"/>
              </w:rPr>
              <w:t>Assessments:</w:t>
            </w:r>
          </w:p>
          <w:p w14:paraId="6CF0FDB3" w14:textId="0179801E" w:rsidR="04BBF112" w:rsidRDefault="04BBF112" w:rsidP="04BBF112">
            <w:pPr>
              <w:widowControl w:val="0"/>
              <w:spacing w:after="0" w:line="228" w:lineRule="exact"/>
              <w:rPr>
                <w:rFonts w:eastAsia="Times New Roman"/>
              </w:rPr>
            </w:pPr>
          </w:p>
          <w:p w14:paraId="6673362B" w14:textId="27E7D6D6" w:rsidR="00FF1AD2" w:rsidRPr="00D32FCC" w:rsidRDefault="00CB45EA" w:rsidP="0BC5AAEC">
            <w:pPr>
              <w:widowControl w:val="0"/>
              <w:autoSpaceDE w:val="0"/>
              <w:autoSpaceDN w:val="0"/>
              <w:spacing w:after="0" w:line="228" w:lineRule="exact"/>
              <w:rPr>
                <w:rFonts w:eastAsia="Times New Roman"/>
              </w:rPr>
            </w:pPr>
            <w:r w:rsidRPr="0BC5AAEC">
              <w:rPr>
                <w:rFonts w:eastAsia="Times New Roman"/>
              </w:rPr>
              <w:t>Due: final theme paper and final book log</w:t>
            </w:r>
            <w:r w:rsidR="35647195" w:rsidRPr="0BC5AAEC">
              <w:rPr>
                <w:rFonts w:eastAsia="Times New Roman"/>
              </w:rPr>
              <w:t>;</w:t>
            </w:r>
          </w:p>
          <w:p w14:paraId="0AC12E9C" w14:textId="57BC46F3" w:rsidR="00FF1AD2" w:rsidRPr="00D32FCC" w:rsidRDefault="00FF1AD2" w:rsidP="0BC5AAEC">
            <w:pPr>
              <w:widowControl w:val="0"/>
              <w:autoSpaceDE w:val="0"/>
              <w:autoSpaceDN w:val="0"/>
              <w:spacing w:after="0" w:line="228" w:lineRule="exact"/>
              <w:rPr>
                <w:rFonts w:eastAsia="Times New Roman"/>
              </w:rPr>
            </w:pPr>
          </w:p>
          <w:p w14:paraId="0179D5EB" w14:textId="24D2E662" w:rsidR="00FF1AD2" w:rsidRPr="00D32FCC" w:rsidRDefault="00FF1AD2" w:rsidP="04BBF112">
            <w:pPr>
              <w:widowControl w:val="0"/>
              <w:autoSpaceDE w:val="0"/>
              <w:autoSpaceDN w:val="0"/>
              <w:spacing w:after="0" w:line="228" w:lineRule="exact"/>
              <w:rPr>
                <w:rFonts w:eastAsia="Times New Roman"/>
              </w:rPr>
            </w:pPr>
          </w:p>
        </w:tc>
        <w:tc>
          <w:tcPr>
            <w:tcW w:w="944" w:type="dxa"/>
          </w:tcPr>
          <w:p w14:paraId="60D0EDE2" w14:textId="16DEF2FA" w:rsidR="377B036D" w:rsidRDefault="2F4BE4C1" w:rsidP="6F50E95D">
            <w:pPr>
              <w:spacing w:line="228" w:lineRule="exact"/>
              <w:rPr>
                <w:rFonts w:eastAsia="Times New Roman"/>
                <w:sz w:val="20"/>
                <w:szCs w:val="20"/>
              </w:rPr>
            </w:pPr>
            <w:r w:rsidRPr="6F50E95D">
              <w:rPr>
                <w:rFonts w:eastAsia="Times New Roman"/>
                <w:sz w:val="20"/>
                <w:szCs w:val="20"/>
              </w:rPr>
              <w:t xml:space="preserve"> A6; </w:t>
            </w:r>
            <w:r w:rsidR="1F936C7F" w:rsidRPr="6F50E95D">
              <w:rPr>
                <w:rFonts w:eastAsia="Times New Roman"/>
                <w:sz w:val="20"/>
                <w:szCs w:val="20"/>
              </w:rPr>
              <w:t>3G; 7F; 7G; B6; B7;B8</w:t>
            </w:r>
          </w:p>
          <w:p w14:paraId="684141E2" w14:textId="3E22D46A" w:rsidR="377B036D" w:rsidRDefault="377B036D" w:rsidP="6F50E95D">
            <w:pPr>
              <w:spacing w:line="228" w:lineRule="exact"/>
              <w:rPr>
                <w:rFonts w:eastAsia="Times New Roman"/>
                <w:sz w:val="20"/>
                <w:szCs w:val="20"/>
              </w:rPr>
            </w:pPr>
          </w:p>
          <w:p w14:paraId="1A9D492D" w14:textId="1CADE601" w:rsidR="377B036D" w:rsidRDefault="03CC5769" w:rsidP="6F50E95D">
            <w:pPr>
              <w:spacing w:line="228" w:lineRule="exact"/>
            </w:pPr>
            <w:r>
              <w:t>C.B.d.1 (a, b, c, d)</w:t>
            </w:r>
          </w:p>
        </w:tc>
      </w:tr>
    </w:tbl>
    <w:p w14:paraId="5778BE6E" w14:textId="77777777" w:rsidR="006B2B8F" w:rsidRDefault="006B2B8F" w:rsidP="006B2B8F">
      <w:pPr>
        <w:rPr>
          <w:rStyle w:val="normaltextrun"/>
          <w:rFonts w:cstheme="minorHAnsi"/>
          <w:b/>
          <w:bCs/>
        </w:rPr>
      </w:pPr>
    </w:p>
    <w:p w14:paraId="66CBF361" w14:textId="77777777" w:rsidR="006B2B8F" w:rsidRDefault="006B2B8F" w:rsidP="006B2B8F">
      <w:pPr>
        <w:rPr>
          <w:rStyle w:val="normaltextrun"/>
          <w:rFonts w:cstheme="minorHAnsi"/>
          <w:b/>
          <w:bCs/>
        </w:rPr>
      </w:pPr>
    </w:p>
    <w:p w14:paraId="64B56000" w14:textId="4E2E71AE" w:rsidR="006B2B8F" w:rsidRPr="00F22A60" w:rsidRDefault="006B2B8F" w:rsidP="006B2B8F">
      <w:pPr>
        <w:rPr>
          <w:rFonts w:cstheme="minorHAnsi"/>
        </w:rPr>
      </w:pPr>
      <w:r w:rsidRPr="00715994">
        <w:rPr>
          <w:rStyle w:val="normaltextrun"/>
          <w:rFonts w:cstheme="minorHAnsi"/>
          <w:b/>
          <w:bCs/>
        </w:rPr>
        <w:t xml:space="preserve">Requirements and Points:  </w:t>
      </w:r>
      <w:r w:rsidRPr="00715994">
        <w:rPr>
          <w:rStyle w:val="eop"/>
          <w:rFonts w:cstheme="minorHAnsi"/>
        </w:rPr>
        <w:t> </w:t>
      </w:r>
      <w:r w:rsidRPr="00715994">
        <w:rPr>
          <w:rFonts w:cstheme="minorHAnsi"/>
        </w:rPr>
        <w:tab/>
      </w:r>
      <w:r w:rsidRPr="00715994">
        <w:rPr>
          <w:rFonts w:cstheme="minorHAnsi"/>
        </w:rPr>
        <w:tab/>
      </w:r>
    </w:p>
    <w:p w14:paraId="1D30BEB6" w14:textId="77777777" w:rsidR="006B2B8F" w:rsidRPr="00715994" w:rsidRDefault="006B2B8F" w:rsidP="006B2B8F">
      <w:pPr>
        <w:rPr>
          <w:rFonts w:cstheme="minorHAnsi"/>
        </w:rPr>
      </w:pPr>
      <w:r w:rsidRPr="00715994">
        <w:rPr>
          <w:rFonts w:cstheme="minorHAnsi"/>
        </w:rPr>
        <w:t>To meet the program requirements, students must pass the course with 70% or above.</w:t>
      </w:r>
    </w:p>
    <w:tbl>
      <w:tblPr>
        <w:tblStyle w:val="LightGrid"/>
        <w:tblW w:w="0" w:type="auto"/>
        <w:tblLook w:val="04A0" w:firstRow="1" w:lastRow="0" w:firstColumn="1" w:lastColumn="0" w:noHBand="0" w:noVBand="1"/>
      </w:tblPr>
      <w:tblGrid>
        <w:gridCol w:w="846"/>
        <w:gridCol w:w="972"/>
        <w:gridCol w:w="972"/>
      </w:tblGrid>
      <w:tr w:rsidR="006B2B8F" w:rsidRPr="00715994" w14:paraId="0D1DF6F4" w14:textId="77777777" w:rsidTr="00D32C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211165E" w14:textId="77777777" w:rsidR="006B2B8F" w:rsidRPr="00715994" w:rsidRDefault="006B2B8F" w:rsidP="00D32CDD">
            <w:pPr>
              <w:jc w:val="center"/>
              <w:rPr>
                <w:rFonts w:asciiTheme="minorHAnsi" w:hAnsiTheme="minorHAnsi" w:cstheme="minorHAnsi"/>
              </w:rPr>
            </w:pPr>
            <w:r w:rsidRPr="00715994">
              <w:rPr>
                <w:rFonts w:asciiTheme="minorHAnsi" w:hAnsiTheme="minorHAnsi" w:cstheme="minorHAnsi"/>
              </w:rPr>
              <w:t>Grade</w:t>
            </w:r>
          </w:p>
        </w:tc>
        <w:tc>
          <w:tcPr>
            <w:tcW w:w="972" w:type="dxa"/>
          </w:tcPr>
          <w:p w14:paraId="14941494" w14:textId="77777777" w:rsidR="006B2B8F" w:rsidRPr="00715994" w:rsidRDefault="006B2B8F" w:rsidP="00D32CD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15994">
              <w:rPr>
                <w:rFonts w:asciiTheme="minorHAnsi" w:hAnsiTheme="minorHAnsi" w:cstheme="minorHAnsi"/>
              </w:rPr>
              <w:t>%</w:t>
            </w:r>
          </w:p>
        </w:tc>
        <w:tc>
          <w:tcPr>
            <w:tcW w:w="972" w:type="dxa"/>
          </w:tcPr>
          <w:p w14:paraId="0FE63222" w14:textId="77777777" w:rsidR="006B2B8F" w:rsidRPr="00715994" w:rsidRDefault="006B2B8F" w:rsidP="00D32CD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15994">
              <w:rPr>
                <w:rFonts w:asciiTheme="minorHAnsi" w:hAnsiTheme="minorHAnsi" w:cstheme="minorHAnsi"/>
              </w:rPr>
              <w:t>Points</w:t>
            </w:r>
          </w:p>
        </w:tc>
      </w:tr>
      <w:tr w:rsidR="006B2B8F" w:rsidRPr="00715994" w14:paraId="4B9EEB4F" w14:textId="77777777" w:rsidTr="00D32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197B5BF" w14:textId="77777777" w:rsidR="006B2B8F" w:rsidRPr="00715994" w:rsidRDefault="006B2B8F" w:rsidP="00D32CDD">
            <w:pPr>
              <w:rPr>
                <w:rFonts w:asciiTheme="minorHAnsi" w:hAnsiTheme="minorHAnsi" w:cstheme="minorHAnsi"/>
              </w:rPr>
            </w:pPr>
            <w:r w:rsidRPr="00715994">
              <w:rPr>
                <w:rFonts w:asciiTheme="minorHAnsi" w:hAnsiTheme="minorHAnsi" w:cstheme="minorHAnsi"/>
              </w:rPr>
              <w:t>A</w:t>
            </w:r>
          </w:p>
        </w:tc>
        <w:tc>
          <w:tcPr>
            <w:tcW w:w="972" w:type="dxa"/>
          </w:tcPr>
          <w:p w14:paraId="442448B0" w14:textId="77777777" w:rsidR="006B2B8F" w:rsidRPr="00715994" w:rsidRDefault="006B2B8F" w:rsidP="00D32CDD">
            <w:pPr>
              <w:cnfStyle w:val="000000100000" w:firstRow="0" w:lastRow="0" w:firstColumn="0" w:lastColumn="0" w:oddVBand="0" w:evenVBand="0" w:oddHBand="1" w:evenHBand="0" w:firstRowFirstColumn="0" w:firstRowLastColumn="0" w:lastRowFirstColumn="0" w:lastRowLastColumn="0"/>
              <w:rPr>
                <w:rFonts w:cstheme="minorHAnsi"/>
              </w:rPr>
            </w:pPr>
            <w:r w:rsidRPr="00715994">
              <w:rPr>
                <w:rFonts w:cstheme="minorHAnsi"/>
              </w:rPr>
              <w:t>100-90</w:t>
            </w:r>
          </w:p>
        </w:tc>
        <w:tc>
          <w:tcPr>
            <w:tcW w:w="972" w:type="dxa"/>
          </w:tcPr>
          <w:p w14:paraId="3F055BC8" w14:textId="453661C5" w:rsidR="006B2B8F" w:rsidRPr="000F6CF9" w:rsidRDefault="000F6CF9" w:rsidP="00D32CDD">
            <w:pPr>
              <w:cnfStyle w:val="000000100000" w:firstRow="0" w:lastRow="0" w:firstColumn="0" w:lastColumn="0" w:oddVBand="0" w:evenVBand="0" w:oddHBand="1" w:evenHBand="0" w:firstRowFirstColumn="0" w:firstRowLastColumn="0" w:lastRowFirstColumn="0" w:lastRowLastColumn="0"/>
              <w:rPr>
                <w:rFonts w:cstheme="minorHAnsi"/>
              </w:rPr>
            </w:pPr>
            <w:r w:rsidRPr="000F6CF9">
              <w:rPr>
                <w:rFonts w:cstheme="minorHAnsi"/>
              </w:rPr>
              <w:t xml:space="preserve"> 256-285</w:t>
            </w:r>
          </w:p>
        </w:tc>
      </w:tr>
      <w:tr w:rsidR="006B2B8F" w:rsidRPr="00715994" w14:paraId="0572B5B9" w14:textId="77777777" w:rsidTr="00D32C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AB625DE" w14:textId="77777777" w:rsidR="006B2B8F" w:rsidRPr="00715994" w:rsidRDefault="006B2B8F" w:rsidP="00D32CDD">
            <w:pPr>
              <w:rPr>
                <w:rFonts w:asciiTheme="minorHAnsi" w:hAnsiTheme="minorHAnsi" w:cstheme="minorHAnsi"/>
              </w:rPr>
            </w:pPr>
            <w:r w:rsidRPr="00715994">
              <w:rPr>
                <w:rFonts w:asciiTheme="minorHAnsi" w:hAnsiTheme="minorHAnsi" w:cstheme="minorHAnsi"/>
              </w:rPr>
              <w:t>B</w:t>
            </w:r>
          </w:p>
        </w:tc>
        <w:tc>
          <w:tcPr>
            <w:tcW w:w="972" w:type="dxa"/>
          </w:tcPr>
          <w:p w14:paraId="28D78C44" w14:textId="77777777" w:rsidR="006B2B8F" w:rsidRPr="00715994" w:rsidRDefault="006B2B8F" w:rsidP="00D32CDD">
            <w:pPr>
              <w:cnfStyle w:val="000000010000" w:firstRow="0" w:lastRow="0" w:firstColumn="0" w:lastColumn="0" w:oddVBand="0" w:evenVBand="0" w:oddHBand="0" w:evenHBand="1" w:firstRowFirstColumn="0" w:firstRowLastColumn="0" w:lastRowFirstColumn="0" w:lastRowLastColumn="0"/>
              <w:rPr>
                <w:rFonts w:cstheme="minorHAnsi"/>
              </w:rPr>
            </w:pPr>
            <w:r w:rsidRPr="00715994">
              <w:rPr>
                <w:rFonts w:cstheme="minorHAnsi"/>
              </w:rPr>
              <w:t>89-80</w:t>
            </w:r>
          </w:p>
        </w:tc>
        <w:tc>
          <w:tcPr>
            <w:tcW w:w="972" w:type="dxa"/>
          </w:tcPr>
          <w:p w14:paraId="702CE5A4" w14:textId="3565D3D4" w:rsidR="006B2B8F" w:rsidRPr="000F6CF9" w:rsidRDefault="000F6CF9" w:rsidP="00D32CDD">
            <w:pPr>
              <w:cnfStyle w:val="000000010000" w:firstRow="0" w:lastRow="0" w:firstColumn="0" w:lastColumn="0" w:oddVBand="0" w:evenVBand="0" w:oddHBand="0" w:evenHBand="1" w:firstRowFirstColumn="0" w:firstRowLastColumn="0" w:lastRowFirstColumn="0" w:lastRowLastColumn="0"/>
              <w:rPr>
                <w:rFonts w:cstheme="minorHAnsi"/>
              </w:rPr>
            </w:pPr>
            <w:r w:rsidRPr="000F6CF9">
              <w:rPr>
                <w:rFonts w:cstheme="minorHAnsi"/>
              </w:rPr>
              <w:t xml:space="preserve"> 228-255</w:t>
            </w:r>
          </w:p>
        </w:tc>
      </w:tr>
      <w:tr w:rsidR="006B2B8F" w:rsidRPr="00715994" w14:paraId="4F82F54A" w14:textId="77777777" w:rsidTr="00D32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CB2387A" w14:textId="77777777" w:rsidR="006B2B8F" w:rsidRPr="00715994" w:rsidRDefault="006B2B8F" w:rsidP="00D32CDD">
            <w:pPr>
              <w:rPr>
                <w:rFonts w:asciiTheme="minorHAnsi" w:hAnsiTheme="minorHAnsi" w:cstheme="minorHAnsi"/>
              </w:rPr>
            </w:pPr>
            <w:r w:rsidRPr="00715994">
              <w:rPr>
                <w:rFonts w:asciiTheme="minorHAnsi" w:hAnsiTheme="minorHAnsi" w:cstheme="minorHAnsi"/>
              </w:rPr>
              <w:t>C</w:t>
            </w:r>
          </w:p>
        </w:tc>
        <w:tc>
          <w:tcPr>
            <w:tcW w:w="972" w:type="dxa"/>
          </w:tcPr>
          <w:p w14:paraId="7C2D519F" w14:textId="77777777" w:rsidR="006B2B8F" w:rsidRPr="00715994" w:rsidRDefault="006B2B8F" w:rsidP="00D32CDD">
            <w:pPr>
              <w:cnfStyle w:val="000000100000" w:firstRow="0" w:lastRow="0" w:firstColumn="0" w:lastColumn="0" w:oddVBand="0" w:evenVBand="0" w:oddHBand="1" w:evenHBand="0" w:firstRowFirstColumn="0" w:firstRowLastColumn="0" w:lastRowFirstColumn="0" w:lastRowLastColumn="0"/>
              <w:rPr>
                <w:rFonts w:cstheme="minorHAnsi"/>
              </w:rPr>
            </w:pPr>
            <w:r w:rsidRPr="00715994">
              <w:rPr>
                <w:rFonts w:cstheme="minorHAnsi"/>
              </w:rPr>
              <w:t>79-70</w:t>
            </w:r>
          </w:p>
        </w:tc>
        <w:tc>
          <w:tcPr>
            <w:tcW w:w="972" w:type="dxa"/>
          </w:tcPr>
          <w:p w14:paraId="71A12E87" w14:textId="1588A90F" w:rsidR="006B2B8F" w:rsidRPr="000F6CF9" w:rsidRDefault="000F6CF9" w:rsidP="00D32CDD">
            <w:pPr>
              <w:cnfStyle w:val="000000100000" w:firstRow="0" w:lastRow="0" w:firstColumn="0" w:lastColumn="0" w:oddVBand="0" w:evenVBand="0" w:oddHBand="1" w:evenHBand="0" w:firstRowFirstColumn="0" w:firstRowLastColumn="0" w:lastRowFirstColumn="0" w:lastRowLastColumn="0"/>
              <w:rPr>
                <w:rFonts w:cstheme="minorHAnsi"/>
              </w:rPr>
            </w:pPr>
            <w:r w:rsidRPr="000F6CF9">
              <w:rPr>
                <w:rFonts w:cstheme="minorHAnsi"/>
              </w:rPr>
              <w:t xml:space="preserve"> 199-228</w:t>
            </w:r>
          </w:p>
        </w:tc>
      </w:tr>
      <w:tr w:rsidR="006B2B8F" w:rsidRPr="00715994" w14:paraId="51E55A56" w14:textId="77777777" w:rsidTr="00D32C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E0908A6" w14:textId="77777777" w:rsidR="006B2B8F" w:rsidRPr="00715994" w:rsidRDefault="006B2B8F" w:rsidP="00D32CDD">
            <w:pPr>
              <w:rPr>
                <w:rFonts w:asciiTheme="minorHAnsi" w:hAnsiTheme="minorHAnsi" w:cstheme="minorHAnsi"/>
              </w:rPr>
            </w:pPr>
            <w:r w:rsidRPr="00715994">
              <w:rPr>
                <w:rFonts w:asciiTheme="minorHAnsi" w:hAnsiTheme="minorHAnsi" w:cstheme="minorHAnsi"/>
              </w:rPr>
              <w:t>D</w:t>
            </w:r>
          </w:p>
        </w:tc>
        <w:tc>
          <w:tcPr>
            <w:tcW w:w="972" w:type="dxa"/>
          </w:tcPr>
          <w:p w14:paraId="6B9DB04E" w14:textId="77777777" w:rsidR="006B2B8F" w:rsidRPr="00715994" w:rsidRDefault="006B2B8F" w:rsidP="00D32CDD">
            <w:pPr>
              <w:cnfStyle w:val="000000010000" w:firstRow="0" w:lastRow="0" w:firstColumn="0" w:lastColumn="0" w:oddVBand="0" w:evenVBand="0" w:oddHBand="0" w:evenHBand="1" w:firstRowFirstColumn="0" w:firstRowLastColumn="0" w:lastRowFirstColumn="0" w:lastRowLastColumn="0"/>
              <w:rPr>
                <w:rFonts w:cstheme="minorHAnsi"/>
              </w:rPr>
            </w:pPr>
            <w:r w:rsidRPr="00715994">
              <w:rPr>
                <w:rFonts w:cstheme="minorHAnsi"/>
              </w:rPr>
              <w:t>69-60</w:t>
            </w:r>
          </w:p>
        </w:tc>
        <w:tc>
          <w:tcPr>
            <w:tcW w:w="972" w:type="dxa"/>
          </w:tcPr>
          <w:p w14:paraId="1B817EAC" w14:textId="60A3A3C5" w:rsidR="006B2B8F" w:rsidRPr="000F6CF9" w:rsidRDefault="000F6CF9" w:rsidP="00D32CDD">
            <w:pPr>
              <w:cnfStyle w:val="000000010000" w:firstRow="0" w:lastRow="0" w:firstColumn="0" w:lastColumn="0" w:oddVBand="0" w:evenVBand="0" w:oddHBand="0" w:evenHBand="1" w:firstRowFirstColumn="0" w:firstRowLastColumn="0" w:lastRowFirstColumn="0" w:lastRowLastColumn="0"/>
              <w:rPr>
                <w:rFonts w:cstheme="minorHAnsi"/>
              </w:rPr>
            </w:pPr>
            <w:r w:rsidRPr="000F6CF9">
              <w:rPr>
                <w:rFonts w:cstheme="minorHAnsi"/>
              </w:rPr>
              <w:t xml:space="preserve"> 171-199</w:t>
            </w:r>
          </w:p>
        </w:tc>
      </w:tr>
    </w:tbl>
    <w:p w14:paraId="1984A3A1" w14:textId="77777777" w:rsidR="00E30F63" w:rsidRDefault="00E30F63" w:rsidP="00E30F63">
      <w:pPr>
        <w:rPr>
          <w:rFonts w:cstheme="minorHAnsi"/>
          <w:b/>
          <w:u w:val="single"/>
        </w:rPr>
      </w:pPr>
    </w:p>
    <w:p w14:paraId="13DB1559" w14:textId="77777777" w:rsidR="007A4C15" w:rsidRPr="00715994" w:rsidRDefault="007A4C15" w:rsidP="00174015">
      <w:pPr>
        <w:tabs>
          <w:tab w:val="left" w:pos="6570"/>
          <w:tab w:val="left" w:pos="9360"/>
        </w:tabs>
        <w:spacing w:after="0"/>
        <w:rPr>
          <w:rFonts w:cstheme="minorHAnsi"/>
          <w:u w:val="single"/>
        </w:rPr>
      </w:pPr>
    </w:p>
    <w:p w14:paraId="506A8528" w14:textId="77777777" w:rsidR="7643A53A" w:rsidRPr="00715994" w:rsidRDefault="7643A53A" w:rsidP="68C05A36">
      <w:pPr>
        <w:jc w:val="both"/>
        <w:rPr>
          <w:rFonts w:eastAsia="Times New Roman" w:cstheme="minorHAnsi"/>
          <w:b/>
          <w:bCs/>
          <w:u w:val="single"/>
        </w:rPr>
      </w:pPr>
      <w:r w:rsidRPr="00715994">
        <w:rPr>
          <w:rFonts w:eastAsia="Times New Roman" w:cstheme="minorHAnsi"/>
          <w:b/>
          <w:bCs/>
          <w:color w:val="000000" w:themeColor="text1"/>
          <w:u w:val="single"/>
        </w:rPr>
        <w:t>FDLTCC Competencies Across the Curriculum  (CAC)</w:t>
      </w:r>
      <w:r w:rsidRPr="00715994">
        <w:rPr>
          <w:rFonts w:eastAsia="Times New Roman" w:cstheme="minorHAnsi"/>
          <w:b/>
          <w:bCs/>
          <w:u w:val="single"/>
        </w:rPr>
        <w:t xml:space="preserve"> </w:t>
      </w:r>
    </w:p>
    <w:p w14:paraId="218330CA" w14:textId="77777777" w:rsidR="00A9546D" w:rsidRPr="00715994" w:rsidRDefault="00A9546D" w:rsidP="68C05A36">
      <w:pPr>
        <w:tabs>
          <w:tab w:val="left" w:pos="9360"/>
        </w:tabs>
        <w:spacing w:line="240" w:lineRule="auto"/>
        <w:ind w:left="630" w:hanging="270"/>
        <w:jc w:val="both"/>
        <w:rPr>
          <w:rFonts w:eastAsia="Times New Roman" w:cstheme="minorHAnsi"/>
        </w:rPr>
      </w:pPr>
      <w:r w:rsidRPr="00715994">
        <w:rPr>
          <w:rFonts w:eastAsia="Times New Roman" w:cstheme="minorHAnsi"/>
          <w:b/>
          <w:bCs/>
        </w:rPr>
        <w:t>Information Literacy</w:t>
      </w:r>
      <w:r w:rsidR="00D704C6" w:rsidRPr="00715994">
        <w:rPr>
          <w:rFonts w:eastAsia="Times New Roman" w:cstheme="minorHAnsi"/>
        </w:rPr>
        <w:t xml:space="preserve"> – </w:t>
      </w:r>
      <w:r w:rsidRPr="00715994">
        <w:rPr>
          <w:rFonts w:eastAsia="Times New Roman" w:cstheme="minorHAnsi"/>
        </w:rPr>
        <w:t>the ability to use print and/or non-print tools effectively for the discovery, acquisition</w:t>
      </w:r>
      <w:r w:rsidR="00D704C6" w:rsidRPr="00715994">
        <w:rPr>
          <w:rFonts w:eastAsia="Times New Roman" w:cstheme="minorHAnsi"/>
        </w:rPr>
        <w:t>, and evaluation of information.</w:t>
      </w:r>
    </w:p>
    <w:p w14:paraId="40F38661" w14:textId="77777777" w:rsidR="00A9546D" w:rsidRPr="00715994" w:rsidRDefault="00A9546D" w:rsidP="68C05A36">
      <w:pPr>
        <w:tabs>
          <w:tab w:val="left" w:pos="9360"/>
        </w:tabs>
        <w:spacing w:line="240" w:lineRule="auto"/>
        <w:ind w:left="630" w:hanging="270"/>
        <w:jc w:val="both"/>
        <w:rPr>
          <w:rFonts w:eastAsia="Times New Roman" w:cstheme="minorHAnsi"/>
        </w:rPr>
      </w:pPr>
      <w:r w:rsidRPr="00715994">
        <w:rPr>
          <w:rFonts w:eastAsia="Times New Roman" w:cstheme="minorHAnsi"/>
          <w:b/>
          <w:bCs/>
        </w:rPr>
        <w:t>Ability to Communicate</w:t>
      </w:r>
      <w:r w:rsidR="00D704C6" w:rsidRPr="00715994">
        <w:rPr>
          <w:rFonts w:eastAsia="Times New Roman" w:cstheme="minorHAnsi"/>
        </w:rPr>
        <w:t xml:space="preserve"> – </w:t>
      </w:r>
      <w:r w:rsidRPr="00715994">
        <w:rPr>
          <w:rFonts w:eastAsia="Times New Roman" w:cstheme="minorHAnsi"/>
        </w:rPr>
        <w:t>the ability to listen, read, comprehend, and/or deliver infor</w:t>
      </w:r>
      <w:r w:rsidR="00D704C6" w:rsidRPr="00715994">
        <w:rPr>
          <w:rFonts w:eastAsia="Times New Roman" w:cstheme="minorHAnsi"/>
        </w:rPr>
        <w:t>mation in a variety of formats.</w:t>
      </w:r>
    </w:p>
    <w:p w14:paraId="59771EA3" w14:textId="77777777" w:rsidR="00A9546D" w:rsidRPr="00715994" w:rsidRDefault="00A9546D" w:rsidP="68C05A36">
      <w:pPr>
        <w:tabs>
          <w:tab w:val="left" w:pos="9360"/>
        </w:tabs>
        <w:spacing w:line="240" w:lineRule="auto"/>
        <w:ind w:left="630" w:hanging="270"/>
        <w:jc w:val="both"/>
        <w:rPr>
          <w:rFonts w:eastAsia="Times New Roman" w:cstheme="minorHAnsi"/>
        </w:rPr>
      </w:pPr>
      <w:r w:rsidRPr="00715994">
        <w:rPr>
          <w:rFonts w:eastAsia="Times New Roman" w:cstheme="minorHAnsi"/>
          <w:b/>
          <w:bCs/>
        </w:rPr>
        <w:t>Problem Solving</w:t>
      </w:r>
      <w:r w:rsidR="00D704C6" w:rsidRPr="00715994">
        <w:rPr>
          <w:rFonts w:eastAsia="Times New Roman" w:cstheme="minorHAnsi"/>
        </w:rPr>
        <w:t xml:space="preserve"> – </w:t>
      </w:r>
      <w:r w:rsidR="00A44771" w:rsidRPr="00715994">
        <w:rPr>
          <w:rFonts w:eastAsia="Times New Roman" w:cstheme="minorHAnsi"/>
        </w:rPr>
        <w:t>T</w:t>
      </w:r>
      <w:r w:rsidRPr="00715994">
        <w:rPr>
          <w:rFonts w:eastAsia="Times New Roman" w:cstheme="minorHAnsi"/>
        </w:rPr>
        <w:t xml:space="preserve">he ability to conceptualize, apply, analyze, synthesize, and/or evaluate information to </w:t>
      </w:r>
      <w:r w:rsidR="00D704C6" w:rsidRPr="00715994">
        <w:rPr>
          <w:rFonts w:eastAsia="Times New Roman" w:cstheme="minorHAnsi"/>
        </w:rPr>
        <w:t>formulate and solve problems.</w:t>
      </w:r>
    </w:p>
    <w:p w14:paraId="49DF4687" w14:textId="01C68E9F" w:rsidR="00A9546D" w:rsidRPr="00715994" w:rsidRDefault="00A9546D" w:rsidP="68C05A36">
      <w:pPr>
        <w:spacing w:line="240" w:lineRule="auto"/>
        <w:ind w:left="630" w:hanging="270"/>
        <w:jc w:val="both"/>
        <w:rPr>
          <w:rFonts w:eastAsia="Times New Roman" w:cstheme="minorHAnsi"/>
        </w:rPr>
      </w:pPr>
      <w:r w:rsidRPr="00715994">
        <w:rPr>
          <w:rFonts w:eastAsia="Times New Roman" w:cstheme="minorHAnsi"/>
          <w:b/>
          <w:bCs/>
        </w:rPr>
        <w:t>Culture</w:t>
      </w:r>
      <w:r w:rsidR="00D704C6" w:rsidRPr="00715994">
        <w:rPr>
          <w:rFonts w:eastAsia="Times New Roman" w:cstheme="minorHAnsi"/>
        </w:rPr>
        <w:t xml:space="preserve"> – k</w:t>
      </w:r>
      <w:r w:rsidRPr="00715994">
        <w:rPr>
          <w:rFonts w:eastAsia="Times New Roman" w:cstheme="minorHAnsi"/>
        </w:rPr>
        <w:t>nowledge of Anishinaabe traditions and culture, knowledge of one’s own traditions and culture, knowledge of others’ traditions and cultures, culture of work, culture of academic disciplines and/or respect for global diversity.</w:t>
      </w:r>
    </w:p>
    <w:p w14:paraId="572D0662" w14:textId="77777777" w:rsidR="00BA0E0C" w:rsidRPr="00715994" w:rsidRDefault="00BA0E0C" w:rsidP="00BA0E0C">
      <w:pPr>
        <w:widowControl w:val="0"/>
        <w:autoSpaceDE w:val="0"/>
        <w:autoSpaceDN w:val="0"/>
        <w:adjustRightInd w:val="0"/>
        <w:spacing w:after="240"/>
        <w:rPr>
          <w:rFonts w:eastAsia="Times New Roman" w:cstheme="minorHAnsi"/>
          <w:b/>
          <w:bCs/>
          <w:u w:val="single"/>
        </w:rPr>
      </w:pPr>
    </w:p>
    <w:p w14:paraId="69D6855D" w14:textId="77777777" w:rsidR="0028033C" w:rsidRPr="00715994" w:rsidRDefault="0028033C" w:rsidP="0028033C">
      <w:pPr>
        <w:pStyle w:val="Heading1"/>
        <w:kinsoku w:val="0"/>
        <w:overflowPunct w:val="0"/>
        <w:ind w:left="120"/>
        <w:jc w:val="center"/>
        <w:rPr>
          <w:rFonts w:asciiTheme="minorHAnsi" w:hAnsiTheme="minorHAnsi" w:cstheme="minorHAnsi"/>
          <w:b/>
          <w:bCs/>
          <w:sz w:val="22"/>
          <w:szCs w:val="22"/>
        </w:rPr>
      </w:pPr>
      <w:r w:rsidRPr="00715994">
        <w:rPr>
          <w:rFonts w:asciiTheme="minorHAnsi" w:hAnsiTheme="minorHAnsi" w:cstheme="minorHAnsi"/>
          <w:b/>
          <w:bCs/>
          <w:sz w:val="22"/>
          <w:szCs w:val="22"/>
        </w:rPr>
        <w:t>Conceptual Framework</w:t>
      </w:r>
    </w:p>
    <w:p w14:paraId="65C72CAE" w14:textId="77777777" w:rsidR="0028033C" w:rsidRPr="00715994" w:rsidRDefault="0028033C" w:rsidP="0028033C">
      <w:pPr>
        <w:pStyle w:val="Heading1"/>
        <w:kinsoku w:val="0"/>
        <w:overflowPunct w:val="0"/>
        <w:ind w:left="120"/>
        <w:rPr>
          <w:rFonts w:asciiTheme="minorHAnsi" w:hAnsiTheme="minorHAnsi" w:cstheme="minorHAnsi"/>
          <w:sz w:val="22"/>
          <w:szCs w:val="22"/>
        </w:rPr>
      </w:pPr>
      <w:r w:rsidRPr="00715994">
        <w:rPr>
          <w:rFonts w:asciiTheme="minorHAnsi" w:hAnsiTheme="minorHAnsi" w:cstheme="minorHAnsi"/>
          <w:sz w:val="22"/>
          <w:szCs w:val="22"/>
        </w:rPr>
        <w:t xml:space="preserve">Vision </w:t>
      </w:r>
    </w:p>
    <w:p w14:paraId="2509FEA2" w14:textId="77777777" w:rsidR="0028033C" w:rsidRPr="00715994" w:rsidRDefault="0028033C" w:rsidP="0028033C">
      <w:pPr>
        <w:pStyle w:val="BodyText"/>
        <w:kinsoku w:val="0"/>
        <w:overflowPunct w:val="0"/>
        <w:spacing w:before="46" w:line="276" w:lineRule="auto"/>
        <w:ind w:left="119" w:right="273"/>
        <w:rPr>
          <w:rFonts w:asciiTheme="minorHAnsi" w:hAnsiTheme="minorHAnsi" w:cstheme="minorHAnsi"/>
          <w:sz w:val="22"/>
          <w:szCs w:val="22"/>
        </w:rPr>
      </w:pPr>
      <w:r w:rsidRPr="00715994">
        <w:rPr>
          <w:rFonts w:asciiTheme="minorHAnsi" w:hAnsiTheme="minorHAnsi" w:cstheme="minorHAnsi"/>
          <w:sz w:val="22"/>
          <w:szCs w:val="22"/>
        </w:rPr>
        <w:t xml:space="preserve">The vision of the FDLTCCC Education Unit is to be transformational leaders in culturally responsive pedagogy and Indigenous knowledge by embracing </w:t>
      </w:r>
      <w:proofErr w:type="spellStart"/>
      <w:r w:rsidRPr="00715994">
        <w:rPr>
          <w:rStyle w:val="normaltextrun"/>
          <w:rFonts w:asciiTheme="minorHAnsi" w:hAnsiTheme="minorHAnsi" w:cstheme="minorHAnsi"/>
          <w:color w:val="000000"/>
          <w:sz w:val="22"/>
          <w:szCs w:val="22"/>
          <w:shd w:val="clear" w:color="auto" w:fill="FFFFFF"/>
        </w:rPr>
        <w:t>Niindaa’iwedaa</w:t>
      </w:r>
      <w:proofErr w:type="spellEnd"/>
      <w:r w:rsidRPr="00715994">
        <w:rPr>
          <w:rStyle w:val="normaltextrun"/>
          <w:rFonts w:asciiTheme="minorHAnsi" w:hAnsiTheme="minorHAnsi" w:cstheme="minorHAnsi"/>
          <w:color w:val="000000"/>
          <w:sz w:val="22"/>
          <w:szCs w:val="22"/>
          <w:shd w:val="clear" w:color="auto" w:fill="FFFFFF"/>
        </w:rPr>
        <w:t> </w:t>
      </w:r>
      <w:proofErr w:type="spellStart"/>
      <w:r w:rsidRPr="00715994">
        <w:rPr>
          <w:rStyle w:val="normaltextrun"/>
          <w:rFonts w:asciiTheme="minorHAnsi" w:hAnsiTheme="minorHAnsi" w:cstheme="minorHAnsi"/>
          <w:color w:val="000000"/>
          <w:sz w:val="22"/>
          <w:szCs w:val="22"/>
          <w:shd w:val="clear" w:color="auto" w:fill="FFFFFF"/>
        </w:rPr>
        <w:t>o’o</w:t>
      </w:r>
      <w:proofErr w:type="spellEnd"/>
      <w:r w:rsidRPr="00715994">
        <w:rPr>
          <w:rStyle w:val="normaltextrun"/>
          <w:rFonts w:asciiTheme="minorHAnsi" w:hAnsiTheme="minorHAnsi" w:cstheme="minorHAnsi"/>
          <w:color w:val="000000"/>
          <w:sz w:val="22"/>
          <w:szCs w:val="22"/>
          <w:shd w:val="clear" w:color="auto" w:fill="FFFFFF"/>
        </w:rPr>
        <w:t> </w:t>
      </w:r>
      <w:proofErr w:type="spellStart"/>
      <w:r w:rsidRPr="00715994">
        <w:rPr>
          <w:rStyle w:val="normaltextrun"/>
          <w:rFonts w:asciiTheme="minorHAnsi" w:hAnsiTheme="minorHAnsi" w:cstheme="minorHAnsi"/>
          <w:color w:val="000000"/>
          <w:sz w:val="22"/>
          <w:szCs w:val="22"/>
          <w:shd w:val="clear" w:color="auto" w:fill="FFFFFF"/>
        </w:rPr>
        <w:t>gikendaasowin</w:t>
      </w:r>
      <w:proofErr w:type="spellEnd"/>
      <w:r w:rsidRPr="00715994">
        <w:rPr>
          <w:rFonts w:asciiTheme="minorHAnsi" w:hAnsiTheme="minorHAnsi" w:cstheme="minorHAnsi"/>
          <w:sz w:val="22"/>
          <w:szCs w:val="22"/>
        </w:rPr>
        <w:t>, which means sending knowledge into the future by embedding Anishinaabe knowledge, culture, and traditions into the curriculum and instilling these teaching practices in our future educators.</w:t>
      </w:r>
    </w:p>
    <w:p w14:paraId="0B7A4427" w14:textId="77777777" w:rsidR="0028033C" w:rsidRPr="00715994" w:rsidRDefault="0028033C" w:rsidP="0028033C">
      <w:pPr>
        <w:pStyle w:val="BodyText"/>
        <w:kinsoku w:val="0"/>
        <w:overflowPunct w:val="0"/>
        <w:spacing w:before="6"/>
        <w:rPr>
          <w:rFonts w:asciiTheme="minorHAnsi" w:hAnsiTheme="minorHAnsi" w:cstheme="minorHAnsi"/>
          <w:sz w:val="22"/>
          <w:szCs w:val="22"/>
        </w:rPr>
      </w:pPr>
    </w:p>
    <w:p w14:paraId="6C954197" w14:textId="77777777" w:rsidR="0028033C" w:rsidRPr="00715994" w:rsidRDefault="0028033C" w:rsidP="0028033C">
      <w:pPr>
        <w:pStyle w:val="Heading1"/>
        <w:kinsoku w:val="0"/>
        <w:overflowPunct w:val="0"/>
        <w:rPr>
          <w:rFonts w:asciiTheme="minorHAnsi" w:hAnsiTheme="minorHAnsi" w:cstheme="minorHAnsi"/>
          <w:sz w:val="22"/>
          <w:szCs w:val="22"/>
        </w:rPr>
      </w:pPr>
      <w:r w:rsidRPr="00715994">
        <w:rPr>
          <w:rFonts w:asciiTheme="minorHAnsi" w:hAnsiTheme="minorHAnsi" w:cstheme="minorHAnsi"/>
          <w:sz w:val="22"/>
          <w:szCs w:val="22"/>
        </w:rPr>
        <w:t>Mission</w:t>
      </w:r>
    </w:p>
    <w:p w14:paraId="35022B40" w14:textId="77777777" w:rsidR="0028033C" w:rsidRPr="00715994" w:rsidRDefault="0028033C" w:rsidP="0028033C">
      <w:pPr>
        <w:pStyle w:val="BodyText"/>
        <w:kinsoku w:val="0"/>
        <w:overflowPunct w:val="0"/>
        <w:spacing w:before="43" w:line="276" w:lineRule="auto"/>
        <w:ind w:left="120" w:right="246"/>
        <w:rPr>
          <w:rFonts w:asciiTheme="minorHAnsi" w:hAnsiTheme="minorHAnsi" w:cstheme="minorHAnsi"/>
          <w:sz w:val="22"/>
          <w:szCs w:val="22"/>
        </w:rPr>
      </w:pPr>
      <w:r w:rsidRPr="00715994">
        <w:rPr>
          <w:rFonts w:asciiTheme="minorHAnsi" w:hAnsiTheme="minorHAnsi" w:cstheme="minorHAnsi"/>
          <w:sz w:val="22"/>
          <w:szCs w:val="22"/>
        </w:rPr>
        <w:t>The mission of the FDLTCC Education Unit is to work within our communities to prepare caring, competent educators by promoting equitable, inclusive, and transformative educational practices that are based on Anishinaabe knowledge, traditions, and culture.</w:t>
      </w:r>
    </w:p>
    <w:p w14:paraId="2F421795" w14:textId="77777777" w:rsidR="0028033C" w:rsidRPr="00715994" w:rsidRDefault="0028033C" w:rsidP="0028033C">
      <w:pPr>
        <w:pStyle w:val="BodyText"/>
        <w:kinsoku w:val="0"/>
        <w:overflowPunct w:val="0"/>
        <w:spacing w:before="9"/>
        <w:rPr>
          <w:rFonts w:asciiTheme="minorHAnsi" w:hAnsiTheme="minorHAnsi" w:cstheme="minorHAnsi"/>
          <w:sz w:val="22"/>
          <w:szCs w:val="22"/>
        </w:rPr>
      </w:pPr>
    </w:p>
    <w:p w14:paraId="158F8719" w14:textId="77777777" w:rsidR="0028033C" w:rsidRPr="00715994" w:rsidRDefault="0028033C" w:rsidP="0028033C">
      <w:pPr>
        <w:pStyle w:val="Heading1"/>
        <w:kinsoku w:val="0"/>
        <w:overflowPunct w:val="0"/>
        <w:ind w:left="-90"/>
        <w:rPr>
          <w:rFonts w:asciiTheme="minorHAnsi" w:hAnsiTheme="minorHAnsi" w:cstheme="minorHAnsi"/>
          <w:sz w:val="22"/>
          <w:szCs w:val="22"/>
        </w:rPr>
      </w:pPr>
      <w:r w:rsidRPr="00715994">
        <w:rPr>
          <w:rFonts w:asciiTheme="minorHAnsi" w:hAnsiTheme="minorHAnsi" w:cstheme="minorHAnsi"/>
          <w:sz w:val="22"/>
          <w:szCs w:val="22"/>
        </w:rPr>
        <w:t>Cultural Standards Woven Together with Professional Outcomes</w:t>
      </w:r>
    </w:p>
    <w:p w14:paraId="3E3E8700" w14:textId="77777777" w:rsidR="0028033C" w:rsidRPr="00715994" w:rsidRDefault="0028033C" w:rsidP="0028033C">
      <w:pPr>
        <w:pStyle w:val="BodyText"/>
        <w:kinsoku w:val="0"/>
        <w:overflowPunct w:val="0"/>
        <w:spacing w:before="43" w:line="276" w:lineRule="auto"/>
        <w:ind w:left="119" w:right="312"/>
        <w:rPr>
          <w:rFonts w:asciiTheme="minorHAnsi" w:hAnsiTheme="minorHAnsi" w:cstheme="minorHAnsi"/>
          <w:sz w:val="22"/>
          <w:szCs w:val="22"/>
        </w:rPr>
      </w:pPr>
      <w:r w:rsidRPr="00715994">
        <w:rPr>
          <w:rFonts w:asciiTheme="minorHAnsi" w:hAnsiTheme="minorHAnsi" w:cstheme="minorHAnsi"/>
          <w:sz w:val="22"/>
          <w:szCs w:val="22"/>
        </w:rPr>
        <w:t>The unit has adopted the cultural standards of the WINHEC accredited American Indian Programs and adapted them to meet the specific needs of the education unit. Professional outcomes were developed from the cultural standards. Both the cultural standards and the professional outcomes flow from the unit’s vision and mission to provide a unique perspective on teaching and learning. The cultural standards and professional outcomes direct the unit’s thinking, planning, actions, and initiatives (see figure 1).</w:t>
      </w:r>
    </w:p>
    <w:p w14:paraId="7FCDD853" w14:textId="77777777" w:rsidR="0028033C" w:rsidRPr="00715994" w:rsidRDefault="0028033C" w:rsidP="0028033C">
      <w:pPr>
        <w:pStyle w:val="BodyText"/>
        <w:kinsoku w:val="0"/>
        <w:overflowPunct w:val="0"/>
        <w:spacing w:before="8"/>
        <w:rPr>
          <w:rFonts w:asciiTheme="minorHAnsi" w:hAnsiTheme="minorHAnsi" w:cstheme="minorHAnsi"/>
          <w:sz w:val="22"/>
          <w:szCs w:val="22"/>
        </w:rPr>
      </w:pPr>
    </w:p>
    <w:p w14:paraId="16F0D361"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u w:val="single"/>
        </w:rPr>
        <w:t>Professional Outcome:</w:t>
      </w:r>
      <w:r w:rsidRPr="00715994">
        <w:rPr>
          <w:rStyle w:val="normaltextrun"/>
          <w:rFonts w:asciiTheme="minorHAnsi" w:hAnsiTheme="minorHAnsi" w:cstheme="minorHAnsi"/>
          <w:color w:val="2F5496"/>
          <w:sz w:val="22"/>
          <w:szCs w:val="22"/>
        </w:rPr>
        <w:t> Content and Pedagogical Knowledge </w:t>
      </w:r>
      <w:r w:rsidRPr="00715994">
        <w:rPr>
          <w:rStyle w:val="eop"/>
          <w:rFonts w:asciiTheme="minorHAnsi" w:hAnsiTheme="minorHAnsi" w:cstheme="minorHAnsi"/>
          <w:color w:val="2F5496"/>
          <w:sz w:val="22"/>
          <w:szCs w:val="22"/>
        </w:rPr>
        <w:t> </w:t>
      </w:r>
    </w:p>
    <w:p w14:paraId="2FE9E105" w14:textId="77777777" w:rsidR="0028033C" w:rsidRPr="00715994" w:rsidRDefault="0028033C" w:rsidP="009B6114">
      <w:pPr>
        <w:pStyle w:val="paragraph"/>
        <w:numPr>
          <w:ilvl w:val="0"/>
          <w:numId w:val="5"/>
        </w:numPr>
        <w:spacing w:before="0" w:beforeAutospacing="0" w:after="0" w:afterAutospacing="0" w:line="276" w:lineRule="auto"/>
        <w:ind w:left="1080" w:firstLine="0"/>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t>To develop teachers who value and utilize knowledge, learning, and critical thinking that is central to Indigenous and other ways of knowing.  </w:t>
      </w:r>
      <w:r w:rsidRPr="00715994">
        <w:rPr>
          <w:rStyle w:val="eop"/>
          <w:rFonts w:asciiTheme="minorHAnsi" w:hAnsiTheme="minorHAnsi" w:cstheme="minorHAnsi"/>
          <w:sz w:val="22"/>
          <w:szCs w:val="22"/>
        </w:rPr>
        <w:t> </w:t>
      </w:r>
    </w:p>
    <w:p w14:paraId="3A6A39CF" w14:textId="77777777" w:rsidR="0028033C" w:rsidRPr="00715994" w:rsidRDefault="0028033C" w:rsidP="0028033C">
      <w:pPr>
        <w:pStyle w:val="paragraph"/>
        <w:spacing w:before="0" w:beforeAutospacing="0" w:after="0" w:afterAutospacing="0" w:line="276" w:lineRule="auto"/>
        <w:ind w:left="720"/>
        <w:textAlignment w:val="baseline"/>
        <w:rPr>
          <w:rFonts w:asciiTheme="minorHAnsi" w:hAnsiTheme="minorHAnsi" w:cstheme="minorHAnsi"/>
          <w:sz w:val="22"/>
          <w:szCs w:val="22"/>
        </w:rPr>
      </w:pPr>
      <w:r w:rsidRPr="00715994">
        <w:rPr>
          <w:rStyle w:val="eop"/>
          <w:rFonts w:asciiTheme="minorHAnsi" w:hAnsiTheme="minorHAnsi" w:cstheme="minorHAnsi"/>
          <w:sz w:val="22"/>
          <w:szCs w:val="22"/>
        </w:rPr>
        <w:t> </w:t>
      </w:r>
    </w:p>
    <w:p w14:paraId="18388E7F"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b/>
          <w:bCs/>
          <w:color w:val="2F5496"/>
          <w:sz w:val="22"/>
          <w:szCs w:val="22"/>
        </w:rPr>
        <w:t>GWAYAKWAADIZIWIN – Living a Balanced Way</w:t>
      </w:r>
      <w:r w:rsidRPr="00715994">
        <w:rPr>
          <w:rStyle w:val="normaltextrun"/>
          <w:rFonts w:asciiTheme="minorHAnsi" w:hAnsiTheme="minorHAnsi" w:cstheme="minorHAnsi"/>
          <w:color w:val="2F5496"/>
          <w:sz w:val="22"/>
          <w:szCs w:val="22"/>
        </w:rPr>
        <w:t>  </w:t>
      </w:r>
      <w:r w:rsidRPr="00715994">
        <w:rPr>
          <w:rStyle w:val="eop"/>
          <w:rFonts w:asciiTheme="minorHAnsi" w:hAnsiTheme="minorHAnsi" w:cstheme="minorHAnsi"/>
          <w:color w:val="2F5496"/>
          <w:sz w:val="22"/>
          <w:szCs w:val="22"/>
        </w:rPr>
        <w:t> </w:t>
      </w:r>
    </w:p>
    <w:p w14:paraId="4CBF5EE0"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t>To provide teacher candidates the opportunity to recognize the importance of living in harmony with the community and are prepared to use a collective approach to understanding and deciding on a course of action.  </w:t>
      </w:r>
      <w:r w:rsidRPr="00715994">
        <w:rPr>
          <w:rStyle w:val="eop"/>
          <w:rFonts w:asciiTheme="minorHAnsi" w:hAnsiTheme="minorHAnsi" w:cstheme="minorHAnsi"/>
          <w:sz w:val="22"/>
          <w:szCs w:val="22"/>
        </w:rPr>
        <w:t> </w:t>
      </w:r>
    </w:p>
    <w:p w14:paraId="64A78ED0"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eop"/>
          <w:rFonts w:asciiTheme="minorHAnsi" w:hAnsiTheme="minorHAnsi" w:cstheme="minorHAnsi"/>
          <w:sz w:val="22"/>
          <w:szCs w:val="22"/>
        </w:rPr>
        <w:t> </w:t>
      </w:r>
    </w:p>
    <w:p w14:paraId="0B1EC0CB" w14:textId="77777777" w:rsidR="0028033C" w:rsidRPr="00715994"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u w:val="single"/>
        </w:rPr>
        <w:t>Disposition:</w:t>
      </w:r>
      <w:r w:rsidRPr="00715994">
        <w:rPr>
          <w:rStyle w:val="normaltextrun"/>
          <w:rFonts w:asciiTheme="minorHAnsi" w:hAnsiTheme="minorHAnsi" w:cstheme="minorHAnsi"/>
          <w:color w:val="2F5496"/>
          <w:sz w:val="22"/>
          <w:szCs w:val="22"/>
        </w:rPr>
        <w:t> Communication and Collaboration</w:t>
      </w:r>
      <w:r w:rsidRPr="00715994">
        <w:rPr>
          <w:rStyle w:val="normaltextrun"/>
          <w:rFonts w:asciiTheme="minorHAnsi" w:hAnsiTheme="minorHAnsi" w:cstheme="minorHAnsi"/>
          <w:sz w:val="22"/>
          <w:szCs w:val="22"/>
        </w:rPr>
        <w:t> </w:t>
      </w:r>
      <w:r w:rsidRPr="00715994">
        <w:rPr>
          <w:rStyle w:val="eop"/>
          <w:rFonts w:asciiTheme="minorHAnsi" w:hAnsiTheme="minorHAnsi" w:cstheme="minorHAnsi"/>
          <w:sz w:val="22"/>
          <w:szCs w:val="22"/>
        </w:rPr>
        <w:t> </w:t>
      </w:r>
    </w:p>
    <w:p w14:paraId="35D6EF8F" w14:textId="77777777" w:rsidR="0028033C" w:rsidRPr="00715994"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color w:val="333333"/>
          <w:sz w:val="22"/>
          <w:szCs w:val="22"/>
        </w:rPr>
        <w:t>Teacher candidates demonstrate professional interpersonal and communication skills. These skills are used to promote positive collaborative partnerships with students, families, colleagues, other school professionals, and the global community to support achievement of student learning outcomes.</w:t>
      </w:r>
      <w:r w:rsidRPr="00715994">
        <w:rPr>
          <w:rStyle w:val="eop"/>
          <w:rFonts w:asciiTheme="minorHAnsi" w:hAnsiTheme="minorHAnsi" w:cstheme="minorHAnsi"/>
          <w:color w:val="333333"/>
          <w:sz w:val="22"/>
          <w:szCs w:val="22"/>
        </w:rPr>
        <w:t> </w:t>
      </w:r>
    </w:p>
    <w:p w14:paraId="11B10330" w14:textId="77777777" w:rsidR="0028033C" w:rsidRPr="00715994"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715994">
        <w:rPr>
          <w:rStyle w:val="eop"/>
          <w:rFonts w:asciiTheme="minorHAnsi" w:hAnsiTheme="minorHAnsi" w:cstheme="minorHAnsi"/>
          <w:color w:val="333333"/>
          <w:sz w:val="22"/>
          <w:szCs w:val="22"/>
        </w:rPr>
        <w:t> </w:t>
      </w:r>
    </w:p>
    <w:p w14:paraId="4ED411CB" w14:textId="77777777" w:rsidR="0028033C" w:rsidRPr="00715994" w:rsidRDefault="0028033C" w:rsidP="009B6114">
      <w:pPr>
        <w:pStyle w:val="paragraph"/>
        <w:numPr>
          <w:ilvl w:val="0"/>
          <w:numId w:val="6"/>
        </w:numPr>
        <w:spacing w:before="0" w:beforeAutospacing="0" w:after="0" w:afterAutospacing="0" w:line="276" w:lineRule="auto"/>
        <w:ind w:left="1080" w:firstLine="0"/>
        <w:textAlignment w:val="baseline"/>
        <w:rPr>
          <w:rFonts w:asciiTheme="minorHAnsi" w:hAnsiTheme="minorHAnsi" w:cstheme="minorHAnsi"/>
          <w:sz w:val="22"/>
          <w:szCs w:val="22"/>
        </w:rPr>
      </w:pPr>
      <w:r w:rsidRPr="00715994">
        <w:rPr>
          <w:rStyle w:val="normaltextrun"/>
          <w:rFonts w:asciiTheme="minorHAnsi" w:hAnsiTheme="minorHAnsi" w:cstheme="minorHAnsi"/>
          <w:i/>
          <w:iCs/>
          <w:sz w:val="22"/>
          <w:szCs w:val="22"/>
        </w:rPr>
        <w:t>Reflective Collaboration</w:t>
      </w:r>
      <w:r w:rsidRPr="00715994">
        <w:rPr>
          <w:rStyle w:val="normaltextrun"/>
          <w:rFonts w:asciiTheme="minorHAnsi" w:hAnsiTheme="minorHAnsi" w:cstheme="minorHAnsi"/>
          <w:sz w:val="22"/>
          <w:szCs w:val="22"/>
        </w:rPr>
        <w:t>: Uses insights and inspiration of others to improve practice and can occur in:</w:t>
      </w:r>
      <w:r w:rsidRPr="00715994">
        <w:rPr>
          <w:rStyle w:val="eop"/>
          <w:rFonts w:asciiTheme="minorHAnsi" w:hAnsiTheme="minorHAnsi" w:cstheme="minorHAnsi"/>
          <w:sz w:val="22"/>
          <w:szCs w:val="22"/>
        </w:rPr>
        <w:t> </w:t>
      </w:r>
    </w:p>
    <w:p w14:paraId="38BB6BEB" w14:textId="77777777" w:rsidR="0028033C" w:rsidRPr="00715994" w:rsidRDefault="0028033C" w:rsidP="009B6114">
      <w:pPr>
        <w:pStyle w:val="paragraph"/>
        <w:numPr>
          <w:ilvl w:val="0"/>
          <w:numId w:val="7"/>
        </w:numPr>
        <w:spacing w:before="0" w:beforeAutospacing="0" w:after="0" w:afterAutospacing="0" w:line="276" w:lineRule="auto"/>
        <w:ind w:left="1800" w:firstLine="0"/>
        <w:textAlignment w:val="baseline"/>
        <w:rPr>
          <w:rFonts w:asciiTheme="minorHAnsi" w:hAnsiTheme="minorHAnsi" w:cstheme="minorHAnsi"/>
          <w:sz w:val="22"/>
          <w:szCs w:val="22"/>
        </w:rPr>
      </w:pPr>
      <w:r w:rsidRPr="00715994">
        <w:rPr>
          <w:rStyle w:val="normaltextrun"/>
          <w:rFonts w:asciiTheme="minorHAnsi" w:hAnsiTheme="minorHAnsi" w:cstheme="minorHAnsi"/>
          <w:color w:val="444444"/>
          <w:sz w:val="22"/>
          <w:szCs w:val="22"/>
          <w:shd w:val="clear" w:color="auto" w:fill="FFFFFF"/>
        </w:rPr>
        <w:t>Professional Learning Communities</w:t>
      </w:r>
      <w:r w:rsidRPr="00715994">
        <w:rPr>
          <w:rStyle w:val="eop"/>
          <w:rFonts w:asciiTheme="minorHAnsi" w:hAnsiTheme="minorHAnsi" w:cstheme="minorHAnsi"/>
          <w:color w:val="444444"/>
          <w:sz w:val="22"/>
          <w:szCs w:val="22"/>
        </w:rPr>
        <w:t> </w:t>
      </w:r>
    </w:p>
    <w:p w14:paraId="0927E1AD" w14:textId="77777777" w:rsidR="0028033C" w:rsidRPr="00715994" w:rsidRDefault="0028033C" w:rsidP="009B6114">
      <w:pPr>
        <w:pStyle w:val="paragraph"/>
        <w:numPr>
          <w:ilvl w:val="0"/>
          <w:numId w:val="7"/>
        </w:numPr>
        <w:spacing w:before="0" w:beforeAutospacing="0" w:after="0" w:afterAutospacing="0" w:line="276" w:lineRule="auto"/>
        <w:ind w:left="1800" w:firstLine="0"/>
        <w:textAlignment w:val="baseline"/>
        <w:rPr>
          <w:rFonts w:asciiTheme="minorHAnsi" w:hAnsiTheme="minorHAnsi" w:cstheme="minorHAnsi"/>
          <w:sz w:val="22"/>
          <w:szCs w:val="22"/>
        </w:rPr>
      </w:pPr>
      <w:r w:rsidRPr="00715994">
        <w:rPr>
          <w:rStyle w:val="normaltextrun"/>
          <w:rFonts w:asciiTheme="minorHAnsi" w:hAnsiTheme="minorHAnsi" w:cstheme="minorHAnsi"/>
          <w:color w:val="444444"/>
          <w:sz w:val="22"/>
          <w:szCs w:val="22"/>
          <w:shd w:val="clear" w:color="auto" w:fill="FFFFFF"/>
        </w:rPr>
        <w:t>Mentoring Programs</w:t>
      </w:r>
      <w:r w:rsidRPr="00715994">
        <w:rPr>
          <w:rStyle w:val="eop"/>
          <w:rFonts w:asciiTheme="minorHAnsi" w:hAnsiTheme="minorHAnsi" w:cstheme="minorHAnsi"/>
          <w:color w:val="444444"/>
          <w:sz w:val="22"/>
          <w:szCs w:val="22"/>
        </w:rPr>
        <w:t> </w:t>
      </w:r>
    </w:p>
    <w:p w14:paraId="5A097261" w14:textId="77777777" w:rsidR="0028033C" w:rsidRPr="00715994" w:rsidRDefault="0028033C" w:rsidP="009B6114">
      <w:pPr>
        <w:pStyle w:val="paragraph"/>
        <w:numPr>
          <w:ilvl w:val="0"/>
          <w:numId w:val="7"/>
        </w:numPr>
        <w:spacing w:before="0" w:beforeAutospacing="0" w:after="0" w:afterAutospacing="0" w:line="276" w:lineRule="auto"/>
        <w:ind w:left="1800" w:firstLine="0"/>
        <w:textAlignment w:val="baseline"/>
        <w:rPr>
          <w:rFonts w:asciiTheme="minorHAnsi" w:hAnsiTheme="minorHAnsi" w:cstheme="minorHAnsi"/>
          <w:sz w:val="22"/>
          <w:szCs w:val="22"/>
        </w:rPr>
      </w:pPr>
      <w:r w:rsidRPr="00715994">
        <w:rPr>
          <w:rStyle w:val="normaltextrun"/>
          <w:rFonts w:asciiTheme="minorHAnsi" w:hAnsiTheme="minorHAnsi" w:cstheme="minorHAnsi"/>
          <w:color w:val="444444"/>
          <w:sz w:val="22"/>
          <w:szCs w:val="22"/>
          <w:shd w:val="clear" w:color="auto" w:fill="FFFFFF"/>
        </w:rPr>
        <w:t>Peer Observations </w:t>
      </w:r>
      <w:r w:rsidRPr="00715994">
        <w:rPr>
          <w:rStyle w:val="eop"/>
          <w:rFonts w:asciiTheme="minorHAnsi" w:hAnsiTheme="minorHAnsi" w:cstheme="minorHAnsi"/>
          <w:color w:val="444444"/>
          <w:sz w:val="22"/>
          <w:szCs w:val="22"/>
        </w:rPr>
        <w:t> </w:t>
      </w:r>
    </w:p>
    <w:p w14:paraId="3775C67C" w14:textId="77777777" w:rsidR="0028033C" w:rsidRPr="00715994" w:rsidRDefault="0028033C" w:rsidP="009B6114">
      <w:pPr>
        <w:pStyle w:val="paragraph"/>
        <w:numPr>
          <w:ilvl w:val="0"/>
          <w:numId w:val="7"/>
        </w:numPr>
        <w:spacing w:before="0" w:beforeAutospacing="0" w:after="0" w:afterAutospacing="0" w:line="276" w:lineRule="auto"/>
        <w:ind w:left="1800" w:firstLine="0"/>
        <w:textAlignment w:val="baseline"/>
        <w:rPr>
          <w:rFonts w:asciiTheme="minorHAnsi" w:hAnsiTheme="minorHAnsi" w:cstheme="minorHAnsi"/>
          <w:sz w:val="22"/>
          <w:szCs w:val="22"/>
        </w:rPr>
      </w:pPr>
      <w:r w:rsidRPr="00715994">
        <w:rPr>
          <w:rStyle w:val="normaltextrun"/>
          <w:rFonts w:asciiTheme="minorHAnsi" w:hAnsiTheme="minorHAnsi" w:cstheme="minorHAnsi"/>
          <w:color w:val="444444"/>
          <w:sz w:val="22"/>
          <w:szCs w:val="22"/>
          <w:shd w:val="clear" w:color="auto" w:fill="FFFFFF"/>
        </w:rPr>
        <w:t>Critical Friends Groups </w:t>
      </w:r>
      <w:r w:rsidRPr="00715994">
        <w:rPr>
          <w:rStyle w:val="eop"/>
          <w:rFonts w:asciiTheme="minorHAnsi" w:hAnsiTheme="minorHAnsi" w:cstheme="minorHAnsi"/>
          <w:color w:val="444444"/>
          <w:sz w:val="22"/>
          <w:szCs w:val="22"/>
        </w:rPr>
        <w:t> </w:t>
      </w:r>
    </w:p>
    <w:p w14:paraId="3C4C5552" w14:textId="77777777" w:rsidR="0028033C" w:rsidRPr="00715994" w:rsidRDefault="0028033C" w:rsidP="009B6114">
      <w:pPr>
        <w:pStyle w:val="paragraph"/>
        <w:numPr>
          <w:ilvl w:val="0"/>
          <w:numId w:val="8"/>
        </w:numPr>
        <w:spacing w:before="0" w:beforeAutospacing="0" w:after="0" w:afterAutospacing="0" w:line="276" w:lineRule="auto"/>
        <w:ind w:left="1080" w:firstLine="0"/>
        <w:textAlignment w:val="baseline"/>
        <w:rPr>
          <w:rFonts w:asciiTheme="minorHAnsi" w:hAnsiTheme="minorHAnsi" w:cstheme="minorHAnsi"/>
          <w:sz w:val="22"/>
          <w:szCs w:val="22"/>
        </w:rPr>
      </w:pPr>
      <w:r w:rsidRPr="00715994">
        <w:rPr>
          <w:rStyle w:val="normaltextrun"/>
          <w:rFonts w:asciiTheme="minorHAnsi" w:hAnsiTheme="minorHAnsi" w:cstheme="minorHAnsi"/>
          <w:i/>
          <w:iCs/>
          <w:sz w:val="22"/>
          <w:szCs w:val="22"/>
        </w:rPr>
        <w:t>Community Involvement</w:t>
      </w:r>
      <w:r w:rsidRPr="00715994">
        <w:rPr>
          <w:rStyle w:val="normaltextrun"/>
          <w:rFonts w:asciiTheme="minorHAnsi" w:hAnsiTheme="minorHAnsi" w:cstheme="minorHAnsi"/>
          <w:sz w:val="22"/>
          <w:szCs w:val="22"/>
        </w:rPr>
        <w:t>: Demonstrates positive collaborative skills in interactions with instructors, advisors, students, colleagues, parents/guardians/caregivers, school teams, and those in the wider community.</w:t>
      </w:r>
      <w:r w:rsidRPr="00715994">
        <w:rPr>
          <w:rStyle w:val="eop"/>
          <w:rFonts w:asciiTheme="minorHAnsi" w:hAnsiTheme="minorHAnsi" w:cstheme="minorHAnsi"/>
          <w:sz w:val="22"/>
          <w:szCs w:val="22"/>
        </w:rPr>
        <w:t> </w:t>
      </w:r>
    </w:p>
    <w:p w14:paraId="5771EF33" w14:textId="77777777" w:rsidR="0028033C" w:rsidRPr="00715994" w:rsidRDefault="0028033C" w:rsidP="009B6114">
      <w:pPr>
        <w:pStyle w:val="paragraph"/>
        <w:numPr>
          <w:ilvl w:val="0"/>
          <w:numId w:val="8"/>
        </w:numPr>
        <w:spacing w:before="0" w:beforeAutospacing="0" w:after="0" w:afterAutospacing="0" w:line="276" w:lineRule="auto"/>
        <w:ind w:left="1080" w:firstLine="0"/>
        <w:textAlignment w:val="baseline"/>
        <w:rPr>
          <w:rFonts w:asciiTheme="minorHAnsi" w:hAnsiTheme="minorHAnsi" w:cstheme="minorHAnsi"/>
          <w:sz w:val="22"/>
          <w:szCs w:val="22"/>
        </w:rPr>
      </w:pPr>
      <w:r w:rsidRPr="00715994">
        <w:rPr>
          <w:rStyle w:val="normaltextrun"/>
          <w:rFonts w:asciiTheme="minorHAnsi" w:hAnsiTheme="minorHAnsi" w:cstheme="minorHAnsi"/>
          <w:i/>
          <w:iCs/>
          <w:sz w:val="22"/>
          <w:szCs w:val="22"/>
        </w:rPr>
        <w:t>Communication</w:t>
      </w:r>
      <w:r w:rsidRPr="00715994">
        <w:rPr>
          <w:rStyle w:val="normaltextrun"/>
          <w:rFonts w:asciiTheme="minorHAnsi" w:hAnsiTheme="minorHAnsi" w:cstheme="minorHAnsi"/>
          <w:sz w:val="22"/>
          <w:szCs w:val="22"/>
        </w:rPr>
        <w:t>: </w:t>
      </w:r>
      <w:r w:rsidRPr="00715994">
        <w:rPr>
          <w:rStyle w:val="normaltextrun"/>
          <w:rFonts w:asciiTheme="minorHAnsi" w:hAnsiTheme="minorHAnsi" w:cstheme="minorHAnsi"/>
          <w:color w:val="333333"/>
          <w:sz w:val="22"/>
          <w:szCs w:val="22"/>
          <w:shd w:val="clear" w:color="auto" w:fill="FFFFFF"/>
        </w:rPr>
        <w:t>Effectively and accurately communicates ideas, thoughts or visions (oral and written) and engages in active listening based on audience and community cultural norms. </w:t>
      </w:r>
      <w:r w:rsidRPr="00715994">
        <w:rPr>
          <w:rStyle w:val="eop"/>
          <w:rFonts w:asciiTheme="minorHAnsi" w:hAnsiTheme="minorHAnsi" w:cstheme="minorHAnsi"/>
          <w:color w:val="333333"/>
          <w:sz w:val="22"/>
          <w:szCs w:val="22"/>
        </w:rPr>
        <w:t> </w:t>
      </w:r>
    </w:p>
    <w:p w14:paraId="48F24B26" w14:textId="77777777" w:rsidR="0028033C" w:rsidRPr="00715994" w:rsidRDefault="0028033C" w:rsidP="0028033C">
      <w:pPr>
        <w:pStyle w:val="paragraph"/>
        <w:spacing w:before="0" w:beforeAutospacing="0" w:after="0" w:afterAutospacing="0" w:line="276" w:lineRule="auto"/>
        <w:ind w:left="360"/>
        <w:textAlignment w:val="baseline"/>
        <w:rPr>
          <w:rFonts w:asciiTheme="minorHAnsi" w:hAnsiTheme="minorHAnsi" w:cstheme="minorHAnsi"/>
          <w:sz w:val="22"/>
          <w:szCs w:val="22"/>
        </w:rPr>
      </w:pPr>
      <w:r w:rsidRPr="00715994">
        <w:rPr>
          <w:rStyle w:val="eop"/>
          <w:rFonts w:asciiTheme="minorHAnsi" w:hAnsiTheme="minorHAnsi" w:cstheme="minorHAnsi"/>
          <w:sz w:val="22"/>
          <w:szCs w:val="22"/>
        </w:rPr>
        <w:t> </w:t>
      </w:r>
    </w:p>
    <w:p w14:paraId="1239BF8F" w14:textId="77777777" w:rsidR="0028033C" w:rsidRPr="00715994" w:rsidRDefault="0028033C" w:rsidP="0028033C">
      <w:pPr>
        <w:pStyle w:val="paragraph"/>
        <w:spacing w:before="0" w:beforeAutospacing="0" w:after="0" w:afterAutospacing="0" w:line="276" w:lineRule="auto"/>
        <w:ind w:left="90"/>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u w:val="single"/>
        </w:rPr>
        <w:t>Professional Outcome:</w:t>
      </w:r>
      <w:r w:rsidRPr="00715994">
        <w:rPr>
          <w:rStyle w:val="normaltextrun"/>
          <w:rFonts w:asciiTheme="minorHAnsi" w:hAnsiTheme="minorHAnsi" w:cstheme="minorHAnsi"/>
          <w:color w:val="2F5496"/>
          <w:sz w:val="22"/>
          <w:szCs w:val="22"/>
        </w:rPr>
        <w:t> Community and Collaboration  </w:t>
      </w:r>
      <w:r w:rsidRPr="00715994">
        <w:rPr>
          <w:rStyle w:val="eop"/>
          <w:rFonts w:asciiTheme="minorHAnsi" w:hAnsiTheme="minorHAnsi" w:cstheme="minorHAnsi"/>
          <w:color w:val="2F5496"/>
          <w:sz w:val="22"/>
          <w:szCs w:val="22"/>
        </w:rPr>
        <w:t> </w:t>
      </w:r>
    </w:p>
    <w:p w14:paraId="4C7680C1" w14:textId="77777777" w:rsidR="0028033C" w:rsidRPr="00715994" w:rsidRDefault="0028033C" w:rsidP="009B6114">
      <w:pPr>
        <w:pStyle w:val="paragraph"/>
        <w:numPr>
          <w:ilvl w:val="0"/>
          <w:numId w:val="9"/>
        </w:numPr>
        <w:spacing w:before="0" w:beforeAutospacing="0" w:after="0" w:afterAutospacing="0" w:line="276" w:lineRule="auto"/>
        <w:ind w:left="1080" w:firstLine="0"/>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t>To develop teachers who are reflective, connected educators who understand the interrelatedness of educating the whole child by including the community.  </w:t>
      </w:r>
      <w:r w:rsidRPr="00715994">
        <w:rPr>
          <w:rStyle w:val="eop"/>
          <w:rFonts w:asciiTheme="minorHAnsi" w:hAnsiTheme="minorHAnsi" w:cstheme="minorHAnsi"/>
          <w:sz w:val="22"/>
          <w:szCs w:val="22"/>
        </w:rPr>
        <w:t> </w:t>
      </w:r>
    </w:p>
    <w:p w14:paraId="7936419A" w14:textId="77777777" w:rsidR="0028033C" w:rsidRPr="00715994" w:rsidRDefault="0028033C" w:rsidP="0028033C">
      <w:pPr>
        <w:pStyle w:val="paragraph"/>
        <w:spacing w:before="0" w:beforeAutospacing="0" w:after="0" w:afterAutospacing="0" w:line="276" w:lineRule="auto"/>
        <w:ind w:left="720"/>
        <w:textAlignment w:val="baseline"/>
        <w:rPr>
          <w:rFonts w:asciiTheme="minorHAnsi" w:hAnsiTheme="minorHAnsi" w:cstheme="minorHAnsi"/>
          <w:sz w:val="22"/>
          <w:szCs w:val="22"/>
        </w:rPr>
      </w:pPr>
      <w:r w:rsidRPr="00715994">
        <w:rPr>
          <w:rStyle w:val="eop"/>
          <w:rFonts w:asciiTheme="minorHAnsi" w:hAnsiTheme="minorHAnsi" w:cstheme="minorHAnsi"/>
          <w:sz w:val="22"/>
          <w:szCs w:val="22"/>
        </w:rPr>
        <w:t> </w:t>
      </w:r>
    </w:p>
    <w:p w14:paraId="317FBAD1"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b/>
          <w:bCs/>
          <w:color w:val="2F5496"/>
          <w:sz w:val="22"/>
          <w:szCs w:val="22"/>
        </w:rPr>
        <w:t>ZOONGIDE’EWIN – Strong Hearted  </w:t>
      </w:r>
      <w:r w:rsidRPr="00715994">
        <w:rPr>
          <w:rStyle w:val="eop"/>
          <w:rFonts w:asciiTheme="minorHAnsi" w:hAnsiTheme="minorHAnsi" w:cstheme="minorHAnsi"/>
          <w:color w:val="2F5496"/>
          <w:sz w:val="22"/>
          <w:szCs w:val="22"/>
        </w:rPr>
        <w:t> </w:t>
      </w:r>
    </w:p>
    <w:p w14:paraId="0C2E9FCC"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t>To provide a foundation on which we build and strengthen each teacher candidate’s resilience, innovation, and passion.   </w:t>
      </w:r>
      <w:r w:rsidRPr="00715994">
        <w:rPr>
          <w:rStyle w:val="eop"/>
          <w:rFonts w:asciiTheme="minorHAnsi" w:hAnsiTheme="minorHAnsi" w:cstheme="minorHAnsi"/>
          <w:sz w:val="22"/>
          <w:szCs w:val="22"/>
        </w:rPr>
        <w:t> </w:t>
      </w:r>
    </w:p>
    <w:p w14:paraId="73B50D9A"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eop"/>
          <w:rFonts w:asciiTheme="minorHAnsi" w:hAnsiTheme="minorHAnsi" w:cstheme="minorHAnsi"/>
          <w:sz w:val="22"/>
          <w:szCs w:val="22"/>
        </w:rPr>
        <w:t> </w:t>
      </w:r>
    </w:p>
    <w:p w14:paraId="03D7CB81"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u w:val="single"/>
        </w:rPr>
        <w:t>Disposition:</w:t>
      </w:r>
      <w:r w:rsidRPr="00715994">
        <w:rPr>
          <w:rStyle w:val="normaltextrun"/>
          <w:rFonts w:asciiTheme="minorHAnsi" w:hAnsiTheme="minorHAnsi" w:cstheme="minorHAnsi"/>
          <w:color w:val="2F5496"/>
          <w:sz w:val="22"/>
          <w:szCs w:val="22"/>
        </w:rPr>
        <w:t> Vision and Leadership  </w:t>
      </w:r>
      <w:r w:rsidRPr="00715994">
        <w:rPr>
          <w:rStyle w:val="eop"/>
          <w:rFonts w:asciiTheme="minorHAnsi" w:hAnsiTheme="minorHAnsi" w:cstheme="minorHAnsi"/>
          <w:color w:val="2F5496"/>
          <w:sz w:val="22"/>
          <w:szCs w:val="22"/>
        </w:rPr>
        <w:t> </w:t>
      </w:r>
    </w:p>
    <w:p w14:paraId="08A6BF66"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t>Teacher candidates demonstrate the vision and skills necessary to lead and manage classrooms and schools as complex, adaptive systems in a changing world.  </w:t>
      </w:r>
      <w:r w:rsidRPr="00715994">
        <w:rPr>
          <w:rStyle w:val="eop"/>
          <w:rFonts w:asciiTheme="minorHAnsi" w:hAnsiTheme="minorHAnsi" w:cstheme="minorHAnsi"/>
          <w:sz w:val="22"/>
          <w:szCs w:val="22"/>
        </w:rPr>
        <w:t> </w:t>
      </w:r>
    </w:p>
    <w:p w14:paraId="000973FD"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eop"/>
          <w:rFonts w:asciiTheme="minorHAnsi" w:hAnsiTheme="minorHAnsi" w:cstheme="minorHAnsi"/>
          <w:sz w:val="22"/>
          <w:szCs w:val="22"/>
        </w:rPr>
        <w:t> </w:t>
      </w:r>
    </w:p>
    <w:p w14:paraId="05B372C7" w14:textId="77777777" w:rsidR="0028033C" w:rsidRPr="00715994" w:rsidRDefault="0028033C" w:rsidP="009B6114">
      <w:pPr>
        <w:pStyle w:val="paragraph"/>
        <w:numPr>
          <w:ilvl w:val="0"/>
          <w:numId w:val="10"/>
        </w:numPr>
        <w:spacing w:before="0" w:beforeAutospacing="0" w:after="0" w:afterAutospacing="0" w:line="276" w:lineRule="auto"/>
        <w:ind w:left="1080" w:firstLine="0"/>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t>Demonstrates skills and qualities that lead to meaningful change.  </w:t>
      </w:r>
      <w:r w:rsidRPr="00715994">
        <w:rPr>
          <w:rStyle w:val="eop"/>
          <w:rFonts w:asciiTheme="minorHAnsi" w:hAnsiTheme="minorHAnsi" w:cstheme="minorHAnsi"/>
          <w:sz w:val="22"/>
          <w:szCs w:val="22"/>
        </w:rPr>
        <w:t> </w:t>
      </w:r>
    </w:p>
    <w:p w14:paraId="5046E2CF" w14:textId="77777777" w:rsidR="0028033C" w:rsidRPr="00715994" w:rsidRDefault="0028033C" w:rsidP="009B6114">
      <w:pPr>
        <w:pStyle w:val="paragraph"/>
        <w:numPr>
          <w:ilvl w:val="0"/>
          <w:numId w:val="10"/>
        </w:numPr>
        <w:spacing w:before="0" w:beforeAutospacing="0" w:after="0" w:afterAutospacing="0" w:line="276" w:lineRule="auto"/>
        <w:ind w:left="1080" w:firstLine="0"/>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t>Models and fosters respect for all cultures, identities, and perspectives in words and actions and considers historical pasts to prepare for the future.  </w:t>
      </w:r>
      <w:r w:rsidRPr="00715994">
        <w:rPr>
          <w:rStyle w:val="eop"/>
          <w:rFonts w:asciiTheme="minorHAnsi" w:hAnsiTheme="minorHAnsi" w:cstheme="minorHAnsi"/>
          <w:sz w:val="22"/>
          <w:szCs w:val="22"/>
        </w:rPr>
        <w:t> </w:t>
      </w:r>
    </w:p>
    <w:p w14:paraId="4A77EE44" w14:textId="77777777" w:rsidR="0028033C" w:rsidRPr="00715994" w:rsidRDefault="0028033C" w:rsidP="009B6114">
      <w:pPr>
        <w:pStyle w:val="paragraph"/>
        <w:numPr>
          <w:ilvl w:val="0"/>
          <w:numId w:val="10"/>
        </w:numPr>
        <w:spacing w:before="0" w:beforeAutospacing="0" w:after="0" w:afterAutospacing="0" w:line="276" w:lineRule="auto"/>
        <w:ind w:left="1080" w:firstLine="0"/>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t>Listens and responds to community needs and understands cultural norms as opportunities for growth and development.</w:t>
      </w:r>
      <w:r w:rsidRPr="00715994">
        <w:rPr>
          <w:rStyle w:val="eop"/>
          <w:rFonts w:asciiTheme="minorHAnsi" w:hAnsiTheme="minorHAnsi" w:cstheme="minorHAnsi"/>
          <w:sz w:val="22"/>
          <w:szCs w:val="22"/>
        </w:rPr>
        <w:t> </w:t>
      </w:r>
    </w:p>
    <w:p w14:paraId="75FC90E0"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eop"/>
          <w:rFonts w:asciiTheme="minorHAnsi" w:hAnsiTheme="minorHAnsi" w:cstheme="minorHAnsi"/>
          <w:sz w:val="22"/>
          <w:szCs w:val="22"/>
        </w:rPr>
        <w:t> </w:t>
      </w:r>
    </w:p>
    <w:p w14:paraId="754EC9F9"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u w:val="single"/>
        </w:rPr>
        <w:t>Professional Outcome:</w:t>
      </w:r>
      <w:r w:rsidRPr="00715994">
        <w:rPr>
          <w:rStyle w:val="normaltextrun"/>
          <w:rFonts w:asciiTheme="minorHAnsi" w:hAnsiTheme="minorHAnsi" w:cstheme="minorHAnsi"/>
          <w:color w:val="2F5496"/>
          <w:sz w:val="22"/>
          <w:szCs w:val="22"/>
        </w:rPr>
        <w:t> Transformational Leadership  </w:t>
      </w:r>
      <w:r w:rsidRPr="00715994">
        <w:rPr>
          <w:rStyle w:val="eop"/>
          <w:rFonts w:asciiTheme="minorHAnsi" w:hAnsiTheme="minorHAnsi" w:cstheme="minorHAnsi"/>
          <w:color w:val="2F5496"/>
          <w:sz w:val="22"/>
          <w:szCs w:val="22"/>
        </w:rPr>
        <w:t> </w:t>
      </w:r>
    </w:p>
    <w:p w14:paraId="6AA7452C" w14:textId="77777777" w:rsidR="0028033C" w:rsidRPr="00715994" w:rsidRDefault="0028033C" w:rsidP="009B6114">
      <w:pPr>
        <w:pStyle w:val="paragraph"/>
        <w:numPr>
          <w:ilvl w:val="0"/>
          <w:numId w:val="11"/>
        </w:numPr>
        <w:spacing w:before="0" w:beforeAutospacing="0" w:after="0" w:afterAutospacing="0" w:line="276" w:lineRule="auto"/>
        <w:ind w:left="1080" w:firstLine="0"/>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t>To increase the teachers’ leadership capacity to live and walk with a strong heart, respectful and open to new ideas and courageous enough to confront the accepted truths of history and society.  </w:t>
      </w:r>
      <w:r w:rsidRPr="00715994">
        <w:rPr>
          <w:rStyle w:val="eop"/>
          <w:rFonts w:asciiTheme="minorHAnsi" w:hAnsiTheme="minorHAnsi" w:cstheme="minorHAnsi"/>
          <w:sz w:val="22"/>
          <w:szCs w:val="22"/>
        </w:rPr>
        <w:t> </w:t>
      </w:r>
    </w:p>
    <w:p w14:paraId="2E15A298"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t>   </w:t>
      </w:r>
      <w:r w:rsidRPr="00715994">
        <w:rPr>
          <w:rStyle w:val="eop"/>
          <w:rFonts w:asciiTheme="minorHAnsi" w:hAnsiTheme="minorHAnsi" w:cstheme="minorHAnsi"/>
          <w:sz w:val="22"/>
          <w:szCs w:val="22"/>
        </w:rPr>
        <w:t> </w:t>
      </w:r>
    </w:p>
    <w:p w14:paraId="0F0B737E"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b/>
          <w:bCs/>
          <w:color w:val="2F5496"/>
          <w:sz w:val="22"/>
          <w:szCs w:val="22"/>
        </w:rPr>
        <w:t>AANGWAAMIZIWIN – Diligence and Caution  </w:t>
      </w:r>
      <w:r w:rsidRPr="00715994">
        <w:rPr>
          <w:rStyle w:val="eop"/>
          <w:rFonts w:asciiTheme="minorHAnsi" w:hAnsiTheme="minorHAnsi" w:cstheme="minorHAnsi"/>
          <w:color w:val="2F5496"/>
          <w:sz w:val="22"/>
          <w:szCs w:val="22"/>
        </w:rPr>
        <w:t> </w:t>
      </w:r>
    </w:p>
    <w:p w14:paraId="455A6D2F"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t>To develop teacher candidates’ capacity to proceed carefully, after identifying, discussing and reflecting on logical and ethical dimensions of political, cultural, social, and personal life.  </w:t>
      </w:r>
      <w:r w:rsidRPr="00715994">
        <w:rPr>
          <w:rStyle w:val="eop"/>
          <w:rFonts w:asciiTheme="minorHAnsi" w:hAnsiTheme="minorHAnsi" w:cstheme="minorHAnsi"/>
          <w:sz w:val="22"/>
          <w:szCs w:val="22"/>
        </w:rPr>
        <w:t> </w:t>
      </w:r>
    </w:p>
    <w:p w14:paraId="391B77B2"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t>   </w:t>
      </w:r>
      <w:r w:rsidRPr="00715994">
        <w:rPr>
          <w:rStyle w:val="eop"/>
          <w:rFonts w:asciiTheme="minorHAnsi" w:hAnsiTheme="minorHAnsi" w:cstheme="minorHAnsi"/>
          <w:sz w:val="22"/>
          <w:szCs w:val="22"/>
        </w:rPr>
        <w:t> </w:t>
      </w:r>
    </w:p>
    <w:p w14:paraId="6DCBB669"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color w:val="000000"/>
          <w:sz w:val="22"/>
          <w:szCs w:val="22"/>
          <w:u w:val="single"/>
        </w:rPr>
        <w:t>Disposition:</w:t>
      </w:r>
      <w:r w:rsidRPr="00715994">
        <w:rPr>
          <w:rStyle w:val="normaltextrun"/>
          <w:rFonts w:asciiTheme="minorHAnsi" w:hAnsiTheme="minorHAnsi" w:cstheme="minorHAnsi"/>
          <w:color w:val="2F5496"/>
          <w:sz w:val="22"/>
          <w:szCs w:val="22"/>
        </w:rPr>
        <w:t>  Ethical Behavior  </w:t>
      </w:r>
      <w:r w:rsidRPr="00715994">
        <w:rPr>
          <w:rStyle w:val="eop"/>
          <w:rFonts w:asciiTheme="minorHAnsi" w:hAnsiTheme="minorHAnsi" w:cstheme="minorHAnsi"/>
          <w:color w:val="2F5496"/>
          <w:sz w:val="22"/>
          <w:szCs w:val="22"/>
        </w:rPr>
        <w:t> </w:t>
      </w:r>
    </w:p>
    <w:p w14:paraId="3B21D6AD" w14:textId="77777777" w:rsidR="0028033C" w:rsidRPr="00715994"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color w:val="000000"/>
          <w:sz w:val="22"/>
          <w:szCs w:val="22"/>
        </w:rPr>
        <w:t>Teacher candidates demonstrate professional integrity through behaviors and actions that reflect state and FDLTCC ethical and cultural standards.</w:t>
      </w:r>
      <w:r w:rsidRPr="00715994">
        <w:rPr>
          <w:rStyle w:val="eop"/>
          <w:rFonts w:asciiTheme="minorHAnsi" w:hAnsiTheme="minorHAnsi" w:cstheme="minorHAnsi"/>
          <w:color w:val="000000"/>
          <w:sz w:val="22"/>
          <w:szCs w:val="22"/>
        </w:rPr>
        <w:t> </w:t>
      </w:r>
    </w:p>
    <w:p w14:paraId="1C35807E" w14:textId="77777777" w:rsidR="0028033C" w:rsidRPr="00715994"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715994">
        <w:rPr>
          <w:rStyle w:val="eop"/>
          <w:rFonts w:asciiTheme="minorHAnsi" w:hAnsiTheme="minorHAnsi" w:cstheme="minorHAnsi"/>
          <w:color w:val="000000"/>
          <w:sz w:val="22"/>
          <w:szCs w:val="22"/>
        </w:rPr>
        <w:t> </w:t>
      </w:r>
    </w:p>
    <w:p w14:paraId="4B8F2CDA" w14:textId="77777777" w:rsidR="0028033C" w:rsidRPr="00715994" w:rsidRDefault="0028033C" w:rsidP="009B6114">
      <w:pPr>
        <w:pStyle w:val="paragraph"/>
        <w:numPr>
          <w:ilvl w:val="0"/>
          <w:numId w:val="12"/>
        </w:numPr>
        <w:shd w:val="clear" w:color="auto" w:fill="FFFFFF"/>
        <w:spacing w:before="0" w:beforeAutospacing="0" w:after="0" w:afterAutospacing="0" w:line="276" w:lineRule="auto"/>
        <w:ind w:left="1080" w:firstLine="0"/>
        <w:textAlignment w:val="baseline"/>
        <w:rPr>
          <w:rFonts w:asciiTheme="minorHAnsi" w:hAnsiTheme="minorHAnsi" w:cstheme="minorHAnsi"/>
          <w:sz w:val="22"/>
          <w:szCs w:val="22"/>
        </w:rPr>
      </w:pPr>
      <w:r w:rsidRPr="00715994">
        <w:rPr>
          <w:rStyle w:val="normaltextrun"/>
          <w:rFonts w:asciiTheme="minorHAnsi" w:hAnsiTheme="minorHAnsi" w:cstheme="minorHAnsi"/>
          <w:color w:val="000000"/>
          <w:sz w:val="22"/>
          <w:szCs w:val="22"/>
        </w:rPr>
        <w:t>Demonstrate professional and ethical conduct with faculty, faculty supervisors, cooperating teachers, students, parents, colleagues, and community.  </w:t>
      </w:r>
      <w:r w:rsidRPr="00715994">
        <w:rPr>
          <w:rStyle w:val="eop"/>
          <w:rFonts w:asciiTheme="minorHAnsi" w:hAnsiTheme="minorHAnsi" w:cstheme="minorHAnsi"/>
          <w:color w:val="000000"/>
          <w:sz w:val="22"/>
          <w:szCs w:val="22"/>
        </w:rPr>
        <w:t> </w:t>
      </w:r>
    </w:p>
    <w:p w14:paraId="4EB8812F" w14:textId="77777777" w:rsidR="0028033C" w:rsidRPr="00715994" w:rsidRDefault="0028033C" w:rsidP="009B6114">
      <w:pPr>
        <w:pStyle w:val="paragraph"/>
        <w:numPr>
          <w:ilvl w:val="0"/>
          <w:numId w:val="12"/>
        </w:numPr>
        <w:spacing w:before="0" w:beforeAutospacing="0" w:after="0" w:afterAutospacing="0" w:line="276" w:lineRule="auto"/>
        <w:ind w:left="1080" w:firstLine="0"/>
        <w:textAlignment w:val="baseline"/>
        <w:rPr>
          <w:rFonts w:asciiTheme="minorHAnsi" w:hAnsiTheme="minorHAnsi" w:cstheme="minorHAnsi"/>
          <w:sz w:val="22"/>
          <w:szCs w:val="22"/>
        </w:rPr>
      </w:pPr>
      <w:r w:rsidRPr="00715994">
        <w:rPr>
          <w:rStyle w:val="normaltextrun"/>
          <w:rFonts w:asciiTheme="minorHAnsi" w:hAnsiTheme="minorHAnsi" w:cstheme="minorHAnsi"/>
          <w:color w:val="000000"/>
          <w:sz w:val="22"/>
          <w:szCs w:val="22"/>
        </w:rPr>
        <w:t>Practices, complies, and understands the school site and the college and unit policies (e.g., academic honesty), as well as Minnesota Code of Ethics for Teachers.</w:t>
      </w:r>
      <w:r w:rsidRPr="00715994">
        <w:rPr>
          <w:rStyle w:val="eop"/>
          <w:rFonts w:asciiTheme="minorHAnsi" w:hAnsiTheme="minorHAnsi" w:cstheme="minorHAnsi"/>
          <w:color w:val="000000"/>
          <w:sz w:val="22"/>
          <w:szCs w:val="22"/>
        </w:rPr>
        <w:t> </w:t>
      </w:r>
    </w:p>
    <w:p w14:paraId="1740C7AF" w14:textId="77777777" w:rsidR="0028033C" w:rsidRPr="00715994" w:rsidRDefault="0028033C" w:rsidP="009B6114">
      <w:pPr>
        <w:pStyle w:val="paragraph"/>
        <w:numPr>
          <w:ilvl w:val="0"/>
          <w:numId w:val="12"/>
        </w:numPr>
        <w:shd w:val="clear" w:color="auto" w:fill="FFFFFF"/>
        <w:spacing w:before="0" w:beforeAutospacing="0" w:after="0" w:afterAutospacing="0" w:line="276" w:lineRule="auto"/>
        <w:ind w:left="1080" w:firstLine="0"/>
        <w:textAlignment w:val="baseline"/>
        <w:rPr>
          <w:rFonts w:asciiTheme="minorHAnsi" w:hAnsiTheme="minorHAnsi" w:cstheme="minorHAnsi"/>
          <w:sz w:val="22"/>
          <w:szCs w:val="22"/>
        </w:rPr>
      </w:pPr>
      <w:r w:rsidRPr="00715994">
        <w:rPr>
          <w:rStyle w:val="normaltextrun"/>
          <w:rFonts w:asciiTheme="minorHAnsi" w:hAnsiTheme="minorHAnsi" w:cstheme="minorHAnsi"/>
          <w:color w:val="000000"/>
          <w:sz w:val="22"/>
          <w:szCs w:val="22"/>
        </w:rPr>
        <w:t>Adheres to all professional standards, including the use of technologies (e.g., accesses authorized websites, social media and other applications, and uses personal electronic devises as appropriate).</w:t>
      </w:r>
      <w:r w:rsidRPr="00715994">
        <w:rPr>
          <w:rStyle w:val="eop"/>
          <w:rFonts w:asciiTheme="minorHAnsi" w:hAnsiTheme="minorHAnsi" w:cstheme="minorHAnsi"/>
          <w:color w:val="000000"/>
          <w:sz w:val="22"/>
          <w:szCs w:val="22"/>
        </w:rPr>
        <w:t> </w:t>
      </w:r>
    </w:p>
    <w:p w14:paraId="2B3955B9" w14:textId="77777777" w:rsidR="0028033C" w:rsidRPr="00715994" w:rsidRDefault="0028033C" w:rsidP="0028033C">
      <w:pPr>
        <w:pStyle w:val="paragraph"/>
        <w:spacing w:before="0" w:beforeAutospacing="0" w:after="0" w:afterAutospacing="0" w:line="276" w:lineRule="auto"/>
        <w:ind w:left="360"/>
        <w:textAlignment w:val="baseline"/>
        <w:rPr>
          <w:rFonts w:asciiTheme="minorHAnsi" w:hAnsiTheme="minorHAnsi" w:cstheme="minorHAnsi"/>
          <w:sz w:val="22"/>
          <w:szCs w:val="22"/>
        </w:rPr>
      </w:pPr>
      <w:r w:rsidRPr="00715994">
        <w:rPr>
          <w:rStyle w:val="eop"/>
          <w:rFonts w:asciiTheme="minorHAnsi" w:hAnsiTheme="minorHAnsi" w:cstheme="minorHAnsi"/>
          <w:sz w:val="22"/>
          <w:szCs w:val="22"/>
        </w:rPr>
        <w:t> </w:t>
      </w:r>
    </w:p>
    <w:p w14:paraId="519A692E"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u w:val="single"/>
        </w:rPr>
        <w:t>Professional Outcome:</w:t>
      </w:r>
      <w:r w:rsidRPr="00715994">
        <w:rPr>
          <w:rStyle w:val="normaltextrun"/>
          <w:rFonts w:asciiTheme="minorHAnsi" w:hAnsiTheme="minorHAnsi" w:cstheme="minorHAnsi"/>
          <w:sz w:val="22"/>
          <w:szCs w:val="22"/>
        </w:rPr>
        <w:t> </w:t>
      </w:r>
      <w:r w:rsidRPr="00715994">
        <w:rPr>
          <w:rStyle w:val="normaltextrun"/>
          <w:rFonts w:asciiTheme="minorHAnsi" w:hAnsiTheme="minorHAnsi" w:cstheme="minorHAnsi"/>
          <w:color w:val="2F5496"/>
          <w:sz w:val="22"/>
          <w:szCs w:val="22"/>
        </w:rPr>
        <w:t>Ethical Practitioner</w:t>
      </w:r>
      <w:r w:rsidRPr="00715994">
        <w:rPr>
          <w:rStyle w:val="normaltextrun"/>
          <w:rFonts w:asciiTheme="minorHAnsi" w:hAnsiTheme="minorHAnsi" w:cstheme="minorHAnsi"/>
          <w:sz w:val="22"/>
          <w:szCs w:val="22"/>
        </w:rPr>
        <w:t>  </w:t>
      </w:r>
      <w:r w:rsidRPr="00715994">
        <w:rPr>
          <w:rStyle w:val="eop"/>
          <w:rFonts w:asciiTheme="minorHAnsi" w:hAnsiTheme="minorHAnsi" w:cstheme="minorHAnsi"/>
          <w:sz w:val="22"/>
          <w:szCs w:val="22"/>
        </w:rPr>
        <w:t> </w:t>
      </w:r>
    </w:p>
    <w:p w14:paraId="2BC1F4C9" w14:textId="77777777" w:rsidR="0028033C" w:rsidRPr="00715994" w:rsidRDefault="0028033C" w:rsidP="009B6114">
      <w:pPr>
        <w:pStyle w:val="paragraph"/>
        <w:numPr>
          <w:ilvl w:val="0"/>
          <w:numId w:val="13"/>
        </w:numPr>
        <w:spacing w:before="0" w:beforeAutospacing="0" w:after="0" w:afterAutospacing="0" w:line="276" w:lineRule="auto"/>
        <w:ind w:left="1080" w:firstLine="0"/>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t>To develop teachers’ capacity to be ethically responsive in respecting their role as an educator and understanding community needs.  </w:t>
      </w:r>
      <w:r w:rsidRPr="00715994">
        <w:rPr>
          <w:rStyle w:val="eop"/>
          <w:rFonts w:asciiTheme="minorHAnsi" w:hAnsiTheme="minorHAnsi" w:cstheme="minorHAnsi"/>
          <w:sz w:val="22"/>
          <w:szCs w:val="22"/>
        </w:rPr>
        <w:t> </w:t>
      </w:r>
    </w:p>
    <w:p w14:paraId="4AD88C26"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eop"/>
          <w:rFonts w:asciiTheme="minorHAnsi" w:hAnsiTheme="minorHAnsi" w:cstheme="minorHAnsi"/>
          <w:sz w:val="22"/>
          <w:szCs w:val="22"/>
        </w:rPr>
        <w:t> </w:t>
      </w:r>
    </w:p>
    <w:p w14:paraId="7085726E"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b/>
          <w:bCs/>
          <w:color w:val="2F5496"/>
          <w:sz w:val="22"/>
          <w:szCs w:val="22"/>
        </w:rPr>
        <w:t>DEBWEWIN – Honesty and Integrity </w:t>
      </w:r>
      <w:r w:rsidRPr="00715994">
        <w:rPr>
          <w:rStyle w:val="normaltextrun"/>
          <w:rFonts w:asciiTheme="minorHAnsi" w:hAnsiTheme="minorHAnsi" w:cstheme="minorHAnsi"/>
          <w:color w:val="2F5496"/>
          <w:sz w:val="22"/>
          <w:szCs w:val="22"/>
        </w:rPr>
        <w:t> </w:t>
      </w:r>
      <w:r w:rsidRPr="00715994">
        <w:rPr>
          <w:rStyle w:val="eop"/>
          <w:rFonts w:asciiTheme="minorHAnsi" w:hAnsiTheme="minorHAnsi" w:cstheme="minorHAnsi"/>
          <w:color w:val="2F5496"/>
          <w:sz w:val="22"/>
          <w:szCs w:val="22"/>
        </w:rPr>
        <w:t> </w:t>
      </w:r>
    </w:p>
    <w:p w14:paraId="4A83E3FD"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t>Encourage teacher candidates to develop a deeper appreciation of their own worldview and the worldview of others.  </w:t>
      </w:r>
      <w:r w:rsidRPr="00715994">
        <w:rPr>
          <w:rStyle w:val="eop"/>
          <w:rFonts w:asciiTheme="minorHAnsi" w:hAnsiTheme="minorHAnsi" w:cstheme="minorHAnsi"/>
          <w:sz w:val="22"/>
          <w:szCs w:val="22"/>
        </w:rPr>
        <w:t> </w:t>
      </w:r>
    </w:p>
    <w:p w14:paraId="40CE4ED5"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t>   </w:t>
      </w:r>
      <w:r w:rsidRPr="00715994">
        <w:rPr>
          <w:rStyle w:val="eop"/>
          <w:rFonts w:asciiTheme="minorHAnsi" w:hAnsiTheme="minorHAnsi" w:cstheme="minorHAnsi"/>
          <w:sz w:val="22"/>
          <w:szCs w:val="22"/>
        </w:rPr>
        <w:t> </w:t>
      </w:r>
    </w:p>
    <w:p w14:paraId="45B306C3" w14:textId="77777777" w:rsidR="0028033C" w:rsidRPr="00715994" w:rsidRDefault="0028033C" w:rsidP="0028033C">
      <w:pPr>
        <w:pStyle w:val="paragraph"/>
        <w:spacing w:before="0" w:beforeAutospacing="0" w:after="0" w:afterAutospacing="0" w:line="276" w:lineRule="auto"/>
        <w:ind w:firstLine="45"/>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u w:val="single"/>
        </w:rPr>
        <w:t>Disposition:</w:t>
      </w:r>
      <w:r w:rsidRPr="00715994">
        <w:rPr>
          <w:rStyle w:val="normaltextrun"/>
          <w:rFonts w:asciiTheme="minorHAnsi" w:hAnsiTheme="minorHAnsi" w:cstheme="minorHAnsi"/>
          <w:color w:val="2F5496"/>
          <w:sz w:val="22"/>
          <w:szCs w:val="22"/>
        </w:rPr>
        <w:t> Data-Informed Practice  </w:t>
      </w:r>
      <w:r w:rsidRPr="00715994">
        <w:rPr>
          <w:rStyle w:val="eop"/>
          <w:rFonts w:asciiTheme="minorHAnsi" w:hAnsiTheme="minorHAnsi" w:cstheme="minorHAnsi"/>
          <w:color w:val="2F5496"/>
          <w:sz w:val="22"/>
          <w:szCs w:val="22"/>
        </w:rPr>
        <w:t> </w:t>
      </w:r>
    </w:p>
    <w:p w14:paraId="00174853" w14:textId="77777777" w:rsidR="0028033C" w:rsidRPr="00715994" w:rsidRDefault="0028033C" w:rsidP="0028033C">
      <w:pPr>
        <w:pStyle w:val="paragraph"/>
        <w:spacing w:before="0" w:beforeAutospacing="0" w:after="0" w:afterAutospacing="0" w:line="276" w:lineRule="auto"/>
        <w:ind w:firstLine="45"/>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t>Teacher candidates demonstrate ability to make data-driven decisions as they plan, implement, and evaluate instruction. </w:t>
      </w:r>
      <w:r w:rsidRPr="00715994">
        <w:rPr>
          <w:rStyle w:val="eop"/>
          <w:rFonts w:asciiTheme="minorHAnsi" w:hAnsiTheme="minorHAnsi" w:cstheme="minorHAnsi"/>
          <w:sz w:val="22"/>
          <w:szCs w:val="22"/>
        </w:rPr>
        <w:t> </w:t>
      </w:r>
    </w:p>
    <w:p w14:paraId="183E57B2" w14:textId="77777777" w:rsidR="0028033C" w:rsidRPr="00715994" w:rsidRDefault="0028033C" w:rsidP="0028033C">
      <w:pPr>
        <w:pStyle w:val="paragraph"/>
        <w:spacing w:before="0" w:beforeAutospacing="0" w:after="0" w:afterAutospacing="0" w:line="276" w:lineRule="auto"/>
        <w:ind w:firstLine="45"/>
        <w:textAlignment w:val="baseline"/>
        <w:rPr>
          <w:rFonts w:asciiTheme="minorHAnsi" w:hAnsiTheme="minorHAnsi" w:cstheme="minorHAnsi"/>
          <w:sz w:val="22"/>
          <w:szCs w:val="22"/>
        </w:rPr>
      </w:pPr>
      <w:r w:rsidRPr="00715994">
        <w:rPr>
          <w:rStyle w:val="eop"/>
          <w:rFonts w:asciiTheme="minorHAnsi" w:hAnsiTheme="minorHAnsi" w:cstheme="minorHAnsi"/>
          <w:sz w:val="22"/>
          <w:szCs w:val="22"/>
        </w:rPr>
        <w:t> </w:t>
      </w:r>
    </w:p>
    <w:p w14:paraId="2AB6FC57" w14:textId="77777777" w:rsidR="0028033C" w:rsidRPr="00715994" w:rsidRDefault="0028033C" w:rsidP="009B6114">
      <w:pPr>
        <w:pStyle w:val="paragraph"/>
        <w:numPr>
          <w:ilvl w:val="0"/>
          <w:numId w:val="14"/>
        </w:numPr>
        <w:spacing w:before="0" w:beforeAutospacing="0" w:after="0" w:afterAutospacing="0" w:line="276" w:lineRule="auto"/>
        <w:ind w:left="1080" w:firstLine="0"/>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t>Uses student data to plan and implement instructional strategies and activities.  </w:t>
      </w:r>
      <w:r w:rsidRPr="00715994">
        <w:rPr>
          <w:rStyle w:val="eop"/>
          <w:rFonts w:asciiTheme="minorHAnsi" w:hAnsiTheme="minorHAnsi" w:cstheme="minorHAnsi"/>
          <w:sz w:val="22"/>
          <w:szCs w:val="22"/>
        </w:rPr>
        <w:t> </w:t>
      </w:r>
    </w:p>
    <w:p w14:paraId="48FB7156" w14:textId="77777777" w:rsidR="0028033C" w:rsidRPr="00715994" w:rsidRDefault="0028033C" w:rsidP="009B6114">
      <w:pPr>
        <w:pStyle w:val="paragraph"/>
        <w:numPr>
          <w:ilvl w:val="0"/>
          <w:numId w:val="14"/>
        </w:numPr>
        <w:spacing w:before="0" w:beforeAutospacing="0" w:after="0" w:afterAutospacing="0" w:line="276" w:lineRule="auto"/>
        <w:ind w:left="1080" w:firstLine="0"/>
        <w:textAlignment w:val="baseline"/>
        <w:rPr>
          <w:rFonts w:asciiTheme="minorHAnsi" w:hAnsiTheme="minorHAnsi" w:cstheme="minorHAnsi"/>
          <w:sz w:val="22"/>
          <w:szCs w:val="22"/>
        </w:rPr>
      </w:pPr>
      <w:r w:rsidRPr="00715994">
        <w:rPr>
          <w:rStyle w:val="normaltextrun"/>
          <w:rFonts w:asciiTheme="minorHAnsi" w:hAnsiTheme="minorHAnsi" w:cstheme="minorHAnsi"/>
          <w:color w:val="000000"/>
          <w:sz w:val="22"/>
          <w:szCs w:val="22"/>
        </w:rPr>
        <w:t>Uses assessment data to identify student strengths and deficiencies and adjusts practice based on results.  </w:t>
      </w:r>
      <w:r w:rsidRPr="00715994">
        <w:rPr>
          <w:rStyle w:val="eop"/>
          <w:rFonts w:asciiTheme="minorHAnsi" w:hAnsiTheme="minorHAnsi" w:cstheme="minorHAnsi"/>
          <w:color w:val="000000"/>
          <w:sz w:val="22"/>
          <w:szCs w:val="22"/>
        </w:rPr>
        <w:t> </w:t>
      </w:r>
    </w:p>
    <w:p w14:paraId="7137CECD" w14:textId="77777777" w:rsidR="0028033C" w:rsidRPr="00715994" w:rsidRDefault="0028033C" w:rsidP="009B6114">
      <w:pPr>
        <w:pStyle w:val="paragraph"/>
        <w:numPr>
          <w:ilvl w:val="0"/>
          <w:numId w:val="15"/>
        </w:numPr>
        <w:spacing w:before="0" w:beforeAutospacing="0" w:after="0" w:afterAutospacing="0" w:line="276" w:lineRule="auto"/>
        <w:ind w:left="1080" w:firstLine="0"/>
        <w:textAlignment w:val="baseline"/>
        <w:rPr>
          <w:rStyle w:val="normaltextrun"/>
          <w:rFonts w:asciiTheme="minorHAnsi" w:hAnsiTheme="minorHAnsi" w:cstheme="minorHAnsi"/>
          <w:sz w:val="22"/>
          <w:szCs w:val="22"/>
        </w:rPr>
      </w:pPr>
      <w:r w:rsidRPr="00715994">
        <w:rPr>
          <w:rStyle w:val="normaltextrun"/>
          <w:rFonts w:asciiTheme="minorHAnsi" w:hAnsiTheme="minorHAnsi" w:cstheme="minorHAnsi"/>
          <w:sz w:val="22"/>
          <w:szCs w:val="22"/>
        </w:rPr>
        <w:t>Uses formal and informal assessment strategies to evaluate and ensure the continuous intellectual and social development of the student. </w:t>
      </w:r>
      <w:r w:rsidRPr="00715994">
        <w:rPr>
          <w:rStyle w:val="eop"/>
          <w:rFonts w:asciiTheme="minorHAnsi" w:hAnsiTheme="minorHAnsi" w:cstheme="minorHAnsi"/>
          <w:sz w:val="22"/>
          <w:szCs w:val="22"/>
        </w:rPr>
        <w:t> </w:t>
      </w:r>
    </w:p>
    <w:p w14:paraId="05057128" w14:textId="77777777" w:rsidR="0028033C" w:rsidRPr="00715994" w:rsidRDefault="0028033C" w:rsidP="0028033C">
      <w:pPr>
        <w:pStyle w:val="paragraph"/>
        <w:spacing w:before="0" w:beforeAutospacing="0" w:after="0" w:afterAutospacing="0" w:line="276" w:lineRule="auto"/>
        <w:textAlignment w:val="baseline"/>
        <w:rPr>
          <w:rStyle w:val="normaltextrun"/>
          <w:rFonts w:asciiTheme="minorHAnsi" w:hAnsiTheme="minorHAnsi" w:cstheme="minorHAnsi"/>
          <w:sz w:val="22"/>
          <w:szCs w:val="22"/>
          <w:u w:val="single"/>
        </w:rPr>
      </w:pPr>
    </w:p>
    <w:p w14:paraId="3CD2C78D"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u w:val="single"/>
        </w:rPr>
        <w:t>Professional Outcome:</w:t>
      </w:r>
      <w:r w:rsidRPr="00715994">
        <w:rPr>
          <w:rStyle w:val="normaltextrun"/>
          <w:rFonts w:asciiTheme="minorHAnsi" w:hAnsiTheme="minorHAnsi" w:cstheme="minorHAnsi"/>
          <w:color w:val="2F5496"/>
          <w:sz w:val="22"/>
          <w:szCs w:val="22"/>
        </w:rPr>
        <w:t> Assessment and Use of Data  </w:t>
      </w:r>
      <w:r w:rsidRPr="00715994">
        <w:rPr>
          <w:rStyle w:val="eop"/>
          <w:rFonts w:asciiTheme="minorHAnsi" w:hAnsiTheme="minorHAnsi" w:cstheme="minorHAnsi"/>
          <w:color w:val="2F5496"/>
          <w:sz w:val="22"/>
          <w:szCs w:val="22"/>
        </w:rPr>
        <w:t> </w:t>
      </w:r>
    </w:p>
    <w:p w14:paraId="7D3E32A7" w14:textId="77777777" w:rsidR="0028033C" w:rsidRPr="00715994" w:rsidRDefault="0028033C" w:rsidP="009B6114">
      <w:pPr>
        <w:pStyle w:val="paragraph"/>
        <w:numPr>
          <w:ilvl w:val="0"/>
          <w:numId w:val="16"/>
        </w:numPr>
        <w:spacing w:before="0" w:beforeAutospacing="0" w:after="0" w:afterAutospacing="0" w:line="276" w:lineRule="auto"/>
        <w:ind w:left="1080" w:firstLine="0"/>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t>To expand teachers’ potential to think and act with honesty and integrity as they use multiple types of assessment strategies to evaluate student progress and guide student learning and development.  </w:t>
      </w:r>
      <w:r w:rsidRPr="00715994">
        <w:rPr>
          <w:rStyle w:val="eop"/>
          <w:rFonts w:asciiTheme="minorHAnsi" w:hAnsiTheme="minorHAnsi" w:cstheme="minorHAnsi"/>
          <w:sz w:val="22"/>
          <w:szCs w:val="22"/>
        </w:rPr>
        <w:t> </w:t>
      </w:r>
    </w:p>
    <w:p w14:paraId="562A26FB"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eop"/>
          <w:rFonts w:asciiTheme="minorHAnsi" w:hAnsiTheme="minorHAnsi" w:cstheme="minorHAnsi"/>
          <w:sz w:val="22"/>
          <w:szCs w:val="22"/>
        </w:rPr>
        <w:t> </w:t>
      </w:r>
    </w:p>
    <w:p w14:paraId="526CBDDB" w14:textId="77777777" w:rsidR="005B4199" w:rsidRDefault="005B4199" w:rsidP="0028033C">
      <w:pPr>
        <w:pStyle w:val="paragraph"/>
        <w:spacing w:before="0" w:beforeAutospacing="0" w:after="0" w:afterAutospacing="0" w:line="276" w:lineRule="auto"/>
        <w:textAlignment w:val="baseline"/>
        <w:rPr>
          <w:rStyle w:val="normaltextrun"/>
          <w:rFonts w:asciiTheme="minorHAnsi" w:hAnsiTheme="minorHAnsi" w:cstheme="minorHAnsi"/>
          <w:b/>
          <w:bCs/>
          <w:color w:val="2F5496"/>
          <w:sz w:val="22"/>
          <w:szCs w:val="22"/>
        </w:rPr>
      </w:pPr>
    </w:p>
    <w:p w14:paraId="468281C2" w14:textId="77777777" w:rsidR="005B4199" w:rsidRDefault="005B4199" w:rsidP="0028033C">
      <w:pPr>
        <w:pStyle w:val="paragraph"/>
        <w:spacing w:before="0" w:beforeAutospacing="0" w:after="0" w:afterAutospacing="0" w:line="276" w:lineRule="auto"/>
        <w:textAlignment w:val="baseline"/>
        <w:rPr>
          <w:rStyle w:val="normaltextrun"/>
          <w:rFonts w:asciiTheme="minorHAnsi" w:hAnsiTheme="minorHAnsi" w:cstheme="minorHAnsi"/>
          <w:b/>
          <w:bCs/>
          <w:color w:val="2F5496"/>
          <w:sz w:val="22"/>
          <w:szCs w:val="22"/>
        </w:rPr>
      </w:pPr>
    </w:p>
    <w:p w14:paraId="2A263DD5" w14:textId="45F048CE"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b/>
          <w:bCs/>
          <w:color w:val="2F5496"/>
          <w:sz w:val="22"/>
          <w:szCs w:val="22"/>
        </w:rPr>
        <w:t>ZAAGI’ IDIWIN – Loving and Caring</w:t>
      </w:r>
      <w:r w:rsidRPr="00715994">
        <w:rPr>
          <w:rStyle w:val="normaltextrun"/>
          <w:rFonts w:asciiTheme="minorHAnsi" w:hAnsiTheme="minorHAnsi" w:cstheme="minorHAnsi"/>
          <w:color w:val="2F5496"/>
          <w:sz w:val="22"/>
          <w:szCs w:val="22"/>
        </w:rPr>
        <w:t>  </w:t>
      </w:r>
      <w:r w:rsidRPr="00715994">
        <w:rPr>
          <w:rStyle w:val="eop"/>
          <w:rFonts w:asciiTheme="minorHAnsi" w:hAnsiTheme="minorHAnsi" w:cstheme="minorHAnsi"/>
          <w:color w:val="2F5496"/>
          <w:sz w:val="22"/>
          <w:szCs w:val="22"/>
        </w:rPr>
        <w:t> </w:t>
      </w:r>
    </w:p>
    <w:p w14:paraId="181ED545"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t>To encourage the teacher candidates’ development of healthy, caring relationships built on respect for all.     </w:t>
      </w:r>
      <w:r w:rsidRPr="00715994">
        <w:rPr>
          <w:rStyle w:val="eop"/>
          <w:rFonts w:asciiTheme="minorHAnsi" w:hAnsiTheme="minorHAnsi" w:cstheme="minorHAnsi"/>
          <w:sz w:val="22"/>
          <w:szCs w:val="22"/>
        </w:rPr>
        <w:t> </w:t>
      </w:r>
    </w:p>
    <w:p w14:paraId="71E87714"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eop"/>
          <w:rFonts w:asciiTheme="minorHAnsi" w:hAnsiTheme="minorHAnsi" w:cstheme="minorHAnsi"/>
          <w:sz w:val="22"/>
          <w:szCs w:val="22"/>
        </w:rPr>
        <w:t> </w:t>
      </w:r>
    </w:p>
    <w:p w14:paraId="7E2D3140"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u w:val="single"/>
        </w:rPr>
        <w:t>Disposition:</w:t>
      </w:r>
      <w:r w:rsidRPr="00715994">
        <w:rPr>
          <w:rStyle w:val="normaltextrun"/>
          <w:rFonts w:asciiTheme="minorHAnsi" w:hAnsiTheme="minorHAnsi" w:cstheme="minorHAnsi"/>
          <w:color w:val="2F5496"/>
          <w:sz w:val="22"/>
          <w:szCs w:val="22"/>
        </w:rPr>
        <w:t> Equity, Social Justice, and Inclusion  </w:t>
      </w:r>
      <w:r w:rsidRPr="00715994">
        <w:rPr>
          <w:rStyle w:val="eop"/>
          <w:rFonts w:asciiTheme="minorHAnsi" w:hAnsiTheme="minorHAnsi" w:cstheme="minorHAnsi"/>
          <w:color w:val="2F5496"/>
          <w:sz w:val="22"/>
          <w:szCs w:val="22"/>
        </w:rPr>
        <w:t> </w:t>
      </w:r>
    </w:p>
    <w:p w14:paraId="26C74F2D" w14:textId="77777777" w:rsidR="0028033C" w:rsidRPr="00715994"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color w:val="333333"/>
          <w:sz w:val="22"/>
          <w:szCs w:val="22"/>
        </w:rPr>
        <w:t>Teacher candidates demonstrate fairness, empathy and compassion based on their belief that everyone can learn. Candidates actively seek out multiple perspectives and diverse experiences to address the academic, interpersonal, and emotional needs of all students.</w:t>
      </w:r>
      <w:r w:rsidRPr="00715994">
        <w:rPr>
          <w:rStyle w:val="eop"/>
          <w:rFonts w:asciiTheme="minorHAnsi" w:hAnsiTheme="minorHAnsi" w:cstheme="minorHAnsi"/>
          <w:color w:val="333333"/>
          <w:sz w:val="22"/>
          <w:szCs w:val="22"/>
        </w:rPr>
        <w:t> </w:t>
      </w:r>
    </w:p>
    <w:p w14:paraId="47352C9E" w14:textId="77777777" w:rsidR="0028033C" w:rsidRPr="00715994" w:rsidRDefault="0028033C" w:rsidP="009B6114">
      <w:pPr>
        <w:pStyle w:val="paragraph"/>
        <w:numPr>
          <w:ilvl w:val="0"/>
          <w:numId w:val="17"/>
        </w:numPr>
        <w:shd w:val="clear" w:color="auto" w:fill="FFFFFF"/>
        <w:spacing w:before="0" w:beforeAutospacing="0" w:after="0" w:afterAutospacing="0" w:line="276" w:lineRule="auto"/>
        <w:ind w:left="1080" w:firstLine="0"/>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sz w:val="22"/>
          <w:szCs w:val="22"/>
        </w:rPr>
        <w:t>Demonstrates and appreciation of the languages, communities, and experiences students bring to the classroom</w:t>
      </w:r>
      <w:r w:rsidRPr="00715994">
        <w:rPr>
          <w:rStyle w:val="normaltextrun"/>
          <w:rFonts w:asciiTheme="minorHAnsi" w:hAnsiTheme="minorHAnsi" w:cstheme="minorHAnsi"/>
          <w:color w:val="000000" w:themeColor="text1"/>
          <w:sz w:val="22"/>
          <w:szCs w:val="22"/>
        </w:rPr>
        <w:t>.   </w:t>
      </w:r>
      <w:r w:rsidRPr="00715994">
        <w:rPr>
          <w:rStyle w:val="eop"/>
          <w:rFonts w:asciiTheme="minorHAnsi" w:hAnsiTheme="minorHAnsi" w:cstheme="minorHAnsi"/>
          <w:color w:val="000000" w:themeColor="text1"/>
          <w:sz w:val="22"/>
          <w:szCs w:val="22"/>
        </w:rPr>
        <w:t> </w:t>
      </w:r>
    </w:p>
    <w:p w14:paraId="5DFD76DF" w14:textId="77777777" w:rsidR="0028033C" w:rsidRPr="00715994" w:rsidRDefault="0028033C" w:rsidP="009B6114">
      <w:pPr>
        <w:pStyle w:val="paragraph"/>
        <w:numPr>
          <w:ilvl w:val="0"/>
          <w:numId w:val="17"/>
        </w:numPr>
        <w:shd w:val="clear" w:color="auto" w:fill="FFFFFF"/>
        <w:spacing w:before="0" w:beforeAutospacing="0" w:after="0" w:afterAutospacing="0" w:line="276" w:lineRule="auto"/>
        <w:ind w:left="1080" w:firstLine="0"/>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rPr>
        <w:t>Advocates for and supports Indigenous and other diverse communities and individuals.  </w:t>
      </w:r>
      <w:r w:rsidRPr="00715994">
        <w:rPr>
          <w:rStyle w:val="eop"/>
          <w:rFonts w:asciiTheme="minorHAnsi" w:hAnsiTheme="minorHAnsi" w:cstheme="minorHAnsi"/>
          <w:color w:val="000000" w:themeColor="text1"/>
          <w:sz w:val="22"/>
          <w:szCs w:val="22"/>
        </w:rPr>
        <w:t> </w:t>
      </w:r>
    </w:p>
    <w:p w14:paraId="5FC6422B" w14:textId="77777777" w:rsidR="0028033C" w:rsidRPr="00715994" w:rsidRDefault="0028033C" w:rsidP="009B6114">
      <w:pPr>
        <w:pStyle w:val="paragraph"/>
        <w:numPr>
          <w:ilvl w:val="0"/>
          <w:numId w:val="17"/>
        </w:numPr>
        <w:shd w:val="clear" w:color="auto" w:fill="FFFFFF"/>
        <w:spacing w:before="0" w:beforeAutospacing="0" w:after="0" w:afterAutospacing="0" w:line="276" w:lineRule="auto"/>
        <w:ind w:left="1080" w:firstLine="0"/>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rPr>
        <w:t>Respects the dignity and essential worth of all individuals.   </w:t>
      </w:r>
      <w:r w:rsidRPr="00715994">
        <w:rPr>
          <w:rStyle w:val="eop"/>
          <w:rFonts w:asciiTheme="minorHAnsi" w:hAnsiTheme="minorHAnsi" w:cstheme="minorHAnsi"/>
          <w:color w:val="000000" w:themeColor="text1"/>
          <w:sz w:val="22"/>
          <w:szCs w:val="22"/>
        </w:rPr>
        <w:t> </w:t>
      </w:r>
    </w:p>
    <w:p w14:paraId="53E560CF" w14:textId="77777777" w:rsidR="0028033C" w:rsidRPr="00715994" w:rsidRDefault="0028033C" w:rsidP="009B6114">
      <w:pPr>
        <w:pStyle w:val="paragraph"/>
        <w:numPr>
          <w:ilvl w:val="0"/>
          <w:numId w:val="17"/>
        </w:numPr>
        <w:shd w:val="clear" w:color="auto" w:fill="FFFFFF"/>
        <w:spacing w:before="0" w:beforeAutospacing="0" w:after="0" w:afterAutospacing="0" w:line="276" w:lineRule="auto"/>
        <w:ind w:left="1080" w:firstLine="0"/>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rPr>
        <w:t>Interacts with sensitivity to community and cultural norms.</w:t>
      </w:r>
      <w:r w:rsidRPr="00715994">
        <w:rPr>
          <w:rStyle w:val="eop"/>
          <w:rFonts w:asciiTheme="minorHAnsi" w:hAnsiTheme="minorHAnsi" w:cstheme="minorHAnsi"/>
          <w:color w:val="000000" w:themeColor="text1"/>
          <w:sz w:val="22"/>
          <w:szCs w:val="22"/>
        </w:rPr>
        <w:t> </w:t>
      </w:r>
    </w:p>
    <w:p w14:paraId="21BFC256" w14:textId="77777777" w:rsidR="0028033C" w:rsidRPr="00715994" w:rsidRDefault="0028033C" w:rsidP="009B6114">
      <w:pPr>
        <w:pStyle w:val="paragraph"/>
        <w:numPr>
          <w:ilvl w:val="0"/>
          <w:numId w:val="17"/>
        </w:numPr>
        <w:shd w:val="clear" w:color="auto" w:fill="FFFFFF"/>
        <w:spacing w:before="0" w:beforeAutospacing="0" w:after="0" w:afterAutospacing="0" w:line="276" w:lineRule="auto"/>
        <w:ind w:left="1080" w:firstLine="0"/>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rPr>
        <w:t>Values and responds to all aspects of a child’s developmental well-being (cognitive, emotional, psychological, social, and physical).</w:t>
      </w:r>
      <w:r w:rsidRPr="00715994">
        <w:rPr>
          <w:rStyle w:val="eop"/>
          <w:rFonts w:asciiTheme="minorHAnsi" w:hAnsiTheme="minorHAnsi" w:cstheme="minorHAnsi"/>
          <w:color w:val="000000" w:themeColor="text1"/>
          <w:sz w:val="22"/>
          <w:szCs w:val="22"/>
        </w:rPr>
        <w:t> </w:t>
      </w:r>
    </w:p>
    <w:p w14:paraId="548F2E9D" w14:textId="77777777" w:rsidR="0028033C" w:rsidRPr="00715994" w:rsidRDefault="0028033C" w:rsidP="009B6114">
      <w:pPr>
        <w:pStyle w:val="paragraph"/>
        <w:numPr>
          <w:ilvl w:val="0"/>
          <w:numId w:val="18"/>
        </w:numPr>
        <w:shd w:val="clear" w:color="auto" w:fill="FFFFFF"/>
        <w:spacing w:before="0" w:beforeAutospacing="0" w:after="0" w:afterAutospacing="0" w:line="276" w:lineRule="auto"/>
        <w:ind w:left="1080" w:firstLine="0"/>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rPr>
        <w:t>Promotes the diversity of opinions, ideas, and backgrounds.</w:t>
      </w:r>
      <w:r w:rsidRPr="00715994">
        <w:rPr>
          <w:rStyle w:val="eop"/>
          <w:rFonts w:asciiTheme="minorHAnsi" w:hAnsiTheme="minorHAnsi" w:cstheme="minorHAnsi"/>
          <w:color w:val="000000" w:themeColor="text1"/>
          <w:sz w:val="22"/>
          <w:szCs w:val="22"/>
        </w:rPr>
        <w:t> </w:t>
      </w:r>
    </w:p>
    <w:p w14:paraId="13FC20EB"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715994">
        <w:rPr>
          <w:rStyle w:val="eop"/>
          <w:rFonts w:asciiTheme="minorHAnsi" w:hAnsiTheme="minorHAnsi" w:cstheme="minorHAnsi"/>
          <w:color w:val="000000" w:themeColor="text1"/>
          <w:sz w:val="22"/>
          <w:szCs w:val="22"/>
        </w:rPr>
        <w:t> </w:t>
      </w:r>
    </w:p>
    <w:p w14:paraId="4A878FB8"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u w:val="single"/>
        </w:rPr>
        <w:t>Professional Outcome</w:t>
      </w:r>
      <w:r w:rsidRPr="00715994">
        <w:rPr>
          <w:rStyle w:val="normaltextrun"/>
          <w:rFonts w:asciiTheme="minorHAnsi" w:hAnsiTheme="minorHAnsi" w:cstheme="minorHAnsi"/>
          <w:color w:val="000000" w:themeColor="text1"/>
          <w:sz w:val="22"/>
          <w:szCs w:val="22"/>
        </w:rPr>
        <w:t>: Diversity </w:t>
      </w:r>
      <w:r w:rsidRPr="00715994">
        <w:rPr>
          <w:rStyle w:val="eop"/>
          <w:rFonts w:asciiTheme="minorHAnsi" w:hAnsiTheme="minorHAnsi" w:cstheme="minorHAnsi"/>
          <w:color w:val="000000" w:themeColor="text1"/>
          <w:sz w:val="22"/>
          <w:szCs w:val="22"/>
        </w:rPr>
        <w:t> </w:t>
      </w:r>
    </w:p>
    <w:p w14:paraId="4DA15019"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rPr>
        <w:t>Promote teachers’ acceptance and respect of the diversity within their school, community and environment.</w:t>
      </w:r>
      <w:r w:rsidRPr="00715994">
        <w:rPr>
          <w:rStyle w:val="eop"/>
          <w:rFonts w:asciiTheme="minorHAnsi" w:hAnsiTheme="minorHAnsi" w:cstheme="minorHAnsi"/>
          <w:color w:val="000000" w:themeColor="text1"/>
          <w:sz w:val="22"/>
          <w:szCs w:val="22"/>
        </w:rPr>
        <w:t> </w:t>
      </w:r>
    </w:p>
    <w:p w14:paraId="408AA925"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715994">
        <w:rPr>
          <w:rStyle w:val="eop"/>
          <w:rFonts w:asciiTheme="minorHAnsi" w:hAnsiTheme="minorHAnsi" w:cstheme="minorHAnsi"/>
          <w:color w:val="000000" w:themeColor="text1"/>
          <w:sz w:val="22"/>
          <w:szCs w:val="22"/>
        </w:rPr>
        <w:t> </w:t>
      </w:r>
    </w:p>
    <w:p w14:paraId="2287D705"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b/>
          <w:bCs/>
          <w:color w:val="000000" w:themeColor="text1"/>
          <w:sz w:val="22"/>
          <w:szCs w:val="22"/>
        </w:rPr>
        <w:t>ZHAWENINDIWIN – Compassion</w:t>
      </w:r>
      <w:r w:rsidRPr="00715994">
        <w:rPr>
          <w:rStyle w:val="normaltextrun"/>
          <w:rFonts w:asciiTheme="minorHAnsi" w:hAnsiTheme="minorHAnsi" w:cstheme="minorHAnsi"/>
          <w:color w:val="000000" w:themeColor="text1"/>
          <w:sz w:val="22"/>
          <w:szCs w:val="22"/>
        </w:rPr>
        <w:t>  </w:t>
      </w:r>
      <w:r w:rsidRPr="00715994">
        <w:rPr>
          <w:rStyle w:val="eop"/>
          <w:rFonts w:asciiTheme="minorHAnsi" w:hAnsiTheme="minorHAnsi" w:cstheme="minorHAnsi"/>
          <w:color w:val="000000" w:themeColor="text1"/>
          <w:sz w:val="22"/>
          <w:szCs w:val="22"/>
        </w:rPr>
        <w:t> </w:t>
      </w:r>
    </w:p>
    <w:p w14:paraId="5050A7D8"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rPr>
        <w:t>To encourage teacher candidates to develop an empathetic appreciation of the arts and humanities as a way to understand the human experience.  </w:t>
      </w:r>
      <w:r w:rsidRPr="00715994">
        <w:rPr>
          <w:rStyle w:val="eop"/>
          <w:rFonts w:asciiTheme="minorHAnsi" w:hAnsiTheme="minorHAnsi" w:cstheme="minorHAnsi"/>
          <w:color w:val="000000" w:themeColor="text1"/>
          <w:sz w:val="22"/>
          <w:szCs w:val="22"/>
        </w:rPr>
        <w:t> </w:t>
      </w:r>
    </w:p>
    <w:p w14:paraId="4143D8D1"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rPr>
        <w:t>    </w:t>
      </w:r>
      <w:r w:rsidRPr="00715994">
        <w:rPr>
          <w:rStyle w:val="eop"/>
          <w:rFonts w:asciiTheme="minorHAnsi" w:hAnsiTheme="minorHAnsi" w:cstheme="minorHAnsi"/>
          <w:color w:val="000000" w:themeColor="text1"/>
          <w:sz w:val="22"/>
          <w:szCs w:val="22"/>
        </w:rPr>
        <w:t> </w:t>
      </w:r>
    </w:p>
    <w:p w14:paraId="62E1B17A"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u w:val="single"/>
        </w:rPr>
        <w:t>Disposition:</w:t>
      </w:r>
      <w:r w:rsidRPr="00715994">
        <w:rPr>
          <w:rStyle w:val="normaltextrun"/>
          <w:rFonts w:asciiTheme="minorHAnsi" w:hAnsiTheme="minorHAnsi" w:cstheme="minorHAnsi"/>
          <w:color w:val="000000" w:themeColor="text1"/>
          <w:sz w:val="22"/>
          <w:szCs w:val="22"/>
        </w:rPr>
        <w:t> Life-long Learner  </w:t>
      </w:r>
      <w:r w:rsidRPr="00715994">
        <w:rPr>
          <w:rStyle w:val="eop"/>
          <w:rFonts w:asciiTheme="minorHAnsi" w:hAnsiTheme="minorHAnsi" w:cstheme="minorHAnsi"/>
          <w:color w:val="000000" w:themeColor="text1"/>
          <w:sz w:val="22"/>
          <w:szCs w:val="22"/>
        </w:rPr>
        <w:t> </w:t>
      </w:r>
    </w:p>
    <w:p w14:paraId="07627036" w14:textId="77777777" w:rsidR="0028033C" w:rsidRPr="00715994"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rPr>
        <w:t>Teacher candidates engage in professional growth and encourage curiosity and inquiry as reflective agents of change by sharing knowledge responsibly and participating as a community resource.</w:t>
      </w:r>
      <w:r w:rsidRPr="00715994">
        <w:rPr>
          <w:rStyle w:val="eop"/>
          <w:rFonts w:asciiTheme="minorHAnsi" w:hAnsiTheme="minorHAnsi" w:cstheme="minorHAnsi"/>
          <w:color w:val="000000" w:themeColor="text1"/>
          <w:sz w:val="22"/>
          <w:szCs w:val="22"/>
        </w:rPr>
        <w:t> </w:t>
      </w:r>
    </w:p>
    <w:p w14:paraId="667787C1" w14:textId="77777777" w:rsidR="0028033C" w:rsidRPr="00715994" w:rsidRDefault="0028033C" w:rsidP="009B6114">
      <w:pPr>
        <w:pStyle w:val="paragraph"/>
        <w:numPr>
          <w:ilvl w:val="0"/>
          <w:numId w:val="19"/>
        </w:numPr>
        <w:spacing w:before="0" w:beforeAutospacing="0" w:after="0" w:afterAutospacing="0" w:line="276" w:lineRule="auto"/>
        <w:ind w:left="1080" w:firstLine="0"/>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rPr>
        <w:t> Demonstrates commitment to professional development and intellectual curiosity.  </w:t>
      </w:r>
      <w:r w:rsidRPr="00715994">
        <w:rPr>
          <w:rStyle w:val="eop"/>
          <w:rFonts w:asciiTheme="minorHAnsi" w:hAnsiTheme="minorHAnsi" w:cstheme="minorHAnsi"/>
          <w:color w:val="000000" w:themeColor="text1"/>
          <w:sz w:val="22"/>
          <w:szCs w:val="22"/>
        </w:rPr>
        <w:t> </w:t>
      </w:r>
    </w:p>
    <w:p w14:paraId="129FE38A" w14:textId="77777777" w:rsidR="0028033C" w:rsidRPr="00715994" w:rsidRDefault="0028033C" w:rsidP="009B6114">
      <w:pPr>
        <w:pStyle w:val="paragraph"/>
        <w:numPr>
          <w:ilvl w:val="0"/>
          <w:numId w:val="19"/>
        </w:numPr>
        <w:spacing w:before="0" w:beforeAutospacing="0" w:after="0" w:afterAutospacing="0" w:line="276" w:lineRule="auto"/>
        <w:ind w:left="1080" w:firstLine="0"/>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rPr>
        <w:t>Practices current skills while demonstrating ability to adapt and develop new skills.   </w:t>
      </w:r>
      <w:r w:rsidRPr="00715994">
        <w:rPr>
          <w:rStyle w:val="eop"/>
          <w:rFonts w:asciiTheme="minorHAnsi" w:hAnsiTheme="minorHAnsi" w:cstheme="minorHAnsi"/>
          <w:color w:val="000000" w:themeColor="text1"/>
          <w:sz w:val="22"/>
          <w:szCs w:val="22"/>
        </w:rPr>
        <w:t> </w:t>
      </w:r>
    </w:p>
    <w:p w14:paraId="1AE8D23E" w14:textId="77777777" w:rsidR="0028033C" w:rsidRPr="00715994" w:rsidRDefault="0028033C" w:rsidP="009B6114">
      <w:pPr>
        <w:pStyle w:val="paragraph"/>
        <w:numPr>
          <w:ilvl w:val="0"/>
          <w:numId w:val="19"/>
        </w:numPr>
        <w:spacing w:before="0" w:beforeAutospacing="0" w:after="0" w:afterAutospacing="0" w:line="276" w:lineRule="auto"/>
        <w:ind w:left="1080" w:firstLine="0"/>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rPr>
        <w:t>Actively participates or fosters the positive professional learning environment within the school community as well as the school- home relationships.</w:t>
      </w:r>
      <w:r w:rsidRPr="00715994">
        <w:rPr>
          <w:rStyle w:val="eop"/>
          <w:rFonts w:asciiTheme="minorHAnsi" w:hAnsiTheme="minorHAnsi" w:cstheme="minorHAnsi"/>
          <w:color w:val="000000" w:themeColor="text1"/>
          <w:sz w:val="22"/>
          <w:szCs w:val="22"/>
        </w:rPr>
        <w:t> </w:t>
      </w:r>
    </w:p>
    <w:p w14:paraId="70D65555" w14:textId="77777777" w:rsidR="0028033C" w:rsidRPr="00715994" w:rsidRDefault="0028033C" w:rsidP="009B6114">
      <w:pPr>
        <w:pStyle w:val="paragraph"/>
        <w:numPr>
          <w:ilvl w:val="0"/>
          <w:numId w:val="19"/>
        </w:numPr>
        <w:spacing w:before="0" w:beforeAutospacing="0" w:after="0" w:afterAutospacing="0" w:line="276" w:lineRule="auto"/>
        <w:ind w:left="1080" w:firstLine="0"/>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rPr>
        <w:t>Analyzes various professional contexts, resulting in more informed decision-making about professional practice. </w:t>
      </w:r>
      <w:r w:rsidRPr="00715994">
        <w:rPr>
          <w:rStyle w:val="eop"/>
          <w:rFonts w:asciiTheme="minorHAnsi" w:hAnsiTheme="minorHAnsi" w:cstheme="minorHAnsi"/>
          <w:color w:val="000000" w:themeColor="text1"/>
          <w:sz w:val="22"/>
          <w:szCs w:val="22"/>
        </w:rPr>
        <w:t> </w:t>
      </w:r>
    </w:p>
    <w:p w14:paraId="6994A2A6"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rPr>
        <w:t>  </w:t>
      </w:r>
      <w:r w:rsidRPr="00715994">
        <w:rPr>
          <w:rStyle w:val="eop"/>
          <w:rFonts w:asciiTheme="minorHAnsi" w:hAnsiTheme="minorHAnsi" w:cstheme="minorHAnsi"/>
          <w:color w:val="000000" w:themeColor="text1"/>
          <w:sz w:val="22"/>
          <w:szCs w:val="22"/>
        </w:rPr>
        <w:t> </w:t>
      </w:r>
    </w:p>
    <w:p w14:paraId="0630B56A"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u w:val="single"/>
        </w:rPr>
        <w:t>Professional Outcome:</w:t>
      </w:r>
      <w:r w:rsidRPr="00715994">
        <w:rPr>
          <w:rStyle w:val="normaltextrun"/>
          <w:rFonts w:asciiTheme="minorHAnsi" w:hAnsiTheme="minorHAnsi" w:cstheme="minorHAnsi"/>
          <w:color w:val="000000" w:themeColor="text1"/>
          <w:sz w:val="22"/>
          <w:szCs w:val="22"/>
        </w:rPr>
        <w:t> Generation of New Knowledge  </w:t>
      </w:r>
      <w:r w:rsidRPr="00715994">
        <w:rPr>
          <w:rStyle w:val="eop"/>
          <w:rFonts w:asciiTheme="minorHAnsi" w:hAnsiTheme="minorHAnsi" w:cstheme="minorHAnsi"/>
          <w:color w:val="000000" w:themeColor="text1"/>
          <w:sz w:val="22"/>
          <w:szCs w:val="22"/>
        </w:rPr>
        <w:t> </w:t>
      </w:r>
    </w:p>
    <w:p w14:paraId="15AC67B2"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rPr>
        <w:t>To expand teachers’ knowledge of the human condition and cultures, and the importance of compassion especially in relation to behavior, ideas, and values.  </w:t>
      </w:r>
      <w:r w:rsidRPr="00715994">
        <w:rPr>
          <w:rStyle w:val="eop"/>
          <w:rFonts w:asciiTheme="minorHAnsi" w:hAnsiTheme="minorHAnsi" w:cstheme="minorHAnsi"/>
          <w:color w:val="000000" w:themeColor="text1"/>
          <w:sz w:val="22"/>
          <w:szCs w:val="22"/>
        </w:rPr>
        <w:t> </w:t>
      </w:r>
    </w:p>
    <w:p w14:paraId="24CB109C" w14:textId="77777777" w:rsidR="00D704C6" w:rsidRPr="00715994" w:rsidRDefault="00D704C6" w:rsidP="00A44771">
      <w:pPr>
        <w:spacing w:line="240" w:lineRule="auto"/>
        <w:jc w:val="both"/>
        <w:rPr>
          <w:rFonts w:eastAsia="Times New Roman" w:cstheme="minorHAnsi"/>
          <w:color w:val="000000" w:themeColor="text1"/>
        </w:rPr>
      </w:pPr>
    </w:p>
    <w:p w14:paraId="1D48F84E" w14:textId="66A95DE7" w:rsidR="00D704C6" w:rsidRPr="00715994" w:rsidRDefault="7D87419C" w:rsidP="68C05A36">
      <w:pPr>
        <w:spacing w:line="240" w:lineRule="auto"/>
        <w:ind w:left="720" w:hanging="720"/>
        <w:jc w:val="both"/>
        <w:rPr>
          <w:rFonts w:eastAsia="Times New Roman" w:cstheme="minorHAnsi"/>
          <w:b/>
          <w:bCs/>
          <w:color w:val="000000" w:themeColor="text1"/>
        </w:rPr>
      </w:pPr>
      <w:r w:rsidRPr="00715994">
        <w:rPr>
          <w:rFonts w:eastAsia="Times New Roman" w:cstheme="minorHAnsi"/>
          <w:b/>
          <w:bCs/>
          <w:color w:val="000000" w:themeColor="text1"/>
        </w:rPr>
        <w:t xml:space="preserve"> </w:t>
      </w:r>
      <w:r w:rsidR="748D8CD6" w:rsidRPr="00715994">
        <w:rPr>
          <w:rFonts w:eastAsia="Times New Roman" w:cstheme="minorHAnsi"/>
          <w:b/>
          <w:bCs/>
          <w:color w:val="000000" w:themeColor="text1"/>
        </w:rPr>
        <w:t xml:space="preserve">MN </w:t>
      </w:r>
      <w:r w:rsidR="00174015" w:rsidRPr="00715994">
        <w:rPr>
          <w:rFonts w:eastAsia="Times New Roman" w:cstheme="minorHAnsi"/>
          <w:b/>
          <w:bCs/>
          <w:color w:val="000000" w:themeColor="text1"/>
        </w:rPr>
        <w:t>PELSB S</w:t>
      </w:r>
      <w:r w:rsidR="005D7902" w:rsidRPr="00715994">
        <w:rPr>
          <w:rFonts w:eastAsia="Times New Roman" w:cstheme="minorHAnsi"/>
          <w:b/>
          <w:bCs/>
          <w:color w:val="000000" w:themeColor="text1"/>
        </w:rPr>
        <w:t>tandards of Effective Practice (S</w:t>
      </w:r>
      <w:r w:rsidR="00174015" w:rsidRPr="00715994">
        <w:rPr>
          <w:rFonts w:eastAsia="Times New Roman" w:cstheme="minorHAnsi"/>
          <w:b/>
          <w:bCs/>
          <w:color w:val="000000" w:themeColor="text1"/>
        </w:rPr>
        <w:t>EP</w:t>
      </w:r>
      <w:r w:rsidR="005D7902" w:rsidRPr="00715994">
        <w:rPr>
          <w:rFonts w:eastAsia="Times New Roman" w:cstheme="minorHAnsi"/>
          <w:b/>
          <w:bCs/>
          <w:color w:val="000000" w:themeColor="text1"/>
        </w:rPr>
        <w:t>)</w:t>
      </w:r>
      <w:r w:rsidR="00174015" w:rsidRPr="00715994">
        <w:rPr>
          <w:rFonts w:eastAsia="Times New Roman" w:cstheme="minorHAnsi"/>
          <w:b/>
          <w:bCs/>
          <w:color w:val="000000" w:themeColor="text1"/>
        </w:rPr>
        <w:t xml:space="preserve"> and</w:t>
      </w:r>
      <w:r w:rsidR="6CE21787" w:rsidRPr="00715994">
        <w:rPr>
          <w:rFonts w:eastAsia="Times New Roman" w:cstheme="minorHAnsi"/>
          <w:b/>
          <w:bCs/>
          <w:color w:val="000000" w:themeColor="text1"/>
        </w:rPr>
        <w:t>/</w:t>
      </w:r>
      <w:r w:rsidR="00174015" w:rsidRPr="00715994">
        <w:rPr>
          <w:rFonts w:eastAsia="Times New Roman" w:cstheme="minorHAnsi"/>
          <w:b/>
          <w:bCs/>
          <w:color w:val="000000" w:themeColor="text1"/>
        </w:rPr>
        <w:t>or Content Standards</w:t>
      </w:r>
    </w:p>
    <w:p w14:paraId="4FB8FBA3" w14:textId="77777777" w:rsidR="00B30C2A" w:rsidRDefault="00B30C2A" w:rsidP="00B30C2A">
      <w:pPr>
        <w:spacing w:after="225" w:line="249" w:lineRule="auto"/>
        <w:ind w:left="-5"/>
      </w:pPr>
      <w:r>
        <w:rPr>
          <w:rFonts w:ascii="Times New Roman" w:eastAsia="Times New Roman" w:hAnsi="Times New Roman" w:cs="Times New Roman"/>
          <w:b/>
        </w:rPr>
        <w:t>SEP</w:t>
      </w:r>
      <w:r>
        <w:t>:</w:t>
      </w:r>
      <w:r>
        <w:rPr>
          <w:rFonts w:ascii="Times New Roman" w:eastAsia="Times New Roman" w:hAnsi="Times New Roman" w:cs="Times New Roman"/>
          <w:i/>
        </w:rPr>
        <w:t xml:space="preserve"> 8710.2000 Standards of Effective Practice</w:t>
      </w:r>
      <w:r>
        <w:t xml:space="preserve">   </w:t>
      </w:r>
    </w:p>
    <w:p w14:paraId="069A6C78" w14:textId="77777777" w:rsidR="00B30C2A" w:rsidRDefault="00B30C2A" w:rsidP="00B30C2A">
      <w:pPr>
        <w:ind w:left="-4"/>
      </w:pPr>
      <w:r>
        <w:t xml:space="preserve">  Subpart 3.  Standard 2, student learning.  A teacher must understand how students learn and develop and must provide learning opportunities that support a student's intellectual, social, and personal development.  The teacher must:   </w:t>
      </w:r>
    </w:p>
    <w:p w14:paraId="6D3FD94F" w14:textId="77777777" w:rsidR="00B30C2A" w:rsidRDefault="00B30C2A" w:rsidP="00B30C2A">
      <w:pPr>
        <w:spacing w:after="203"/>
        <w:ind w:left="730"/>
      </w:pPr>
      <w:r>
        <w:t xml:space="preserve">3G.  </w:t>
      </w:r>
      <w:r>
        <w:rPr>
          <w:u w:val="single" w:color="000000"/>
        </w:rPr>
        <w:t>use</w:t>
      </w:r>
      <w:r>
        <w:t xml:space="preserve"> a student's thinking and experiences as a resource in planning instructional activities by encouraging discussion, listening and responding to group interaction, and eliciting oral, written, and other samples of student thinking;  </w:t>
      </w:r>
    </w:p>
    <w:p w14:paraId="4580A1DC" w14:textId="77777777" w:rsidR="00B30C2A" w:rsidRDefault="00B30C2A" w:rsidP="00B30C2A">
      <w:pPr>
        <w:spacing w:after="201"/>
        <w:ind w:left="-4"/>
      </w:pPr>
      <w:r>
        <w:t>Subpart  7.</w:t>
      </w:r>
      <w:r>
        <w:rPr>
          <w:rFonts w:ascii="Times New Roman" w:eastAsia="Times New Roman" w:hAnsi="Times New Roman" w:cs="Times New Roman"/>
          <w:b/>
        </w:rPr>
        <w:t xml:space="preserve">  Standard 6, communication.  </w:t>
      </w:r>
      <w:r>
        <w:t xml:space="preserve">A teacher must be able to use knowledge of effective verbal, nonverbal, and media communication techniques to foster active inquiry, collaboration, and supportive interaction in the classroom.  The teacher must: </w:t>
      </w:r>
    </w:p>
    <w:p w14:paraId="72CE5FFE" w14:textId="77777777" w:rsidR="00B30C2A" w:rsidRDefault="00B30C2A" w:rsidP="00B30C2A">
      <w:pPr>
        <w:spacing w:after="206"/>
        <w:ind w:left="730"/>
      </w:pPr>
      <w:r>
        <w:t xml:space="preserve">7F.  use effective listening techniques; </w:t>
      </w:r>
    </w:p>
    <w:p w14:paraId="724582C4" w14:textId="5CF50019" w:rsidR="00B30C2A" w:rsidRDefault="00B30C2A" w:rsidP="00B30C2A">
      <w:pPr>
        <w:spacing w:after="202"/>
        <w:ind w:left="730"/>
      </w:pPr>
      <w:r>
        <w:t xml:space="preserve">7H.  use effective communication strategies in </w:t>
      </w:r>
      <w:r w:rsidR="439C1AC2">
        <w:t>-</w:t>
      </w:r>
      <w:r>
        <w:t xml:space="preserve">conveying ideas and information and in asking questions; </w:t>
      </w:r>
    </w:p>
    <w:p w14:paraId="4B3A1F50" w14:textId="77777777" w:rsidR="00840FDD" w:rsidRDefault="00353C72" w:rsidP="000020AB">
      <w:pPr>
        <w:rPr>
          <w:rFonts w:cstheme="minorHAnsi"/>
          <w:i/>
          <w:color w:val="000000" w:themeColor="text1"/>
        </w:rPr>
      </w:pPr>
      <w:r w:rsidRPr="7F633D6E">
        <w:rPr>
          <w:b/>
          <w:bCs/>
          <w:color w:val="000000" w:themeColor="text1"/>
        </w:rPr>
        <w:t>Content Standards</w:t>
      </w:r>
      <w:r w:rsidR="005D7902" w:rsidRPr="7F633D6E">
        <w:rPr>
          <w:i/>
          <w:iCs/>
          <w:color w:val="000000" w:themeColor="text1"/>
        </w:rPr>
        <w:t>:</w:t>
      </w:r>
      <w:r w:rsidRPr="7F633D6E">
        <w:rPr>
          <w:i/>
          <w:iCs/>
          <w:color w:val="000000" w:themeColor="text1"/>
        </w:rPr>
        <w:t xml:space="preserve"> 8710.3200 Elementary Education     </w:t>
      </w:r>
    </w:p>
    <w:p w14:paraId="2DD49753" w14:textId="2D0A793A" w:rsidR="7F633D6E" w:rsidRDefault="7F633D6E" w:rsidP="7F633D6E">
      <w:pPr>
        <w:rPr>
          <w:i/>
          <w:iCs/>
          <w:color w:val="000000" w:themeColor="text1"/>
        </w:rPr>
      </w:pPr>
    </w:p>
    <w:p w14:paraId="79B4EF51" w14:textId="77777777" w:rsidR="00840FDD" w:rsidRDefault="00840FDD" w:rsidP="00840FDD">
      <w:pPr>
        <w:autoSpaceDE w:val="0"/>
        <w:autoSpaceDN w:val="0"/>
        <w:adjustRightInd w:val="0"/>
        <w:spacing w:after="0" w:line="240" w:lineRule="auto"/>
        <w:rPr>
          <w:rFonts w:ascii="Times New Roman" w:hAnsi="Times New Roman" w:cs="Times New Roman"/>
          <w:sz w:val="24"/>
          <w:szCs w:val="24"/>
        </w:rPr>
      </w:pPr>
    </w:p>
    <w:p w14:paraId="69D7015E" w14:textId="34073C78" w:rsidR="00840FDD" w:rsidRPr="00840FDD" w:rsidRDefault="00840FDD" w:rsidP="009B6114">
      <w:pPr>
        <w:pStyle w:val="ListParagraph"/>
        <w:numPr>
          <w:ilvl w:val="0"/>
          <w:numId w:val="21"/>
        </w:numPr>
        <w:autoSpaceDE w:val="0"/>
        <w:autoSpaceDN w:val="0"/>
        <w:adjustRightInd w:val="0"/>
        <w:spacing w:after="0" w:line="240" w:lineRule="auto"/>
        <w:rPr>
          <w:rFonts w:ascii="Times New Roman" w:hAnsi="Times New Roman" w:cs="Times New Roman"/>
        </w:rPr>
      </w:pPr>
      <w:r w:rsidRPr="00840FDD">
        <w:rPr>
          <w:rFonts w:ascii="Times New Roman" w:hAnsi="Times New Roman" w:cs="Times New Roman"/>
        </w:rPr>
        <w:t xml:space="preserve">teacher of children in kindergarten through grade 6 must: </w:t>
      </w:r>
    </w:p>
    <w:p w14:paraId="785C6ACE" w14:textId="77777777" w:rsidR="00840FDD" w:rsidRPr="00840FDD" w:rsidRDefault="00840FDD" w:rsidP="00840FDD">
      <w:pPr>
        <w:autoSpaceDE w:val="0"/>
        <w:autoSpaceDN w:val="0"/>
        <w:adjustRightInd w:val="0"/>
        <w:spacing w:after="0" w:line="240" w:lineRule="auto"/>
        <w:rPr>
          <w:rFonts w:ascii="Times New Roman" w:hAnsi="Times New Roman" w:cs="Times New Roman"/>
          <w:color w:val="323232"/>
        </w:rPr>
      </w:pPr>
      <w:r w:rsidRPr="00840FDD">
        <w:rPr>
          <w:rFonts w:ascii="Times New Roman" w:hAnsi="Times New Roman" w:cs="Times New Roman"/>
          <w:color w:val="323232"/>
        </w:rPr>
        <w:t xml:space="preserve">. </w:t>
      </w:r>
    </w:p>
    <w:p w14:paraId="7A8EBDCB" w14:textId="77777777" w:rsidR="00840FDD" w:rsidRDefault="00840FDD" w:rsidP="00840FDD">
      <w:pPr>
        <w:spacing w:after="204" w:line="270" w:lineRule="auto"/>
        <w:ind w:left="434"/>
        <w:rPr>
          <w:rFonts w:ascii="Times New Roman" w:hAnsi="Times New Roman" w:cs="Times New Roman"/>
          <w:color w:val="323232"/>
        </w:rPr>
      </w:pPr>
      <w:r w:rsidRPr="00840FDD">
        <w:rPr>
          <w:rFonts w:ascii="Times New Roman" w:hAnsi="Times New Roman" w:cs="Times New Roman"/>
          <w:color w:val="323232"/>
        </w:rPr>
        <w:t>(6) apply the standards of effective practice in teaching students in kindergarten through grade 6 through a variety of early and ongoing clinical experiences with kindergarten, primary, and intermediate students within a range of educational programming models;</w:t>
      </w:r>
    </w:p>
    <w:p w14:paraId="5FF4C84D" w14:textId="49C06A38" w:rsidR="00840FDD" w:rsidRDefault="00840FDD" w:rsidP="00840FDD">
      <w:pPr>
        <w:spacing w:after="204" w:line="270" w:lineRule="auto"/>
      </w:pPr>
      <w:r>
        <w:rPr>
          <w:rFonts w:ascii="Times New Roman" w:hAnsi="Times New Roman" w:cs="Times New Roman"/>
          <w:color w:val="323232"/>
        </w:rPr>
        <w:t xml:space="preserve">B. </w:t>
      </w:r>
      <w:r>
        <w:t xml:space="preserve"> teacher of children in kindergarten through grade 6 must demonstrate the knowledge of fundamental concepts of communication arts and literature and the connections between them. The teacher must: </w:t>
      </w:r>
    </w:p>
    <w:p w14:paraId="4CB526A3" w14:textId="77777777" w:rsidR="00840FDD" w:rsidRDefault="00840FDD" w:rsidP="00FC051C">
      <w:pPr>
        <w:numPr>
          <w:ilvl w:val="1"/>
          <w:numId w:val="20"/>
        </w:numPr>
        <w:spacing w:after="202" w:line="240" w:lineRule="auto"/>
        <w:ind w:hanging="478"/>
      </w:pPr>
      <w:r>
        <w:t xml:space="preserve">develop children's ability to use written, spoken, and visual language to communicate effectively with a variety of audiences and for different purposes; </w:t>
      </w:r>
    </w:p>
    <w:p w14:paraId="7D46B402" w14:textId="77777777" w:rsidR="00840FDD" w:rsidRDefault="00840FDD" w:rsidP="00FC051C">
      <w:pPr>
        <w:numPr>
          <w:ilvl w:val="1"/>
          <w:numId w:val="20"/>
        </w:numPr>
        <w:spacing w:after="206" w:line="240" w:lineRule="auto"/>
        <w:ind w:hanging="478"/>
      </w:pPr>
      <w:r>
        <w:t xml:space="preserve">know children's and young adolescents' literature representing a variety of genre; </w:t>
      </w:r>
    </w:p>
    <w:p w14:paraId="3D9A2AF2" w14:textId="77777777" w:rsidR="00840FDD" w:rsidRDefault="00840FDD" w:rsidP="00FC051C">
      <w:pPr>
        <w:numPr>
          <w:ilvl w:val="1"/>
          <w:numId w:val="20"/>
        </w:numPr>
        <w:spacing w:after="206" w:line="240" w:lineRule="auto"/>
        <w:ind w:hanging="478"/>
      </w:pPr>
      <w:r>
        <w:t xml:space="preserve">know how to use books and other printed sources to develop children's personal growth and lifelong learning. </w:t>
      </w:r>
    </w:p>
    <w:p w14:paraId="548BA82E" w14:textId="2DC3A9E6" w:rsidR="7F633D6E" w:rsidRDefault="00840FDD" w:rsidP="7F633D6E">
      <w:pPr>
        <w:spacing w:after="206" w:line="270" w:lineRule="auto"/>
      </w:pPr>
      <w:r>
        <w:t xml:space="preserve">C.A teacher of children in kindergarten through grade 6 must have knowledge of the foundations of reading processes, development, and instruction, including: </w:t>
      </w:r>
    </w:p>
    <w:p w14:paraId="6C063512" w14:textId="2595F947" w:rsidR="00840FDD" w:rsidRDefault="00840FDD" w:rsidP="69C9F153">
      <w:pPr>
        <w:tabs>
          <w:tab w:val="center" w:pos="3178"/>
        </w:tabs>
        <w:spacing w:after="212"/>
        <w:ind w:left="-14" w:firstLine="720"/>
      </w:pPr>
      <w:r>
        <w:t xml:space="preserve">(1)    oral and written language development, including:  </w:t>
      </w:r>
    </w:p>
    <w:p w14:paraId="452EE6DB" w14:textId="35F31568" w:rsidR="00840FDD" w:rsidRDefault="00840FDD" w:rsidP="00FC051C">
      <w:pPr>
        <w:spacing w:after="216"/>
        <w:ind w:left="1440"/>
      </w:pPr>
      <w:r>
        <w:t xml:space="preserve">(a)    relationships among reading, writing, and oral language and the interdependent nature of reading, writing, listening, and speaking to promote reading proficiency;  </w:t>
      </w:r>
    </w:p>
    <w:p w14:paraId="351A740A" w14:textId="77777777" w:rsidR="00615FEB" w:rsidRDefault="3F198679" w:rsidP="00FC051C">
      <w:pPr>
        <w:spacing w:after="216"/>
        <w:ind w:firstLine="720"/>
        <w:rPr>
          <w:rFonts w:ascii="Aptos Narrow" w:eastAsia="Aptos Narrow" w:hAnsi="Aptos Narrow" w:cs="Aptos Narrow"/>
          <w:color w:val="000000" w:themeColor="text1"/>
        </w:rPr>
      </w:pPr>
      <w:r w:rsidRPr="5E5B740B">
        <w:rPr>
          <w:rFonts w:ascii="Aptos Narrow" w:eastAsia="Aptos Narrow" w:hAnsi="Aptos Narrow" w:cs="Aptos Narrow"/>
          <w:color w:val="242424"/>
        </w:rPr>
        <w:t>(2)    phonological and phonemic awareness, including:</w:t>
      </w:r>
      <w:r w:rsidR="00615FEB">
        <w:rPr>
          <w:rFonts w:ascii="Aptos Narrow" w:eastAsia="Aptos Narrow" w:hAnsi="Aptos Narrow" w:cs="Aptos Narrow"/>
          <w:color w:val="000000" w:themeColor="text1"/>
        </w:rPr>
        <w:t xml:space="preserve">   </w:t>
      </w:r>
    </w:p>
    <w:p w14:paraId="085C4383" w14:textId="2BDF6B0C" w:rsidR="00FC051C" w:rsidRDefault="00615FEB" w:rsidP="00FC051C">
      <w:pPr>
        <w:spacing w:after="216"/>
        <w:ind w:left="720" w:firstLine="720"/>
        <w:rPr>
          <w:rFonts w:ascii="Aptos Narrow" w:eastAsia="Aptos Narrow" w:hAnsi="Aptos Narrow" w:cs="Aptos Narrow"/>
          <w:color w:val="000000" w:themeColor="text1"/>
        </w:rPr>
      </w:pPr>
      <w:r>
        <w:rPr>
          <w:rFonts w:ascii="Aptos Narrow" w:eastAsia="Aptos Narrow" w:hAnsi="Aptos Narrow" w:cs="Aptos Narrow"/>
          <w:color w:val="000000" w:themeColor="text1"/>
        </w:rPr>
        <w:t xml:space="preserve"> </w:t>
      </w:r>
      <w:r w:rsidRPr="7F633D6E">
        <w:rPr>
          <w:rFonts w:ascii="Aptos Narrow" w:eastAsia="Aptos Narrow" w:hAnsi="Aptos Narrow" w:cs="Aptos Narrow"/>
          <w:color w:val="000000" w:themeColor="text1"/>
        </w:rPr>
        <w:t>(a)    the phonemes that make up the English language;</w:t>
      </w:r>
    </w:p>
    <w:p w14:paraId="5438565E" w14:textId="77777777" w:rsidR="00615FEB" w:rsidRPr="00FC051C" w:rsidRDefault="00615FEB" w:rsidP="00FC051C">
      <w:pPr>
        <w:spacing w:after="216"/>
        <w:ind w:left="1440"/>
        <w:rPr>
          <w:rFonts w:ascii="Aptos Narrow" w:eastAsia="Aptos Narrow" w:hAnsi="Aptos Narrow" w:cs="Aptos Narrow"/>
          <w:color w:val="000000" w:themeColor="text1"/>
        </w:rPr>
      </w:pPr>
      <w:r w:rsidRPr="7F633D6E">
        <w:rPr>
          <w:rFonts w:ascii="Aptos Narrow" w:eastAsia="Aptos Narrow" w:hAnsi="Aptos Narrow" w:cs="Aptos Narrow"/>
          <w:color w:val="000000" w:themeColor="text1"/>
        </w:rPr>
        <w:t>(b)    the ways in which reading achievement is related to phonological and phonemic awareness, including the ability to recognize word boundaries, to rhyme, and to blend, segment, substitute, and delete sounds in words; and</w:t>
      </w:r>
    </w:p>
    <w:p w14:paraId="736DD7BF" w14:textId="7072524C" w:rsidR="00FC051C" w:rsidRDefault="00615FEB" w:rsidP="00FC051C">
      <w:pPr>
        <w:spacing w:after="0"/>
        <w:ind w:left="1440"/>
        <w:rPr>
          <w:rFonts w:ascii="Aptos Narrow" w:eastAsia="Aptos Narrow" w:hAnsi="Aptos Narrow" w:cs="Aptos Narrow"/>
          <w:color w:val="242424"/>
        </w:rPr>
      </w:pPr>
      <w:r w:rsidRPr="5E5B740B">
        <w:rPr>
          <w:rFonts w:ascii="Aptos Narrow" w:eastAsia="Aptos Narrow" w:hAnsi="Aptos Narrow" w:cs="Aptos Narrow"/>
          <w:color w:val="242424"/>
        </w:rPr>
        <w:t>(c)    the instructional progression of phonological awareness, for example, words, syllables, onsets and rimes, and phonemes;</w:t>
      </w:r>
      <w:r w:rsidR="00FC051C" w:rsidRPr="00FC051C">
        <w:rPr>
          <w:rFonts w:ascii="Aptos Narrow" w:eastAsia="Aptos Narrow" w:hAnsi="Aptos Narrow" w:cs="Aptos Narrow"/>
          <w:color w:val="242424"/>
        </w:rPr>
        <w:t xml:space="preserve"> </w:t>
      </w:r>
    </w:p>
    <w:p w14:paraId="4B7258C0" w14:textId="77777777" w:rsidR="00FC051C" w:rsidRDefault="00FC051C" w:rsidP="00615FEB">
      <w:pPr>
        <w:spacing w:after="0"/>
        <w:ind w:left="720"/>
        <w:rPr>
          <w:rFonts w:ascii="Aptos Narrow" w:eastAsia="Aptos Narrow" w:hAnsi="Aptos Narrow" w:cs="Aptos Narrow"/>
          <w:color w:val="242424"/>
        </w:rPr>
      </w:pPr>
    </w:p>
    <w:p w14:paraId="459DAF99" w14:textId="77777777" w:rsidR="00FC051C" w:rsidRDefault="00FC051C" w:rsidP="00FC051C">
      <w:pPr>
        <w:spacing w:after="0"/>
        <w:ind w:firstLine="720"/>
        <w:rPr>
          <w:rFonts w:ascii="Aptos Narrow" w:eastAsia="Aptos Narrow" w:hAnsi="Aptos Narrow" w:cs="Aptos Narrow"/>
          <w:color w:val="000000" w:themeColor="text1"/>
        </w:rPr>
      </w:pPr>
      <w:r w:rsidRPr="5E5B740B">
        <w:rPr>
          <w:rFonts w:ascii="Aptos Narrow" w:eastAsia="Aptos Narrow" w:hAnsi="Aptos Narrow" w:cs="Aptos Narrow"/>
          <w:color w:val="242424"/>
        </w:rPr>
        <w:t>(4)    phonics and other word identification strategies and fluency, including:</w:t>
      </w:r>
      <w:r w:rsidRPr="00FC051C">
        <w:rPr>
          <w:rFonts w:ascii="Aptos Narrow" w:eastAsia="Aptos Narrow" w:hAnsi="Aptos Narrow" w:cs="Aptos Narrow"/>
          <w:color w:val="000000" w:themeColor="text1"/>
        </w:rPr>
        <w:t xml:space="preserve"> </w:t>
      </w:r>
    </w:p>
    <w:p w14:paraId="6D7C1250" w14:textId="77777777" w:rsidR="00FC051C" w:rsidRDefault="00FC051C" w:rsidP="00FC051C">
      <w:pPr>
        <w:spacing w:after="0"/>
        <w:rPr>
          <w:rFonts w:ascii="Aptos Narrow" w:eastAsia="Aptos Narrow" w:hAnsi="Aptos Narrow" w:cs="Aptos Narrow"/>
          <w:color w:val="000000" w:themeColor="text1"/>
        </w:rPr>
      </w:pPr>
    </w:p>
    <w:p w14:paraId="3076AB04" w14:textId="77777777" w:rsidR="00FC051C" w:rsidRDefault="00FC051C" w:rsidP="00A1723B">
      <w:pPr>
        <w:spacing w:after="0" w:line="240" w:lineRule="auto"/>
        <w:ind w:left="1440"/>
        <w:rPr>
          <w:rFonts w:ascii="Aptos Narrow" w:eastAsia="Aptos Narrow" w:hAnsi="Aptos Narrow" w:cs="Aptos Narrow"/>
          <w:color w:val="242424"/>
        </w:rPr>
      </w:pPr>
      <w:r w:rsidRPr="7F633D6E">
        <w:rPr>
          <w:rFonts w:ascii="Aptos Narrow" w:eastAsia="Aptos Narrow" w:hAnsi="Aptos Narrow" w:cs="Aptos Narrow"/>
          <w:color w:val="000000" w:themeColor="text1"/>
        </w:rPr>
        <w:t>(a)    systematic, explicit phonics instruction that is sequenced according to the increasing complexity of linguistic units;</w:t>
      </w:r>
      <w:r>
        <w:rPr>
          <w:rFonts w:ascii="Aptos Narrow" w:eastAsia="Aptos Narrow" w:hAnsi="Aptos Narrow" w:cs="Aptos Narrow"/>
          <w:color w:val="242424"/>
        </w:rPr>
        <w:t xml:space="preserve"> </w:t>
      </w:r>
    </w:p>
    <w:p w14:paraId="0CAE5990" w14:textId="77777777" w:rsidR="00FC051C" w:rsidRDefault="00FC051C" w:rsidP="00A1723B">
      <w:pPr>
        <w:spacing w:after="0" w:line="240" w:lineRule="auto"/>
        <w:ind w:left="1440"/>
        <w:rPr>
          <w:rFonts w:ascii="Aptos Narrow" w:eastAsia="Aptos Narrow" w:hAnsi="Aptos Narrow" w:cs="Aptos Narrow"/>
          <w:color w:val="000000" w:themeColor="text1"/>
        </w:rPr>
      </w:pPr>
      <w:r w:rsidRPr="7F633D6E">
        <w:rPr>
          <w:rFonts w:ascii="Aptos Narrow" w:eastAsia="Aptos Narrow" w:hAnsi="Aptos Narrow" w:cs="Aptos Narrow"/>
          <w:color w:val="000000" w:themeColor="text1"/>
        </w:rPr>
        <w:t>(b)    word identification strategies and common, irregular sight words;</w:t>
      </w:r>
      <w:r>
        <w:rPr>
          <w:rFonts w:ascii="Aptos Narrow" w:eastAsia="Aptos Narrow" w:hAnsi="Aptos Narrow" w:cs="Aptos Narrow"/>
          <w:color w:val="000000" w:themeColor="text1"/>
        </w:rPr>
        <w:t xml:space="preserve"> </w:t>
      </w:r>
    </w:p>
    <w:p w14:paraId="049D080F" w14:textId="77777777" w:rsidR="00FC051C" w:rsidRDefault="00FC051C" w:rsidP="00A1723B">
      <w:pPr>
        <w:spacing w:after="0" w:line="240" w:lineRule="auto"/>
        <w:ind w:left="1440"/>
        <w:rPr>
          <w:rFonts w:ascii="Aptos Narrow" w:eastAsia="Aptos Narrow" w:hAnsi="Aptos Narrow" w:cs="Aptos Narrow"/>
          <w:color w:val="000000" w:themeColor="text1"/>
        </w:rPr>
      </w:pPr>
      <w:r w:rsidRPr="7F633D6E">
        <w:rPr>
          <w:rFonts w:ascii="Aptos Narrow" w:eastAsia="Aptos Narrow" w:hAnsi="Aptos Narrow" w:cs="Aptos Narrow"/>
          <w:color w:val="000000" w:themeColor="text1"/>
        </w:rPr>
        <w:t>(c)    the stages of spelling development and systematic planning for spelling instruction related to the stages of spelling development;</w:t>
      </w:r>
      <w:r>
        <w:rPr>
          <w:rFonts w:ascii="Aptos Narrow" w:eastAsia="Aptos Narrow" w:hAnsi="Aptos Narrow" w:cs="Aptos Narrow"/>
          <w:color w:val="000000" w:themeColor="text1"/>
        </w:rPr>
        <w:t xml:space="preserve"> </w:t>
      </w:r>
    </w:p>
    <w:p w14:paraId="3F191A20" w14:textId="410C015C" w:rsidR="00FC051C" w:rsidRDefault="00FC051C" w:rsidP="00A1723B">
      <w:pPr>
        <w:spacing w:after="0" w:line="240" w:lineRule="auto"/>
        <w:ind w:left="1440"/>
        <w:rPr>
          <w:rFonts w:ascii="Aptos Narrow" w:eastAsia="Aptos Narrow" w:hAnsi="Aptos Narrow" w:cs="Aptos Narrow"/>
          <w:color w:val="000000" w:themeColor="text1"/>
        </w:rPr>
      </w:pPr>
      <w:r w:rsidRPr="7F633D6E">
        <w:rPr>
          <w:rFonts w:ascii="Aptos Narrow" w:eastAsia="Aptos Narrow" w:hAnsi="Aptos Narrow" w:cs="Aptos Narrow"/>
          <w:color w:val="000000" w:themeColor="text1"/>
        </w:rPr>
        <w:t>(d)    how the etymology and morphology of words relate to orthographic patterns in English; and</w:t>
      </w:r>
    </w:p>
    <w:p w14:paraId="7A36A24D" w14:textId="77777777" w:rsidR="00FC051C" w:rsidRDefault="00FC051C" w:rsidP="00A1723B">
      <w:pPr>
        <w:spacing w:after="0" w:line="240" w:lineRule="auto"/>
        <w:ind w:left="720" w:firstLine="720"/>
        <w:rPr>
          <w:rFonts w:ascii="Aptos Narrow" w:eastAsia="Aptos Narrow" w:hAnsi="Aptos Narrow" w:cs="Aptos Narrow"/>
          <w:color w:val="000000" w:themeColor="text1"/>
        </w:rPr>
      </w:pPr>
      <w:r w:rsidRPr="7F633D6E">
        <w:rPr>
          <w:rFonts w:ascii="Aptos Narrow" w:eastAsia="Aptos Narrow" w:hAnsi="Aptos Narrow" w:cs="Aptos Narrow"/>
          <w:color w:val="000000" w:themeColor="text1"/>
        </w:rPr>
        <w:t>(e)    the development of reading fluency;</w:t>
      </w:r>
      <w:r>
        <w:rPr>
          <w:rFonts w:ascii="Aptos Narrow" w:eastAsia="Aptos Narrow" w:hAnsi="Aptos Narrow" w:cs="Aptos Narrow"/>
          <w:color w:val="000000" w:themeColor="text1"/>
        </w:rPr>
        <w:t xml:space="preserve"> </w:t>
      </w:r>
    </w:p>
    <w:p w14:paraId="3C6F6CC2" w14:textId="77777777" w:rsidR="00FC051C" w:rsidRDefault="00FC051C" w:rsidP="00FC051C">
      <w:pPr>
        <w:spacing w:after="0"/>
        <w:ind w:firstLine="720"/>
        <w:rPr>
          <w:rFonts w:ascii="Aptos Narrow" w:eastAsia="Aptos Narrow" w:hAnsi="Aptos Narrow" w:cs="Aptos Narrow"/>
          <w:color w:val="000000" w:themeColor="text1"/>
        </w:rPr>
      </w:pPr>
    </w:p>
    <w:p w14:paraId="53975A41" w14:textId="77777777" w:rsidR="00FC051C" w:rsidRDefault="00FC051C" w:rsidP="00FC051C">
      <w:pPr>
        <w:spacing w:after="0"/>
        <w:rPr>
          <w:rFonts w:ascii="Aptos Narrow" w:eastAsia="Aptos Narrow" w:hAnsi="Aptos Narrow" w:cs="Aptos Narrow"/>
          <w:color w:val="000000" w:themeColor="text1"/>
        </w:rPr>
      </w:pPr>
      <w:r w:rsidRPr="6F50E95D">
        <w:rPr>
          <w:rFonts w:ascii="Aptos Narrow" w:eastAsia="Aptos Narrow" w:hAnsi="Aptos Narrow" w:cs="Aptos Narrow"/>
          <w:color w:val="000000" w:themeColor="text1"/>
        </w:rPr>
        <w:t>(5)    knowledge of how to develop vocabulary knowledge, including:</w:t>
      </w:r>
    </w:p>
    <w:p w14:paraId="09395DDB" w14:textId="2672B4DC" w:rsidR="00FC051C" w:rsidRDefault="00FC051C" w:rsidP="69C9F153">
      <w:pPr>
        <w:spacing w:after="0"/>
        <w:ind w:left="720"/>
        <w:rPr>
          <w:rFonts w:ascii="Aptos Narrow" w:eastAsia="Aptos Narrow" w:hAnsi="Aptos Narrow" w:cs="Aptos Narrow"/>
          <w:color w:val="000000" w:themeColor="text1"/>
        </w:rPr>
      </w:pPr>
      <w:r w:rsidRPr="69C9F153">
        <w:rPr>
          <w:rFonts w:ascii="Aptos Narrow" w:eastAsia="Aptos Narrow" w:hAnsi="Aptos Narrow" w:cs="Aptos Narrow"/>
          <w:color w:val="000000" w:themeColor="text1"/>
        </w:rPr>
        <w:t>(a)    understanding the critical role vocabulary knowledge plays in reading;</w:t>
      </w:r>
    </w:p>
    <w:p w14:paraId="78D254C6" w14:textId="77777777" w:rsidR="00FC051C" w:rsidRDefault="00FC051C" w:rsidP="00FC051C">
      <w:pPr>
        <w:spacing w:after="0"/>
        <w:ind w:left="720"/>
        <w:rPr>
          <w:rFonts w:ascii="Aptos Narrow" w:eastAsia="Aptos Narrow" w:hAnsi="Aptos Narrow" w:cs="Aptos Narrow"/>
        </w:rPr>
      </w:pPr>
      <w:r w:rsidRPr="5E5B740B">
        <w:rPr>
          <w:rFonts w:ascii="Aptos Narrow" w:eastAsia="Aptos Narrow" w:hAnsi="Aptos Narrow" w:cs="Aptos Narrow"/>
          <w:color w:val="242424"/>
        </w:rPr>
        <w:t>(b)    how to provide explicit instruction in vocabulary development and in determining the meaning and accurate use of unfamiliar words encountered through listening and reading; and</w:t>
      </w:r>
    </w:p>
    <w:p w14:paraId="380B354E" w14:textId="77777777" w:rsidR="00FC051C" w:rsidRDefault="00FC051C" w:rsidP="00FC051C">
      <w:pPr>
        <w:spacing w:after="0"/>
        <w:ind w:left="720"/>
        <w:rPr>
          <w:rFonts w:ascii="Aptos Narrow" w:eastAsia="Aptos Narrow" w:hAnsi="Aptos Narrow" w:cs="Aptos Narrow"/>
          <w:color w:val="242424"/>
        </w:rPr>
      </w:pPr>
      <w:r w:rsidRPr="5E5B740B">
        <w:rPr>
          <w:rFonts w:ascii="Aptos Narrow" w:eastAsia="Aptos Narrow" w:hAnsi="Aptos Narrow" w:cs="Aptos Narrow"/>
          <w:color w:val="242424"/>
        </w:rPr>
        <w:t>(c) how to provide opportunities for students to engage in early and continual language experiences to increase vocabulary</w:t>
      </w:r>
    </w:p>
    <w:p w14:paraId="6FF915D0" w14:textId="77777777" w:rsidR="00FC051C" w:rsidRDefault="00FC051C" w:rsidP="00FC051C">
      <w:pPr>
        <w:spacing w:after="0"/>
        <w:rPr>
          <w:rFonts w:ascii="Aptos Narrow" w:eastAsia="Aptos Narrow" w:hAnsi="Aptos Narrow" w:cs="Aptos Narrow"/>
        </w:rPr>
      </w:pPr>
      <w:r w:rsidRPr="5E5B740B">
        <w:rPr>
          <w:rFonts w:ascii="Aptos Narrow" w:eastAsia="Aptos Narrow" w:hAnsi="Aptos Narrow" w:cs="Aptos Narrow"/>
          <w:color w:val="242424"/>
        </w:rPr>
        <w:t>6)    comprehension processes related to reading, including:</w:t>
      </w:r>
    </w:p>
    <w:p w14:paraId="41C6C905" w14:textId="77777777" w:rsidR="00FC051C" w:rsidRDefault="00FC051C" w:rsidP="00FC051C">
      <w:pPr>
        <w:spacing w:after="0"/>
        <w:ind w:left="720"/>
        <w:rPr>
          <w:rFonts w:ascii="Aptos Narrow" w:eastAsia="Aptos Narrow" w:hAnsi="Aptos Narrow" w:cs="Aptos Narrow"/>
        </w:rPr>
      </w:pPr>
      <w:r w:rsidRPr="5E5B740B">
        <w:rPr>
          <w:rFonts w:ascii="Aptos Narrow" w:eastAsia="Aptos Narrow" w:hAnsi="Aptos Narrow" w:cs="Aptos Narrow"/>
          <w:color w:val="242424"/>
        </w:rPr>
        <w:t>(a)    knowledge of how proficient readers read, how to facilitate listening comprehension, and how to develop comprehension of print material;</w:t>
      </w:r>
    </w:p>
    <w:p w14:paraId="021A936C" w14:textId="77777777" w:rsidR="00FC051C" w:rsidRDefault="00FC051C" w:rsidP="00FC051C">
      <w:pPr>
        <w:spacing w:after="0"/>
        <w:ind w:left="720"/>
        <w:rPr>
          <w:rFonts w:ascii="Aptos Narrow" w:eastAsia="Aptos Narrow" w:hAnsi="Aptos Narrow" w:cs="Aptos Narrow"/>
        </w:rPr>
      </w:pPr>
      <w:r w:rsidRPr="5E5B740B">
        <w:rPr>
          <w:rFonts w:ascii="Aptos Narrow" w:eastAsia="Aptos Narrow" w:hAnsi="Aptos Narrow" w:cs="Aptos Narrow"/>
          <w:color w:val="242424"/>
        </w:rPr>
        <w:t>(b)    the levels of comprehension, how to explicitly teach and provide guided practice in comprehension skills and strategies; and</w:t>
      </w:r>
    </w:p>
    <w:p w14:paraId="5096381A" w14:textId="77777777" w:rsidR="00FC051C" w:rsidRDefault="00FC051C" w:rsidP="00FC051C">
      <w:pPr>
        <w:spacing w:after="0"/>
        <w:ind w:left="720"/>
        <w:rPr>
          <w:rFonts w:ascii="Aptos Narrow" w:eastAsia="Aptos Narrow" w:hAnsi="Aptos Narrow" w:cs="Aptos Narrow"/>
        </w:rPr>
      </w:pPr>
      <w:r w:rsidRPr="5E5B740B">
        <w:rPr>
          <w:rFonts w:ascii="Aptos Narrow" w:eastAsia="Aptos Narrow" w:hAnsi="Aptos Narrow" w:cs="Aptos Narrow"/>
          <w:color w:val="242424"/>
        </w:rPr>
        <w:t>(c)    how to facilitate comprehension at various stages of reading development by selecting and using a range of texts, activities, and strategies before, during, and after reading;</w:t>
      </w:r>
    </w:p>
    <w:p w14:paraId="2DF31B2F" w14:textId="77777777" w:rsidR="00FC051C" w:rsidRDefault="00FC051C" w:rsidP="00FC051C">
      <w:pPr>
        <w:spacing w:after="0"/>
        <w:rPr>
          <w:rFonts w:ascii="Aptos Narrow" w:eastAsia="Aptos Narrow" w:hAnsi="Aptos Narrow" w:cs="Aptos Narrow"/>
          <w:color w:val="242424"/>
        </w:rPr>
      </w:pPr>
    </w:p>
    <w:p w14:paraId="6266AD78" w14:textId="77777777" w:rsidR="00FC051C" w:rsidRDefault="00FC051C" w:rsidP="00FC051C">
      <w:pPr>
        <w:spacing w:after="0"/>
        <w:rPr>
          <w:rFonts w:ascii="Aptos Narrow" w:eastAsia="Aptos Narrow" w:hAnsi="Aptos Narrow" w:cs="Aptos Narrow"/>
        </w:rPr>
      </w:pPr>
      <w:r w:rsidRPr="5E5B740B">
        <w:rPr>
          <w:rFonts w:ascii="Aptos Narrow" w:eastAsia="Aptos Narrow" w:hAnsi="Aptos Narrow" w:cs="Aptos Narrow"/>
          <w:color w:val="242424"/>
        </w:rPr>
        <w:t>(7)    content-area literacy, including:</w:t>
      </w:r>
    </w:p>
    <w:p w14:paraId="1819B4CE" w14:textId="77777777" w:rsidR="00FC051C" w:rsidRDefault="00FC051C" w:rsidP="00A1723B">
      <w:pPr>
        <w:spacing w:after="0"/>
        <w:ind w:left="720"/>
        <w:rPr>
          <w:rFonts w:ascii="Aptos Narrow" w:eastAsia="Aptos Narrow" w:hAnsi="Aptos Narrow" w:cs="Aptos Narrow"/>
        </w:rPr>
      </w:pPr>
      <w:r w:rsidRPr="5E5B740B">
        <w:rPr>
          <w:rFonts w:ascii="Aptos Narrow" w:eastAsia="Aptos Narrow" w:hAnsi="Aptos Narrow" w:cs="Aptos Narrow"/>
          <w:color w:val="242424"/>
        </w:rPr>
        <w:t>(a)    knowledge of reading comprehension processes necessary to comprehend different types of informational materials and content-area texts; and</w:t>
      </w:r>
    </w:p>
    <w:p w14:paraId="2D39FF01" w14:textId="77777777" w:rsidR="00FC051C" w:rsidRDefault="00FC051C" w:rsidP="00A1723B">
      <w:pPr>
        <w:spacing w:after="0"/>
        <w:ind w:left="720"/>
        <w:rPr>
          <w:rFonts w:ascii="Aptos Narrow" w:eastAsia="Aptos Narrow" w:hAnsi="Aptos Narrow" w:cs="Aptos Narrow"/>
        </w:rPr>
      </w:pPr>
      <w:r w:rsidRPr="5E5B740B">
        <w:rPr>
          <w:rFonts w:ascii="Aptos Narrow" w:eastAsia="Aptos Narrow" w:hAnsi="Aptos Narrow" w:cs="Aptos Narrow"/>
          <w:color w:val="242424"/>
        </w:rPr>
        <w:t>(b)    the structures and features of expository (informational) texts and effective reading strategies to address different text structures and purposes for reading;</w:t>
      </w:r>
    </w:p>
    <w:p w14:paraId="24F89DBC" w14:textId="77777777" w:rsidR="00FC051C" w:rsidRDefault="00FC051C" w:rsidP="00FC051C">
      <w:pPr>
        <w:spacing w:after="0"/>
        <w:rPr>
          <w:rFonts w:ascii="Aptos Narrow" w:eastAsia="Aptos Narrow" w:hAnsi="Aptos Narrow" w:cs="Aptos Narrow"/>
          <w:color w:val="242424"/>
        </w:rPr>
      </w:pPr>
    </w:p>
    <w:p w14:paraId="70C7FD00" w14:textId="77777777" w:rsidR="00FC051C" w:rsidRDefault="00FC051C" w:rsidP="00FC051C">
      <w:pPr>
        <w:spacing w:after="0"/>
        <w:rPr>
          <w:rFonts w:ascii="Aptos Narrow" w:eastAsia="Aptos Narrow" w:hAnsi="Aptos Narrow" w:cs="Aptos Narrow"/>
          <w:color w:val="242424"/>
        </w:rPr>
      </w:pPr>
      <w:r w:rsidRPr="5E5B740B">
        <w:rPr>
          <w:rFonts w:ascii="Aptos Narrow" w:eastAsia="Aptos Narrow" w:hAnsi="Aptos Narrow" w:cs="Aptos Narrow"/>
          <w:color w:val="242424"/>
        </w:rPr>
        <w:t>(8)    literary response and analysis, including:</w:t>
      </w:r>
    </w:p>
    <w:p w14:paraId="311DCDAE" w14:textId="77777777" w:rsidR="00A1723B" w:rsidRDefault="00A1723B" w:rsidP="00FC051C">
      <w:pPr>
        <w:spacing w:after="0"/>
        <w:rPr>
          <w:rFonts w:ascii="Aptos Narrow" w:eastAsia="Aptos Narrow" w:hAnsi="Aptos Narrow" w:cs="Aptos Narrow"/>
        </w:rPr>
      </w:pPr>
    </w:p>
    <w:p w14:paraId="4341E2AF" w14:textId="77777777" w:rsidR="00FC051C" w:rsidRDefault="00FC051C" w:rsidP="00A1723B">
      <w:pPr>
        <w:spacing w:after="0"/>
        <w:ind w:left="720"/>
        <w:rPr>
          <w:rFonts w:ascii="Aptos Narrow" w:eastAsia="Aptos Narrow" w:hAnsi="Aptos Narrow" w:cs="Aptos Narrow"/>
        </w:rPr>
      </w:pPr>
      <w:r w:rsidRPr="5E5B740B">
        <w:rPr>
          <w:rFonts w:ascii="Aptos Narrow" w:eastAsia="Aptos Narrow" w:hAnsi="Aptos Narrow" w:cs="Aptos Narrow"/>
          <w:color w:val="242424"/>
        </w:rPr>
        <w:t>(b)    knowledge of how to select, evaluate, and respond to literature from a range of genres, eras, perspectives, and cultures; and</w:t>
      </w:r>
    </w:p>
    <w:p w14:paraId="51A22CD0" w14:textId="77777777" w:rsidR="00FC051C" w:rsidRDefault="00FC051C" w:rsidP="00FC051C">
      <w:pPr>
        <w:spacing w:after="0"/>
        <w:rPr>
          <w:rFonts w:ascii="Aptos Narrow" w:eastAsia="Aptos Narrow" w:hAnsi="Aptos Narrow" w:cs="Aptos Narrow"/>
          <w:color w:val="242424"/>
        </w:rPr>
      </w:pPr>
    </w:p>
    <w:p w14:paraId="4D7025DB" w14:textId="77777777" w:rsidR="00A1723B" w:rsidRDefault="00FC051C" w:rsidP="00FC051C">
      <w:pPr>
        <w:spacing w:after="0"/>
        <w:ind w:left="720"/>
        <w:rPr>
          <w:rFonts w:ascii="Aptos Narrow" w:eastAsia="Aptos Narrow" w:hAnsi="Aptos Narrow" w:cs="Aptos Narrow"/>
          <w:color w:val="242424"/>
        </w:rPr>
      </w:pPr>
      <w:r w:rsidRPr="5E5B740B">
        <w:rPr>
          <w:rFonts w:ascii="Aptos Narrow" w:eastAsia="Aptos Narrow" w:hAnsi="Aptos Narrow" w:cs="Aptos Narrow"/>
          <w:color w:val="242424"/>
        </w:rPr>
        <w:t>D.    A teacher of children in kindergarten through grade 6 must have knowledge of and ability to use a wide range of instructional practices, approaches, methods, and curriculum materials to support reading instruction, including:</w:t>
      </w:r>
      <w:r w:rsidR="00A1723B">
        <w:rPr>
          <w:rFonts w:ascii="Aptos Narrow" w:eastAsia="Aptos Narrow" w:hAnsi="Aptos Narrow" w:cs="Aptos Narrow"/>
          <w:color w:val="242424"/>
        </w:rPr>
        <w:t xml:space="preserve"> </w:t>
      </w:r>
    </w:p>
    <w:p w14:paraId="2E8FE1B7" w14:textId="77777777" w:rsidR="00A1723B" w:rsidRDefault="00A1723B" w:rsidP="00A1723B">
      <w:pPr>
        <w:spacing w:after="0"/>
        <w:ind w:left="720" w:firstLine="720"/>
        <w:rPr>
          <w:rFonts w:ascii="Aptos Narrow" w:eastAsia="Aptos Narrow" w:hAnsi="Aptos Narrow" w:cs="Aptos Narrow"/>
          <w:color w:val="000000" w:themeColor="text1"/>
        </w:rPr>
      </w:pPr>
      <w:r w:rsidRPr="7F633D6E">
        <w:rPr>
          <w:rFonts w:ascii="Aptos Narrow" w:eastAsia="Aptos Narrow" w:hAnsi="Aptos Narrow" w:cs="Aptos Narrow"/>
          <w:color w:val="000000" w:themeColor="text1"/>
        </w:rPr>
        <w:t>(1)    appropriate, motivating instruction, both explicit and implicit, in:</w:t>
      </w:r>
      <w:r w:rsidRPr="00A1723B">
        <w:rPr>
          <w:rFonts w:ascii="Aptos Narrow" w:eastAsia="Aptos Narrow" w:hAnsi="Aptos Narrow" w:cs="Aptos Narrow"/>
          <w:color w:val="000000" w:themeColor="text1"/>
        </w:rPr>
        <w:t xml:space="preserve"> </w:t>
      </w:r>
    </w:p>
    <w:p w14:paraId="72A89FB9" w14:textId="77777777" w:rsidR="00A1723B" w:rsidRDefault="00A1723B" w:rsidP="00A1723B">
      <w:pPr>
        <w:spacing w:after="0"/>
        <w:ind w:left="1440" w:firstLine="720"/>
        <w:rPr>
          <w:rFonts w:ascii="Aptos Narrow" w:eastAsia="Aptos Narrow" w:hAnsi="Aptos Narrow" w:cs="Aptos Narrow"/>
          <w:color w:val="000000" w:themeColor="text1"/>
        </w:rPr>
      </w:pPr>
      <w:r w:rsidRPr="7F633D6E">
        <w:rPr>
          <w:rFonts w:ascii="Aptos Narrow" w:eastAsia="Aptos Narrow" w:hAnsi="Aptos Narrow" w:cs="Aptos Narrow"/>
          <w:color w:val="000000" w:themeColor="text1"/>
        </w:rPr>
        <w:t>(a)    oral language development;</w:t>
      </w:r>
      <w:r>
        <w:rPr>
          <w:rFonts w:ascii="Aptos Narrow" w:eastAsia="Aptos Narrow" w:hAnsi="Aptos Narrow" w:cs="Aptos Narrow"/>
          <w:color w:val="000000" w:themeColor="text1"/>
        </w:rPr>
        <w:t xml:space="preserve"> </w:t>
      </w:r>
    </w:p>
    <w:p w14:paraId="769F96D5" w14:textId="77777777" w:rsidR="00A1723B" w:rsidRDefault="00A1723B" w:rsidP="00A1723B">
      <w:pPr>
        <w:spacing w:after="0"/>
        <w:ind w:left="2160"/>
        <w:rPr>
          <w:rFonts w:ascii="Aptos Narrow" w:eastAsia="Aptos Narrow" w:hAnsi="Aptos Narrow" w:cs="Aptos Narrow"/>
          <w:color w:val="000000" w:themeColor="text1"/>
        </w:rPr>
      </w:pPr>
      <w:r w:rsidRPr="7F633D6E">
        <w:rPr>
          <w:rFonts w:ascii="Aptos Narrow" w:eastAsia="Aptos Narrow" w:hAnsi="Aptos Narrow" w:cs="Aptos Narrow"/>
          <w:color w:val="000000" w:themeColor="text1"/>
        </w:rPr>
        <w:t>(b)    auditory awareness, discrimination of sounds, phonemic awareness, and word awareness;</w:t>
      </w:r>
    </w:p>
    <w:p w14:paraId="04F3E45C" w14:textId="77777777" w:rsidR="00A1723B" w:rsidRDefault="00A1723B" w:rsidP="00A1723B">
      <w:pPr>
        <w:spacing w:after="0"/>
        <w:ind w:left="2160"/>
        <w:rPr>
          <w:rFonts w:ascii="Aptos Narrow" w:eastAsia="Aptos Narrow" w:hAnsi="Aptos Narrow" w:cs="Aptos Narrow"/>
          <w:color w:val="000000" w:themeColor="text1"/>
        </w:rPr>
      </w:pPr>
      <w:r>
        <w:rPr>
          <w:rFonts w:ascii="Aptos Narrow" w:eastAsia="Aptos Narrow" w:hAnsi="Aptos Narrow" w:cs="Aptos Narrow"/>
          <w:color w:val="000000" w:themeColor="text1"/>
        </w:rPr>
        <w:t xml:space="preserve"> </w:t>
      </w:r>
      <w:r w:rsidRPr="7F633D6E">
        <w:rPr>
          <w:rFonts w:ascii="Aptos Narrow" w:eastAsia="Aptos Narrow" w:hAnsi="Aptos Narrow" w:cs="Aptos Narrow"/>
          <w:color w:val="000000" w:themeColor="text1"/>
        </w:rPr>
        <w:t>(c)    the teaching of phonics, sight words, spelling, and fluency, including the selection, design, and use of instructional programs, materials, texts, and activities; and</w:t>
      </w:r>
      <w:r>
        <w:rPr>
          <w:rFonts w:ascii="Aptos Narrow" w:eastAsia="Aptos Narrow" w:hAnsi="Aptos Narrow" w:cs="Aptos Narrow"/>
          <w:color w:val="000000" w:themeColor="text1"/>
        </w:rPr>
        <w:t xml:space="preserve"> </w:t>
      </w:r>
    </w:p>
    <w:p w14:paraId="5F6E352C" w14:textId="636A6D67" w:rsidR="00FC051C" w:rsidRDefault="00A1723B" w:rsidP="00A1723B">
      <w:pPr>
        <w:spacing w:after="0"/>
        <w:ind w:left="2160"/>
        <w:rPr>
          <w:rFonts w:ascii="Aptos Narrow" w:eastAsia="Aptos Narrow" w:hAnsi="Aptos Narrow" w:cs="Aptos Narrow"/>
        </w:rPr>
      </w:pPr>
      <w:r w:rsidRPr="7F633D6E">
        <w:rPr>
          <w:rFonts w:ascii="Aptos Narrow" w:eastAsia="Aptos Narrow" w:hAnsi="Aptos Narrow" w:cs="Aptos Narrow"/>
          <w:color w:val="000000" w:themeColor="text1"/>
        </w:rPr>
        <w:t>(d)    applying a variety of reading comprehension strategies to different types of informational materials and content-area texts including teaching the structures and features of expository texts;</w:t>
      </w:r>
    </w:p>
    <w:p w14:paraId="3CEF9D01" w14:textId="2108B11A" w:rsidR="00FC051C" w:rsidRDefault="00FC051C" w:rsidP="00FC051C">
      <w:pPr>
        <w:spacing w:after="0"/>
      </w:pPr>
    </w:p>
    <w:p w14:paraId="20BE0AAE" w14:textId="12D14835" w:rsidR="00FC051C" w:rsidRDefault="00FC051C" w:rsidP="00FC051C">
      <w:pPr>
        <w:spacing w:after="0" w:line="240" w:lineRule="auto"/>
        <w:ind w:firstLine="720"/>
        <w:rPr>
          <w:rFonts w:ascii="Aptos Narrow" w:eastAsia="Aptos Narrow" w:hAnsi="Aptos Narrow" w:cs="Aptos Narrow"/>
          <w:color w:val="000000" w:themeColor="text1"/>
        </w:rPr>
      </w:pPr>
    </w:p>
    <w:p w14:paraId="0C1691AD" w14:textId="0382BA6D" w:rsidR="0F158AFC" w:rsidRDefault="0F158AFC" w:rsidP="7F633D6E">
      <w:pPr>
        <w:spacing w:after="216"/>
      </w:pPr>
    </w:p>
    <w:p w14:paraId="4E39DBED" w14:textId="7A842714" w:rsidR="6A52CC0C" w:rsidRDefault="6A52CC0C" w:rsidP="0F158AFC">
      <w:pPr>
        <w:spacing w:after="216"/>
        <w:rPr>
          <w:rFonts w:ascii="Calibri" w:eastAsia="Calibri" w:hAnsi="Calibri" w:cs="Calibri"/>
          <w:b/>
          <w:bCs/>
          <w:color w:val="000000" w:themeColor="text1"/>
        </w:rPr>
      </w:pPr>
      <w:r w:rsidRPr="0F158AFC">
        <w:rPr>
          <w:rFonts w:ascii="Calibri" w:eastAsia="Calibri" w:hAnsi="Calibri" w:cs="Calibri"/>
          <w:b/>
          <w:bCs/>
          <w:color w:val="000000" w:themeColor="text1"/>
        </w:rPr>
        <w:t>Dyslexia</w:t>
      </w:r>
    </w:p>
    <w:p w14:paraId="2287CBDF" w14:textId="2C26CE40" w:rsidR="6A52CC0C" w:rsidRDefault="6A52CC0C" w:rsidP="0F158AFC">
      <w:pPr>
        <w:spacing w:after="216"/>
        <w:rPr>
          <w:rFonts w:ascii="Calibri" w:eastAsia="Calibri" w:hAnsi="Calibri" w:cs="Calibri"/>
          <w:color w:val="000000" w:themeColor="text1"/>
        </w:rPr>
      </w:pPr>
      <w:r w:rsidRPr="0F158AFC">
        <w:rPr>
          <w:rFonts w:ascii="Calibri" w:eastAsia="Calibri" w:hAnsi="Calibri" w:cs="Calibri"/>
          <w:color w:val="000000" w:themeColor="text1"/>
        </w:rPr>
        <w:t>1) the nature and symptoms of dyslexia;</w:t>
      </w:r>
    </w:p>
    <w:p w14:paraId="21E37A9F" w14:textId="23E97248" w:rsidR="6A52CC0C" w:rsidRDefault="6A52CC0C" w:rsidP="0F158AFC">
      <w:pPr>
        <w:widowControl w:val="0"/>
        <w:rPr>
          <w:rFonts w:ascii="Calibri" w:eastAsia="Calibri" w:hAnsi="Calibri" w:cs="Calibri"/>
          <w:color w:val="000000" w:themeColor="text1"/>
        </w:rPr>
      </w:pPr>
      <w:r w:rsidRPr="0F158AFC">
        <w:rPr>
          <w:rFonts w:ascii="Calibri" w:eastAsia="Calibri" w:hAnsi="Calibri" w:cs="Calibri"/>
          <w:color w:val="000000" w:themeColor="text1"/>
        </w:rPr>
        <w:t> Apply teaching reading related to the developmental stages of language address: (1) the nature and symptoms of dyslexia;</w:t>
      </w:r>
    </w:p>
    <w:p w14:paraId="28305D8F" w14:textId="56B09722" w:rsidR="0F158AFC" w:rsidRDefault="0F158AFC" w:rsidP="0F158AFC">
      <w:pPr>
        <w:spacing w:after="216"/>
      </w:pPr>
    </w:p>
    <w:p w14:paraId="4240C7B8" w14:textId="2EA00059" w:rsidR="000020AB" w:rsidRDefault="00353C72" w:rsidP="000020AB">
      <w:pPr>
        <w:rPr>
          <w:rFonts w:eastAsia="Times New Roman" w:cstheme="minorHAnsi"/>
          <w:color w:val="000000" w:themeColor="text1"/>
        </w:rPr>
      </w:pPr>
      <w:r w:rsidRPr="00715994">
        <w:rPr>
          <w:rFonts w:cstheme="minorHAnsi"/>
          <w:i/>
          <w:color w:val="000000" w:themeColor="text1"/>
        </w:rPr>
        <w:t xml:space="preserve">                                                                         </w:t>
      </w:r>
      <w:r w:rsidRPr="00715994">
        <w:rPr>
          <w:rFonts w:cstheme="minorHAnsi"/>
          <w:i/>
          <w:iCs/>
          <w:color w:val="000000" w:themeColor="text1"/>
        </w:rPr>
        <w:t xml:space="preserve">         </w:t>
      </w:r>
    </w:p>
    <w:p w14:paraId="769477E1" w14:textId="389E0E5F" w:rsidR="00114955" w:rsidRDefault="006B2B8F" w:rsidP="6F50E95D">
      <w:pPr>
        <w:spacing w:after="0" w:line="240" w:lineRule="auto"/>
        <w:jc w:val="center"/>
        <w:rPr>
          <w:rFonts w:eastAsia="Times New Roman"/>
          <w:b/>
          <w:bCs/>
          <w:color w:val="000000" w:themeColor="text1"/>
          <w:spacing w:val="-3"/>
          <w:u w:val="single" w:color="000000"/>
        </w:rPr>
      </w:pPr>
      <w:r w:rsidRPr="6F50E95D">
        <w:rPr>
          <w:rFonts w:eastAsia="Times New Roman"/>
          <w:b/>
          <w:bCs/>
          <w:color w:val="000000" w:themeColor="text1"/>
          <w:spacing w:val="-3"/>
          <w:u w:val="single" w:color="000000"/>
        </w:rPr>
        <w:t>Resources</w:t>
      </w:r>
    </w:p>
    <w:p w14:paraId="68F10B20" w14:textId="1FADB13A" w:rsidR="00B74727" w:rsidRPr="00B74727" w:rsidRDefault="00B74727" w:rsidP="6F50E95D">
      <w:pPr>
        <w:spacing w:after="0" w:line="240" w:lineRule="auto"/>
        <w:rPr>
          <w:rFonts w:eastAsia="Times New Roman"/>
          <w:color w:val="000000" w:themeColor="text1"/>
        </w:rPr>
      </w:pPr>
      <w:r w:rsidRPr="6F50E95D">
        <w:rPr>
          <w:rFonts w:eastAsia="Times New Roman"/>
          <w:color w:val="000000" w:themeColor="text1"/>
          <w:spacing w:val="-3"/>
        </w:rPr>
        <w:t>Native American-authored books (reserved in the FDLTCC library for Elementary Education courses)</w:t>
      </w:r>
    </w:p>
    <w:p w14:paraId="0EA0D1FE" w14:textId="4C84D382" w:rsidR="6F50E95D" w:rsidRDefault="6F50E95D" w:rsidP="6F50E95D">
      <w:pPr>
        <w:spacing w:after="0" w:line="240" w:lineRule="auto"/>
        <w:rPr>
          <w:rFonts w:eastAsia="Times New Roman"/>
          <w:color w:val="000000" w:themeColor="text1"/>
        </w:rPr>
      </w:pPr>
    </w:p>
    <w:p w14:paraId="0A3367B9" w14:textId="164CE7B4" w:rsidR="29AAF740" w:rsidRDefault="29AAF740" w:rsidP="6F50E95D">
      <w:pPr>
        <w:rPr>
          <w:i/>
          <w:iCs/>
        </w:rPr>
      </w:pPr>
      <w:r>
        <w:t xml:space="preserve">Hart Paulson Lucy, Moats Louisa C. (2018). </w:t>
      </w:r>
      <w:r w:rsidRPr="28A05D24">
        <w:rPr>
          <w:i/>
          <w:iCs/>
        </w:rPr>
        <w:t>LETRS Early Childhood</w:t>
      </w:r>
      <w:r>
        <w:t xml:space="preserve">.  </w:t>
      </w:r>
      <w:r w:rsidRPr="28A05D24">
        <w:rPr>
          <w:i/>
          <w:iCs/>
        </w:rPr>
        <w:t>LEXIA</w:t>
      </w:r>
    </w:p>
    <w:p w14:paraId="5AF1C215" w14:textId="7160F785" w:rsidR="00652D9E" w:rsidRDefault="00652D9E" w:rsidP="00652D9E">
      <w:pPr>
        <w:widowControl w:val="0"/>
        <w:tabs>
          <w:tab w:val="left" w:pos="1711"/>
          <w:tab w:val="left" w:pos="1712"/>
        </w:tabs>
        <w:autoSpaceDE w:val="0"/>
        <w:autoSpaceDN w:val="0"/>
        <w:spacing w:before="18" w:after="0" w:line="208" w:lineRule="auto"/>
        <w:ind w:right="1402"/>
        <w:rPr>
          <w:rFonts w:ascii="Times New Roman" w:hAnsi="Times New Roman" w:cs="Times New Roman"/>
          <w:color w:val="000000"/>
        </w:rPr>
      </w:pPr>
      <w:r w:rsidRPr="00A8503D">
        <w:rPr>
          <w:rFonts w:ascii="Times New Roman" w:hAnsi="Times New Roman" w:cs="Times New Roman"/>
          <w:color w:val="000000"/>
        </w:rPr>
        <w:t>Quigley, Dawn. "Silenced: Voices Taken from American Indian Characters in Children’s Literature." The American Indian Quarterly, vol. 40 no. 4, 2016, p. 364-378.</w:t>
      </w:r>
    </w:p>
    <w:p w14:paraId="71280575" w14:textId="77777777" w:rsidR="003A2221" w:rsidRDefault="003A2221" w:rsidP="00652D9E">
      <w:pPr>
        <w:widowControl w:val="0"/>
        <w:tabs>
          <w:tab w:val="left" w:pos="1711"/>
          <w:tab w:val="left" w:pos="1712"/>
        </w:tabs>
        <w:autoSpaceDE w:val="0"/>
        <w:autoSpaceDN w:val="0"/>
        <w:spacing w:before="18" w:after="0" w:line="208" w:lineRule="auto"/>
        <w:ind w:right="1402"/>
        <w:rPr>
          <w:rFonts w:ascii="Times New Roman" w:hAnsi="Times New Roman" w:cs="Times New Roman"/>
          <w:color w:val="000000"/>
        </w:rPr>
      </w:pPr>
    </w:p>
    <w:p w14:paraId="726C3ECD" w14:textId="77777777" w:rsidR="003A2221" w:rsidRDefault="003A2221" w:rsidP="003A2221">
      <w:pPr>
        <w:spacing w:line="240" w:lineRule="auto"/>
      </w:pPr>
      <w:r>
        <w:t xml:space="preserve">Dickinson, D. (2002). Shifting Images of Developmentally Appropriate Practice as Seen Through Different Lenses. </w:t>
      </w:r>
      <w:r>
        <w:rPr>
          <w:i/>
        </w:rPr>
        <w:t>Educational Researcher,</w:t>
      </w:r>
      <w:r>
        <w:t xml:space="preserve"> </w:t>
      </w:r>
      <w:r>
        <w:rPr>
          <w:i/>
        </w:rPr>
        <w:t>31</w:t>
      </w:r>
      <w:r>
        <w:t xml:space="preserve">(1), </w:t>
      </w:r>
      <w:r w:rsidRPr="00CC04A7">
        <w:rPr>
          <w:b/>
          <w:i/>
        </w:rPr>
        <w:t>ONLY read pages 26-29.</w:t>
      </w:r>
    </w:p>
    <w:p w14:paraId="70FF0BD5" w14:textId="77777777" w:rsidR="00652D9E" w:rsidRPr="001C1D7E" w:rsidRDefault="00652D9E" w:rsidP="00652D9E">
      <w:pPr>
        <w:pStyle w:val="Heading3"/>
        <w:rPr>
          <w:rFonts w:asciiTheme="minorHAnsi" w:hAnsiTheme="minorHAnsi" w:cstheme="minorHAnsi"/>
          <w:sz w:val="22"/>
          <w:szCs w:val="22"/>
        </w:rPr>
      </w:pPr>
      <w:r w:rsidRPr="001C1D7E">
        <w:rPr>
          <w:rFonts w:asciiTheme="minorHAnsi" w:hAnsiTheme="minorHAnsi" w:cstheme="minorHAnsi"/>
          <w:color w:val="auto"/>
          <w:sz w:val="22"/>
          <w:szCs w:val="22"/>
        </w:rPr>
        <w:t xml:space="preserve">Callow (2017). </w:t>
      </w:r>
      <w:hyperlink r:id="rId28" w:history="1">
        <w:r w:rsidRPr="001C1D7E">
          <w:rPr>
            <w:rStyle w:val="Hyperlink"/>
            <w:rFonts w:asciiTheme="minorHAnsi" w:hAnsiTheme="minorHAnsi" w:cstheme="minorHAnsi"/>
            <w:color w:val="auto"/>
            <w:sz w:val="22"/>
            <w:szCs w:val="22"/>
          </w:rPr>
          <w:t>“Nobody Spoke Like I Did”: Picture Books, Critical Literacy, and Global Contexts</w:t>
        </w:r>
      </w:hyperlink>
      <w:r>
        <w:rPr>
          <w:rFonts w:asciiTheme="minorHAnsi" w:hAnsiTheme="minorHAnsi" w:cstheme="minorHAnsi"/>
          <w:color w:val="auto"/>
          <w:sz w:val="22"/>
          <w:szCs w:val="22"/>
        </w:rPr>
        <w:t>.</w:t>
      </w:r>
    </w:p>
    <w:p w14:paraId="0375E830" w14:textId="77777777" w:rsidR="00652D9E" w:rsidRPr="001C1D7E" w:rsidRDefault="00652D9E" w:rsidP="00652D9E">
      <w:pPr>
        <w:rPr>
          <w:rFonts w:cstheme="minorHAnsi"/>
        </w:rPr>
      </w:pPr>
      <w:r w:rsidRPr="001C1D7E">
        <w:rPr>
          <w:rFonts w:cstheme="minorHAnsi"/>
          <w:i/>
        </w:rPr>
        <w:t>Reading Teacher</w:t>
      </w:r>
      <w:r w:rsidRPr="001C1D7E">
        <w:rPr>
          <w:rFonts w:cstheme="minorHAnsi"/>
        </w:rPr>
        <w:t>, September 2017, Vol.71(2), pp.231-237</w:t>
      </w:r>
    </w:p>
    <w:p w14:paraId="5D592C03" w14:textId="77777777" w:rsidR="00652D9E" w:rsidRDefault="00652D9E" w:rsidP="00652D9E">
      <w:pPr>
        <w:widowControl w:val="0"/>
        <w:tabs>
          <w:tab w:val="left" w:pos="1711"/>
          <w:tab w:val="left" w:pos="1712"/>
        </w:tabs>
        <w:autoSpaceDE w:val="0"/>
        <w:autoSpaceDN w:val="0"/>
        <w:spacing w:before="18" w:after="0" w:line="208" w:lineRule="auto"/>
        <w:ind w:right="1402"/>
      </w:pPr>
      <w:r>
        <w:t xml:space="preserve">Huyck, David, Sarah Park Dahlen, Molly Beth Griffin. (2016 September 14). Diversity in Children’s Books 2015 infographic. </w:t>
      </w:r>
      <w:r>
        <w:rPr>
          <w:i/>
        </w:rPr>
        <w:t>sarahpark.com</w:t>
      </w:r>
      <w:r>
        <w:t xml:space="preserve"> blog.</w:t>
      </w:r>
    </w:p>
    <w:p w14:paraId="40FA603B" w14:textId="77777777" w:rsidR="00652D9E" w:rsidRDefault="00652D9E" w:rsidP="00652D9E">
      <w:pPr>
        <w:widowControl w:val="0"/>
        <w:tabs>
          <w:tab w:val="left" w:pos="1711"/>
          <w:tab w:val="left" w:pos="1712"/>
        </w:tabs>
        <w:autoSpaceDE w:val="0"/>
        <w:autoSpaceDN w:val="0"/>
        <w:spacing w:before="18" w:after="0" w:line="208" w:lineRule="auto"/>
        <w:ind w:right="1402"/>
      </w:pPr>
    </w:p>
    <w:p w14:paraId="604A9BE9" w14:textId="77777777" w:rsidR="00652D9E" w:rsidRDefault="00652D9E" w:rsidP="00652D9E">
      <w:pPr>
        <w:widowControl w:val="0"/>
        <w:tabs>
          <w:tab w:val="left" w:pos="1711"/>
          <w:tab w:val="left" w:pos="1712"/>
        </w:tabs>
        <w:autoSpaceDE w:val="0"/>
        <w:autoSpaceDN w:val="0"/>
        <w:spacing w:before="18" w:after="0" w:line="208" w:lineRule="auto"/>
        <w:ind w:right="1402"/>
      </w:pPr>
      <w:r>
        <w:t>Moses’s Critical Literacy and Social Justice in an Urban Kindergarten” (Wood, 2005)</w:t>
      </w:r>
    </w:p>
    <w:p w14:paraId="294C29BD" w14:textId="77777777" w:rsidR="00652D9E" w:rsidRDefault="00652D9E" w:rsidP="00652D9E">
      <w:pPr>
        <w:widowControl w:val="0"/>
        <w:tabs>
          <w:tab w:val="left" w:pos="1711"/>
          <w:tab w:val="left" w:pos="1712"/>
        </w:tabs>
        <w:autoSpaceDE w:val="0"/>
        <w:autoSpaceDN w:val="0"/>
        <w:spacing w:before="18" w:after="0" w:line="208" w:lineRule="auto"/>
        <w:ind w:right="1402"/>
      </w:pPr>
    </w:p>
    <w:p w14:paraId="69EA074F" w14:textId="77777777" w:rsidR="00652D9E" w:rsidRDefault="00652D9E" w:rsidP="00652D9E">
      <w:pPr>
        <w:widowControl w:val="0"/>
        <w:tabs>
          <w:tab w:val="left" w:pos="1711"/>
          <w:tab w:val="left" w:pos="1712"/>
        </w:tabs>
        <w:autoSpaceDE w:val="0"/>
        <w:autoSpaceDN w:val="0"/>
        <w:spacing w:before="18" w:after="0" w:line="208" w:lineRule="auto"/>
        <w:ind w:right="1402"/>
        <w:rPr>
          <w:rFonts w:eastAsia="Times New Roman" w:cstheme="minorHAnsi"/>
        </w:rPr>
      </w:pPr>
      <w:r>
        <w:t xml:space="preserve">Labadie, Wetzel and Rogers (2012). </w:t>
      </w:r>
      <w:r w:rsidRPr="00323C1A">
        <w:rPr>
          <w:rFonts w:eastAsia="Times New Roman" w:cstheme="minorHAnsi"/>
          <w:bCs/>
          <w:kern w:val="36"/>
        </w:rPr>
        <w:t>O</w:t>
      </w:r>
      <w:r>
        <w:rPr>
          <w:rFonts w:eastAsia="Times New Roman" w:cstheme="minorHAnsi"/>
          <w:bCs/>
          <w:kern w:val="36"/>
        </w:rPr>
        <w:t>pening</w:t>
      </w:r>
      <w:r w:rsidRPr="00323C1A">
        <w:rPr>
          <w:rFonts w:eastAsia="Times New Roman" w:cstheme="minorHAnsi"/>
          <w:bCs/>
          <w:kern w:val="36"/>
        </w:rPr>
        <w:t xml:space="preserve"> </w:t>
      </w:r>
      <w:r>
        <w:rPr>
          <w:rFonts w:eastAsia="Times New Roman" w:cstheme="minorHAnsi"/>
          <w:bCs/>
          <w:kern w:val="36"/>
        </w:rPr>
        <w:t>Spaces for Critical Literacy:</w:t>
      </w:r>
      <w:r w:rsidRPr="00323C1A">
        <w:rPr>
          <w:rFonts w:eastAsia="Times New Roman" w:cstheme="minorHAnsi"/>
          <w:bCs/>
          <w:kern w:val="36"/>
        </w:rPr>
        <w:t xml:space="preserve"> Introducing Books to Young Readers</w:t>
      </w:r>
      <w:r>
        <w:rPr>
          <w:rFonts w:eastAsia="Times New Roman" w:cstheme="minorHAnsi"/>
          <w:bCs/>
          <w:kern w:val="36"/>
        </w:rPr>
        <w:t xml:space="preserve">. </w:t>
      </w:r>
      <w:r w:rsidRPr="00323C1A">
        <w:rPr>
          <w:rFonts w:eastAsia="Times New Roman" w:cstheme="minorHAnsi"/>
          <w:i/>
          <w:iCs/>
        </w:rPr>
        <w:t>The Reading Teacher</w:t>
      </w:r>
      <w:r>
        <w:rPr>
          <w:rFonts w:eastAsia="Times New Roman" w:cstheme="minorHAnsi"/>
          <w:i/>
          <w:iCs/>
        </w:rPr>
        <w:t>.</w:t>
      </w:r>
      <w:r>
        <w:rPr>
          <w:rFonts w:eastAsia="Times New Roman" w:cstheme="minorHAnsi"/>
          <w:iCs/>
        </w:rPr>
        <w:t xml:space="preserve"> </w:t>
      </w:r>
      <w:r w:rsidRPr="00323C1A">
        <w:rPr>
          <w:rFonts w:eastAsia="Times New Roman" w:cstheme="minorHAnsi"/>
        </w:rPr>
        <w:t>Vol. 66, No. 2 (October 2012), pp. 117-127</w:t>
      </w:r>
    </w:p>
    <w:p w14:paraId="52273EC2" w14:textId="77777777" w:rsidR="00652D9E" w:rsidRDefault="00652D9E" w:rsidP="00652D9E">
      <w:pPr>
        <w:widowControl w:val="0"/>
        <w:tabs>
          <w:tab w:val="left" w:pos="1711"/>
          <w:tab w:val="left" w:pos="1712"/>
        </w:tabs>
        <w:autoSpaceDE w:val="0"/>
        <w:autoSpaceDN w:val="0"/>
        <w:spacing w:before="18" w:after="0" w:line="208" w:lineRule="auto"/>
        <w:ind w:right="1402"/>
        <w:rPr>
          <w:rFonts w:eastAsia="Times New Roman" w:cstheme="minorHAnsi"/>
        </w:rPr>
      </w:pPr>
    </w:p>
    <w:p w14:paraId="469F893E" w14:textId="77777777" w:rsidR="00652D9E" w:rsidRDefault="00652D9E" w:rsidP="00652D9E">
      <w:pPr>
        <w:widowControl w:val="0"/>
        <w:tabs>
          <w:tab w:val="left" w:pos="1711"/>
          <w:tab w:val="left" w:pos="1712"/>
        </w:tabs>
        <w:autoSpaceDE w:val="0"/>
        <w:autoSpaceDN w:val="0"/>
        <w:spacing w:before="18" w:after="0" w:line="208" w:lineRule="auto"/>
        <w:ind w:right="1402"/>
      </w:pPr>
      <w:r>
        <w:t xml:space="preserve">Reese, Debbie. </w:t>
      </w:r>
      <w:r>
        <w:rPr>
          <w:i/>
          <w:iCs/>
        </w:rPr>
        <w:t>American Indian Children’s Literature. Americanindianchildrensliterature.blogspot.org</w:t>
      </w:r>
      <w:r>
        <w:t>, 2021</w:t>
      </w:r>
    </w:p>
    <w:p w14:paraId="4276B84F" w14:textId="77777777" w:rsidR="002B6DD5" w:rsidRDefault="002B6DD5" w:rsidP="00114955">
      <w:pPr>
        <w:spacing w:after="0" w:line="240" w:lineRule="auto"/>
        <w:rPr>
          <w:spacing w:val="-2"/>
        </w:rPr>
      </w:pPr>
    </w:p>
    <w:p w14:paraId="62E72013" w14:textId="77777777" w:rsidR="00715994" w:rsidRPr="00715994" w:rsidRDefault="00715994" w:rsidP="00715994">
      <w:pPr>
        <w:rPr>
          <w:rFonts w:eastAsia="Times New Roman" w:cstheme="minorHAnsi"/>
        </w:rPr>
      </w:pPr>
    </w:p>
    <w:sectPr w:rsidR="00715994" w:rsidRPr="00715994" w:rsidSect="00304D09">
      <w:headerReference w:type="default" r:id="rId29"/>
      <w:footerReference w:type="even" r:id="rId30"/>
      <w:footerReference w:type="default" r:id="rId31"/>
      <w:pgSz w:w="12240" w:h="15840"/>
      <w:pgMar w:top="720" w:right="1440" w:bottom="72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ontgomery, Sara L" w:date="2025-10-23T17:54:00Z" w:initials="SM">
    <w:p w14:paraId="77457875" w14:textId="77777777" w:rsidR="008415EC" w:rsidRDefault="008415EC" w:rsidP="008415EC">
      <w:pPr>
        <w:pStyle w:val="CommentText"/>
      </w:pPr>
      <w:r>
        <w:rPr>
          <w:rStyle w:val="CommentReference"/>
        </w:rPr>
        <w:annotationRef/>
      </w:r>
      <w:r>
        <w:t>Change to 10</w:t>
      </w:r>
    </w:p>
  </w:comment>
  <w:comment w:id="2" w:author="Montgomery, Sara L" w:date="2025-10-29T11:51:00Z" w:initials="MS">
    <w:p w14:paraId="4C18E00E" w14:textId="14312160" w:rsidR="007A5BC8" w:rsidRDefault="007A5BC8">
      <w:pPr>
        <w:pStyle w:val="CommentText"/>
      </w:pPr>
      <w:r>
        <w:rPr>
          <w:rStyle w:val="CommentReference"/>
        </w:rPr>
        <w:annotationRef/>
      </w:r>
      <w:r w:rsidRPr="75A3C486">
        <w:t>These are the faculty standards to teach to, this doesn't need this info</w:t>
      </w:r>
    </w:p>
  </w:comment>
  <w:comment w:id="3" w:author="Montgomery, Sara L" w:date="2025-07-31T12:40:00Z" w:initials="MS">
    <w:p w14:paraId="53261801" w14:textId="28A4F953" w:rsidR="000F4253" w:rsidRDefault="000F4253">
      <w:pPr>
        <w:pStyle w:val="CommentText"/>
      </w:pPr>
      <w:r>
        <w:rPr>
          <w:rStyle w:val="CommentReference"/>
        </w:rPr>
        <w:annotationRef/>
      </w:r>
      <w:r w:rsidRPr="31D2D739">
        <w:t xml:space="preserve">Need to complete what students will be doing with this.  </w:t>
      </w:r>
    </w:p>
  </w:comment>
  <w:comment w:id="4" w:author="Montgomery, Sara L" w:date="2025-07-31T12:39:00Z" w:initials="MS">
    <w:p w14:paraId="045E639E" w14:textId="62FB0998" w:rsidR="000F4253" w:rsidRDefault="000F4253">
      <w:pPr>
        <w:pStyle w:val="CommentText"/>
      </w:pPr>
      <w:r>
        <w:rPr>
          <w:rStyle w:val="CommentReference"/>
        </w:rPr>
        <w:annotationRef/>
      </w:r>
      <w:r w:rsidRPr="119C1161">
        <w:t xml:space="preserve">Not sure what this stands for?  </w:t>
      </w:r>
    </w:p>
  </w:comment>
  <w:comment w:id="5" w:author="Montgomery, Sara L" w:date="2025-07-31T12:42:00Z" w:initials="MS">
    <w:p w14:paraId="12F29C15" w14:textId="0B4BF410" w:rsidR="000F4253" w:rsidRDefault="000F4253">
      <w:pPr>
        <w:pStyle w:val="CommentText"/>
      </w:pPr>
      <w:r>
        <w:rPr>
          <w:rStyle w:val="CommentReference"/>
        </w:rPr>
        <w:annotationRef/>
      </w:r>
      <w:r w:rsidRPr="656DD9F3">
        <w:t>Students do not know there are SEP's however they should be some informatin about Dyslexia and the symptoms (you can use some of the same iformation from one of the courses).</w:t>
      </w:r>
    </w:p>
  </w:comment>
  <w:comment w:id="6" w:author="Quigley, Dawn E" w:date="2025-07-31T14:15:00Z" w:initials="QD">
    <w:p w14:paraId="5CEF844E" w14:textId="2BF260DD" w:rsidR="00AC0184" w:rsidRDefault="00AC0184">
      <w:pPr>
        <w:pStyle w:val="CommentText"/>
      </w:pPr>
      <w:r>
        <w:rPr>
          <w:rStyle w:val="CommentReference"/>
        </w:rPr>
        <w:annotationRef/>
      </w:r>
      <w:r w:rsidRPr="48D0733E">
        <w:t>I have the Dyslexia Toolkit for reading assignment this week. Added a link to the SEPS page overview</w:t>
      </w:r>
    </w:p>
  </w:comment>
  <w:comment w:id="7" w:author="Montgomery, Sara L" w:date="2025-07-31T12:48:00Z" w:initials="MS">
    <w:p w14:paraId="24F3E02C" w14:textId="40309931" w:rsidR="000F4253" w:rsidRDefault="000F4253">
      <w:pPr>
        <w:pStyle w:val="CommentText"/>
      </w:pPr>
      <w:r>
        <w:rPr>
          <w:rStyle w:val="CommentReference"/>
        </w:rPr>
        <w:annotationRef/>
      </w:r>
      <w:r w:rsidRPr="5BAB793C">
        <w:t>There ae no assignments listed.  Please put something inweeks 7-15.  Subject areas may help. Such as social change&gt;&gt;&gt;</w:t>
      </w:r>
    </w:p>
  </w:comment>
  <w:comment w:id="8" w:author="Montgomery, Sara L" w:date="2025-07-31T05:48:00Z" w:initials="MS">
    <w:p w14:paraId="5E2E650F" w14:textId="4EB6A991" w:rsidR="00AC0184" w:rsidRDefault="00AC0184">
      <w:pPr>
        <w:pStyle w:val="CommentText"/>
      </w:pPr>
      <w:r>
        <w:rPr>
          <w:rStyle w:val="CommentReference"/>
        </w:rPr>
        <w:annotationRef/>
      </w:r>
      <w:r w:rsidRPr="4391F6C1">
        <w:t>There ae no assignments listed.  Please put something inweeks 7-15.  Subject areas may help. Such as social change&gt;&gt;&gt;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7457875" w15:done="1"/>
  <w15:commentEx w15:paraId="4C18E00E" w15:done="0"/>
  <w15:commentEx w15:paraId="53261801" w15:done="1"/>
  <w15:commentEx w15:paraId="045E639E" w15:done="1"/>
  <w15:commentEx w15:paraId="12F29C15" w15:done="1"/>
  <w15:commentEx w15:paraId="5CEF844E" w15:paraIdParent="12F29C15" w15:done="1"/>
  <w15:commentEx w15:paraId="24F3E02C" w15:done="1"/>
  <w15:commentEx w15:paraId="5E2E650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071645F" w16cex:dateUtc="2025-10-23T22:54:00Z"/>
  <w16cex:commentExtensible w16cex:durableId="1CBC5243" w16cex:dateUtc="2025-10-29T16:51:00Z"/>
  <w16cex:commentExtensible w16cex:durableId="7EA5D079" w16cex:dateUtc="2025-07-31T17:40:00Z"/>
  <w16cex:commentExtensible w16cex:durableId="254AE6E3" w16cex:dateUtc="2025-07-31T17:39:00Z"/>
  <w16cex:commentExtensible w16cex:durableId="0E11B493" w16cex:dateUtc="2025-07-31T17:42:00Z"/>
  <w16cex:commentExtensible w16cex:durableId="0B02BBED" w16cex:dateUtc="2025-07-31T19:15:00Z"/>
  <w16cex:commentExtensible w16cex:durableId="614E261A" w16cex:dateUtc="2025-07-31T17:48:00Z"/>
  <w16cex:commentExtensible w16cex:durableId="7D0D9404" w16cex:dateUtc="2025-07-31T17: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7457875" w16cid:durableId="1071645F"/>
  <w16cid:commentId w16cid:paraId="4C18E00E" w16cid:durableId="1CBC5243"/>
  <w16cid:commentId w16cid:paraId="53261801" w16cid:durableId="7EA5D079"/>
  <w16cid:commentId w16cid:paraId="045E639E" w16cid:durableId="254AE6E3"/>
  <w16cid:commentId w16cid:paraId="12F29C15" w16cid:durableId="0E11B493"/>
  <w16cid:commentId w16cid:paraId="5CEF844E" w16cid:durableId="0B02BBED"/>
  <w16cid:commentId w16cid:paraId="24F3E02C" w16cid:durableId="614E261A"/>
  <w16cid:commentId w16cid:paraId="5E2E650F" w16cid:durableId="7D0D940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CBEC1" w14:textId="77777777" w:rsidR="006B7947" w:rsidRDefault="006B7947" w:rsidP="00A23272">
      <w:pPr>
        <w:spacing w:after="0" w:line="240" w:lineRule="auto"/>
      </w:pPr>
      <w:r>
        <w:separator/>
      </w:r>
    </w:p>
  </w:endnote>
  <w:endnote w:type="continuationSeparator" w:id="0">
    <w:p w14:paraId="17477839" w14:textId="77777777" w:rsidR="006B7947" w:rsidRDefault="006B7947" w:rsidP="00A23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F1D1C" w14:textId="77777777" w:rsidR="00FD5F78" w:rsidRDefault="00FD5F78" w:rsidP="006F39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D0F4D">
      <w:rPr>
        <w:rStyle w:val="PageNumber"/>
        <w:noProof/>
      </w:rPr>
      <w:t>4</w:t>
    </w:r>
    <w:r>
      <w:rPr>
        <w:rStyle w:val="PageNumber"/>
      </w:rPr>
      <w:fldChar w:fldCharType="end"/>
    </w:r>
  </w:p>
  <w:p w14:paraId="1BCC747F" w14:textId="77777777" w:rsidR="00FD5F78" w:rsidRDefault="00FD5F78" w:rsidP="006F39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655AE" w14:textId="77777777" w:rsidR="00FD5F78" w:rsidRDefault="00FD5F78" w:rsidP="006F39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158E7">
      <w:rPr>
        <w:rStyle w:val="PageNumber"/>
        <w:noProof/>
      </w:rPr>
      <w:t>1</w:t>
    </w:r>
    <w:r>
      <w:rPr>
        <w:rStyle w:val="PageNumber"/>
      </w:rPr>
      <w:fldChar w:fldCharType="end"/>
    </w:r>
  </w:p>
  <w:p w14:paraId="1721FCF5" w14:textId="48367E8C" w:rsidR="00FD5F78" w:rsidRDefault="377B036D" w:rsidP="006F3920">
    <w:pPr>
      <w:pStyle w:val="Footer"/>
      <w:ind w:right="360"/>
    </w:pPr>
    <w:r>
      <w:t>02/15/2025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C8F26" w14:textId="77777777" w:rsidR="006B7947" w:rsidRDefault="006B7947" w:rsidP="00A23272">
      <w:pPr>
        <w:spacing w:after="0" w:line="240" w:lineRule="auto"/>
      </w:pPr>
      <w:r>
        <w:separator/>
      </w:r>
    </w:p>
  </w:footnote>
  <w:footnote w:type="continuationSeparator" w:id="0">
    <w:p w14:paraId="64D39C54" w14:textId="77777777" w:rsidR="006B7947" w:rsidRDefault="006B7947" w:rsidP="00A232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E5080" w14:textId="7A60D4C4" w:rsidR="00FD5F78" w:rsidRDefault="003C16EA" w:rsidP="00197E34">
    <w:pPr>
      <w:pStyle w:val="Header"/>
      <w:jc w:val="center"/>
    </w:pPr>
    <w:r>
      <w:rPr>
        <w:noProof/>
      </w:rPr>
      <w:drawing>
        <wp:inline distT="0" distB="0" distL="0" distR="0" wp14:anchorId="6FCF49DA" wp14:editId="62474C57">
          <wp:extent cx="1206500" cy="1206500"/>
          <wp:effectExtent l="0" t="0" r="0" b="0"/>
          <wp:docPr id="111739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9671" name=""/>
                  <pic:cNvPicPr/>
                </pic:nvPicPr>
                <pic:blipFill>
                  <a:blip r:embed="rId1"/>
                  <a:stretch>
                    <a:fillRect/>
                  </a:stretch>
                </pic:blipFill>
                <pic:spPr>
                  <a:xfrm>
                    <a:off x="0" y="0"/>
                    <a:ext cx="1206500" cy="1206500"/>
                  </a:xfrm>
                  <a:prstGeom prst="rect">
                    <a:avLst/>
                  </a:prstGeom>
                </pic:spPr>
              </pic:pic>
            </a:graphicData>
          </a:graphic>
        </wp:inline>
      </w:drawing>
    </w:r>
    <w:r w:rsidR="00A44771" w:rsidRPr="00A44771">
      <w:rPr>
        <w:noProof/>
      </w:rPr>
      <mc:AlternateContent>
        <mc:Choice Requires="wps">
          <w:drawing>
            <wp:anchor distT="45720" distB="45720" distL="114300" distR="114300" simplePos="0" relativeHeight="251658240" behindDoc="0" locked="0" layoutInCell="1" allowOverlap="1" wp14:anchorId="2269F2AE" wp14:editId="5124402A">
              <wp:simplePos x="0" y="0"/>
              <wp:positionH relativeFrom="column">
                <wp:posOffset>1717675</wp:posOffset>
              </wp:positionH>
              <wp:positionV relativeFrom="paragraph">
                <wp:posOffset>182245</wp:posOffset>
              </wp:positionV>
              <wp:extent cx="2727325" cy="601980"/>
              <wp:effectExtent l="0" t="0" r="1587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325" cy="601980"/>
                      </a:xfrm>
                      <a:prstGeom prst="rect">
                        <a:avLst/>
                      </a:prstGeom>
                      <a:solidFill>
                        <a:srgbClr val="FFFFFF"/>
                      </a:solidFill>
                      <a:ln w="9525">
                        <a:solidFill>
                          <a:srgbClr val="000000"/>
                        </a:solidFill>
                        <a:miter lim="800000"/>
                        <a:headEnd/>
                        <a:tailEnd/>
                      </a:ln>
                    </wps:spPr>
                    <wps:txbx>
                      <w:txbxContent>
                        <w:p w14:paraId="123A977E" w14:textId="311018C9" w:rsidR="00A44771" w:rsidRDefault="00A44771" w:rsidP="005A5F9D">
                          <w:pPr>
                            <w:spacing w:after="0" w:line="240" w:lineRule="auto"/>
                            <w:jc w:val="right"/>
                            <w:rPr>
                              <w:rFonts w:cstheme="minorHAnsi"/>
                              <w:b/>
                              <w:bCs/>
                            </w:rPr>
                          </w:pPr>
                          <w:r w:rsidRPr="005A5F9D">
                            <w:rPr>
                              <w:rFonts w:cstheme="minorHAnsi"/>
                              <w:b/>
                              <w:bCs/>
                            </w:rPr>
                            <w:t>Fond du Lac Tribal and Community</w:t>
                          </w:r>
                          <w:r w:rsidR="005A5F9D">
                            <w:rPr>
                              <w:rFonts w:cstheme="minorHAnsi"/>
                              <w:b/>
                              <w:bCs/>
                            </w:rPr>
                            <w:t xml:space="preserve"> </w:t>
                          </w:r>
                          <w:r w:rsidRPr="005A5F9D">
                            <w:rPr>
                              <w:rFonts w:cstheme="minorHAnsi"/>
                              <w:b/>
                              <w:bCs/>
                            </w:rPr>
                            <w:t>College</w:t>
                          </w:r>
                        </w:p>
                        <w:p w14:paraId="269F0001" w14:textId="77777777" w:rsidR="005A5F9D" w:rsidRPr="005A5F9D" w:rsidRDefault="005A5F9D" w:rsidP="005A5F9D">
                          <w:pPr>
                            <w:spacing w:after="0" w:line="240" w:lineRule="auto"/>
                            <w:jc w:val="center"/>
                            <w:rPr>
                              <w:rFonts w:cstheme="minorHAnsi"/>
                              <w:b/>
                              <w:bCs/>
                            </w:rPr>
                          </w:pPr>
                          <w:r w:rsidRPr="005A5F9D">
                            <w:rPr>
                              <w:rFonts w:cstheme="minorHAnsi"/>
                              <w:b/>
                              <w:bCs/>
                            </w:rPr>
                            <w:t>Elementary Education Program</w:t>
                          </w:r>
                        </w:p>
                        <w:p w14:paraId="51939A9B" w14:textId="77777777" w:rsidR="005A5F9D" w:rsidRPr="005A5F9D" w:rsidRDefault="005A5F9D" w:rsidP="005A5F9D">
                          <w:pPr>
                            <w:jc w:val="right"/>
                            <w:rPr>
                              <w:rFonts w:cstheme="minorHAnsi"/>
                              <w:b/>
                              <w:bCs/>
                            </w:rPr>
                          </w:pPr>
                        </w:p>
                        <w:p w14:paraId="6CD273D8" w14:textId="77777777" w:rsidR="00A44771" w:rsidRDefault="00A44771" w:rsidP="005A5F9D">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rto="http://schemas.microsoft.com/office/word/2006/arto">
          <w:pict w14:anchorId="1F41F0CA">
            <v:shapetype id="_x0000_t202" coordsize="21600,21600" o:spt="202" path="m,l,21600r21600,l21600,xe" w14:anchorId="2269F2AE">
              <v:stroke joinstyle="miter"/>
              <v:path gradientshapeok="t" o:connecttype="rect"/>
            </v:shapetype>
            <v:shape id="Text Box 2" style="position:absolute;left:0;text-align:left;margin-left:135.25pt;margin-top:14.35pt;width:214.75pt;height:47.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">
              <v:textbox>
                <w:txbxContent>
                  <w:p w:rsidR="00A44771" w:rsidP="005A5F9D" w:rsidRDefault="00A44771" w14:paraId="11D14179" w14:textId="311018C9">
                    <w:pPr>
                      <w:spacing w:after="0" w:line="240" w:lineRule="auto"/>
                      <w:jc w:val="right"/>
                      <w:rPr>
                        <w:rFonts w:cstheme="minorHAnsi"/>
                        <w:b/>
                        <w:bCs/>
                      </w:rPr>
                    </w:pPr>
                    <w:r w:rsidRPr="005A5F9D">
                      <w:rPr>
                        <w:rFonts w:cstheme="minorHAnsi"/>
                        <w:b/>
                        <w:bCs/>
                      </w:rPr>
                      <w:t>Fond du Lac Tribal and Community</w:t>
                    </w:r>
                    <w:r w:rsidR="005A5F9D">
                      <w:rPr>
                        <w:rFonts w:cstheme="minorHAnsi"/>
                        <w:b/>
                        <w:bCs/>
                      </w:rPr>
                      <w:t xml:space="preserve"> </w:t>
                    </w:r>
                    <w:r w:rsidRPr="005A5F9D">
                      <w:rPr>
                        <w:rFonts w:cstheme="minorHAnsi"/>
                        <w:b/>
                        <w:bCs/>
                      </w:rPr>
                      <w:t>College</w:t>
                    </w:r>
                  </w:p>
                  <w:p w:rsidRPr="005A5F9D" w:rsidR="005A5F9D" w:rsidP="005A5F9D" w:rsidRDefault="005A5F9D" w14:paraId="31E90658" w14:textId="77777777">
                    <w:pPr>
                      <w:spacing w:after="0" w:line="240" w:lineRule="auto"/>
                      <w:jc w:val="center"/>
                      <w:rPr>
                        <w:rFonts w:cstheme="minorHAnsi"/>
                        <w:b/>
                        <w:bCs/>
                      </w:rPr>
                    </w:pPr>
                    <w:r w:rsidRPr="005A5F9D">
                      <w:rPr>
                        <w:rFonts w:cstheme="minorHAnsi"/>
                        <w:b/>
                        <w:bCs/>
                      </w:rPr>
                      <w:t>Elementary Education Program</w:t>
                    </w:r>
                  </w:p>
                  <w:p w:rsidRPr="005A5F9D" w:rsidR="005A5F9D" w:rsidP="005A5F9D" w:rsidRDefault="005A5F9D" w14:paraId="672A6659" w14:textId="77777777">
                    <w:pPr>
                      <w:jc w:val="right"/>
                      <w:rPr>
                        <w:rFonts w:cstheme="minorHAnsi"/>
                        <w:b/>
                        <w:bCs/>
                      </w:rPr>
                    </w:pPr>
                  </w:p>
                  <w:p w:rsidR="00A44771" w:rsidP="005A5F9D" w:rsidRDefault="00A44771" w14:paraId="0A37501D" w14:textId="77777777">
                    <w:pPr>
                      <w:jc w:val="right"/>
                    </w:pPr>
                  </w:p>
                </w:txbxContent>
              </v:textbox>
              <w10:wrap type="square"/>
            </v:shape>
          </w:pict>
        </mc:Fallback>
      </mc:AlternateContent>
    </w:r>
    <w:r w:rsidR="00FD5F78">
      <w:ptab w:relativeTo="margin" w:alignment="right" w:leader="none"/>
    </w:r>
    <w:r w:rsidR="00A44771" w:rsidRPr="00A44771">
      <w:rPr>
        <w:rFonts w:ascii="Times New Roman" w:hAnsi="Times New Roman" w:cs="Times New Roman"/>
        <w:noProof/>
      </w:rPr>
      <w:drawing>
        <wp:inline distT="0" distB="0" distL="0" distR="0" wp14:anchorId="5135B17D" wp14:editId="13E6ECF8">
          <wp:extent cx="1352550" cy="1276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00837" cy="13225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013E"/>
    <w:multiLevelType w:val="hybridMultilevel"/>
    <w:tmpl w:val="957AE838"/>
    <w:lvl w:ilvl="0" w:tplc="2B329C34">
      <w:numFmt w:val="bullet"/>
      <w:lvlText w:val=""/>
      <w:lvlJc w:val="left"/>
      <w:pPr>
        <w:ind w:left="357" w:hanging="361"/>
      </w:pPr>
      <w:rPr>
        <w:rFonts w:ascii="Symbol" w:eastAsia="Symbol" w:hAnsi="Symbol" w:cs="Symbol" w:hint="default"/>
        <w:b w:val="0"/>
        <w:bCs w:val="0"/>
        <w:i w:val="0"/>
        <w:iCs w:val="0"/>
        <w:spacing w:val="0"/>
        <w:w w:val="100"/>
        <w:sz w:val="22"/>
        <w:szCs w:val="22"/>
        <w:lang w:val="en-US" w:eastAsia="en-US" w:bidi="ar-SA"/>
      </w:rPr>
    </w:lvl>
    <w:lvl w:ilvl="1" w:tplc="FA02A0A0">
      <w:numFmt w:val="bullet"/>
      <w:lvlText w:val="•"/>
      <w:lvlJc w:val="left"/>
      <w:pPr>
        <w:ind w:left="539" w:hanging="361"/>
      </w:pPr>
      <w:rPr>
        <w:rFonts w:hint="default"/>
        <w:lang w:val="en-US" w:eastAsia="en-US" w:bidi="ar-SA"/>
      </w:rPr>
    </w:lvl>
    <w:lvl w:ilvl="2" w:tplc="83B2A7B2">
      <w:numFmt w:val="bullet"/>
      <w:lvlText w:val="•"/>
      <w:lvlJc w:val="left"/>
      <w:pPr>
        <w:ind w:left="718" w:hanging="361"/>
      </w:pPr>
      <w:rPr>
        <w:rFonts w:hint="default"/>
        <w:lang w:val="en-US" w:eastAsia="en-US" w:bidi="ar-SA"/>
      </w:rPr>
    </w:lvl>
    <w:lvl w:ilvl="3" w:tplc="D85CF8A6">
      <w:numFmt w:val="bullet"/>
      <w:lvlText w:val="•"/>
      <w:lvlJc w:val="left"/>
      <w:pPr>
        <w:ind w:left="897" w:hanging="361"/>
      </w:pPr>
      <w:rPr>
        <w:rFonts w:hint="default"/>
        <w:lang w:val="en-US" w:eastAsia="en-US" w:bidi="ar-SA"/>
      </w:rPr>
    </w:lvl>
    <w:lvl w:ilvl="4" w:tplc="C0868D42">
      <w:numFmt w:val="bullet"/>
      <w:lvlText w:val="•"/>
      <w:lvlJc w:val="left"/>
      <w:pPr>
        <w:ind w:left="1076" w:hanging="361"/>
      </w:pPr>
      <w:rPr>
        <w:rFonts w:hint="default"/>
        <w:lang w:val="en-US" w:eastAsia="en-US" w:bidi="ar-SA"/>
      </w:rPr>
    </w:lvl>
    <w:lvl w:ilvl="5" w:tplc="972ABAFA">
      <w:numFmt w:val="bullet"/>
      <w:lvlText w:val="•"/>
      <w:lvlJc w:val="left"/>
      <w:pPr>
        <w:ind w:left="1255" w:hanging="361"/>
      </w:pPr>
      <w:rPr>
        <w:rFonts w:hint="default"/>
        <w:lang w:val="en-US" w:eastAsia="en-US" w:bidi="ar-SA"/>
      </w:rPr>
    </w:lvl>
    <w:lvl w:ilvl="6" w:tplc="90406A60">
      <w:numFmt w:val="bullet"/>
      <w:lvlText w:val="•"/>
      <w:lvlJc w:val="left"/>
      <w:pPr>
        <w:ind w:left="1434" w:hanging="361"/>
      </w:pPr>
      <w:rPr>
        <w:rFonts w:hint="default"/>
        <w:lang w:val="en-US" w:eastAsia="en-US" w:bidi="ar-SA"/>
      </w:rPr>
    </w:lvl>
    <w:lvl w:ilvl="7" w:tplc="4C6054B8">
      <w:numFmt w:val="bullet"/>
      <w:lvlText w:val="•"/>
      <w:lvlJc w:val="left"/>
      <w:pPr>
        <w:ind w:left="1613" w:hanging="361"/>
      </w:pPr>
      <w:rPr>
        <w:rFonts w:hint="default"/>
        <w:lang w:val="en-US" w:eastAsia="en-US" w:bidi="ar-SA"/>
      </w:rPr>
    </w:lvl>
    <w:lvl w:ilvl="8" w:tplc="778CC6E6">
      <w:numFmt w:val="bullet"/>
      <w:lvlText w:val="•"/>
      <w:lvlJc w:val="left"/>
      <w:pPr>
        <w:ind w:left="1792" w:hanging="361"/>
      </w:pPr>
      <w:rPr>
        <w:rFonts w:hint="default"/>
        <w:lang w:val="en-US" w:eastAsia="en-US" w:bidi="ar-SA"/>
      </w:rPr>
    </w:lvl>
  </w:abstractNum>
  <w:abstractNum w:abstractNumId="1" w15:restartNumberingAfterBreak="0">
    <w:nsid w:val="025E0BD6"/>
    <w:multiLevelType w:val="hybridMultilevel"/>
    <w:tmpl w:val="61A8E8A8"/>
    <w:lvl w:ilvl="0" w:tplc="88325C62">
      <w:start w:val="1"/>
      <w:numFmt w:val="bullet"/>
      <w:lvlText w:val=""/>
      <w:lvlJc w:val="left"/>
      <w:pPr>
        <w:tabs>
          <w:tab w:val="num" w:pos="720"/>
        </w:tabs>
        <w:ind w:left="720" w:hanging="360"/>
      </w:pPr>
      <w:rPr>
        <w:rFonts w:ascii="Symbol" w:hAnsi="Symbol" w:hint="default"/>
        <w:sz w:val="20"/>
      </w:rPr>
    </w:lvl>
    <w:lvl w:ilvl="1" w:tplc="95542EAC" w:tentative="1">
      <w:start w:val="1"/>
      <w:numFmt w:val="bullet"/>
      <w:lvlText w:val=""/>
      <w:lvlJc w:val="left"/>
      <w:pPr>
        <w:tabs>
          <w:tab w:val="num" w:pos="1440"/>
        </w:tabs>
        <w:ind w:left="1440" w:hanging="360"/>
      </w:pPr>
      <w:rPr>
        <w:rFonts w:ascii="Symbol" w:hAnsi="Symbol" w:hint="default"/>
        <w:sz w:val="20"/>
      </w:rPr>
    </w:lvl>
    <w:lvl w:ilvl="2" w:tplc="DD767D64" w:tentative="1">
      <w:start w:val="1"/>
      <w:numFmt w:val="bullet"/>
      <w:lvlText w:val=""/>
      <w:lvlJc w:val="left"/>
      <w:pPr>
        <w:tabs>
          <w:tab w:val="num" w:pos="2160"/>
        </w:tabs>
        <w:ind w:left="2160" w:hanging="360"/>
      </w:pPr>
      <w:rPr>
        <w:rFonts w:ascii="Symbol" w:hAnsi="Symbol" w:hint="default"/>
        <w:sz w:val="20"/>
      </w:rPr>
    </w:lvl>
    <w:lvl w:ilvl="3" w:tplc="E3745DD6" w:tentative="1">
      <w:start w:val="1"/>
      <w:numFmt w:val="bullet"/>
      <w:lvlText w:val=""/>
      <w:lvlJc w:val="left"/>
      <w:pPr>
        <w:tabs>
          <w:tab w:val="num" w:pos="2880"/>
        </w:tabs>
        <w:ind w:left="2880" w:hanging="360"/>
      </w:pPr>
      <w:rPr>
        <w:rFonts w:ascii="Symbol" w:hAnsi="Symbol" w:hint="default"/>
        <w:sz w:val="20"/>
      </w:rPr>
    </w:lvl>
    <w:lvl w:ilvl="4" w:tplc="556CA112" w:tentative="1">
      <w:start w:val="1"/>
      <w:numFmt w:val="bullet"/>
      <w:lvlText w:val=""/>
      <w:lvlJc w:val="left"/>
      <w:pPr>
        <w:tabs>
          <w:tab w:val="num" w:pos="3600"/>
        </w:tabs>
        <w:ind w:left="3600" w:hanging="360"/>
      </w:pPr>
      <w:rPr>
        <w:rFonts w:ascii="Symbol" w:hAnsi="Symbol" w:hint="default"/>
        <w:sz w:val="20"/>
      </w:rPr>
    </w:lvl>
    <w:lvl w:ilvl="5" w:tplc="C834E734" w:tentative="1">
      <w:start w:val="1"/>
      <w:numFmt w:val="bullet"/>
      <w:lvlText w:val=""/>
      <w:lvlJc w:val="left"/>
      <w:pPr>
        <w:tabs>
          <w:tab w:val="num" w:pos="4320"/>
        </w:tabs>
        <w:ind w:left="4320" w:hanging="360"/>
      </w:pPr>
      <w:rPr>
        <w:rFonts w:ascii="Symbol" w:hAnsi="Symbol" w:hint="default"/>
        <w:sz w:val="20"/>
      </w:rPr>
    </w:lvl>
    <w:lvl w:ilvl="6" w:tplc="5036B49A" w:tentative="1">
      <w:start w:val="1"/>
      <w:numFmt w:val="bullet"/>
      <w:lvlText w:val=""/>
      <w:lvlJc w:val="left"/>
      <w:pPr>
        <w:tabs>
          <w:tab w:val="num" w:pos="5040"/>
        </w:tabs>
        <w:ind w:left="5040" w:hanging="360"/>
      </w:pPr>
      <w:rPr>
        <w:rFonts w:ascii="Symbol" w:hAnsi="Symbol" w:hint="default"/>
        <w:sz w:val="20"/>
      </w:rPr>
    </w:lvl>
    <w:lvl w:ilvl="7" w:tplc="2814E960" w:tentative="1">
      <w:start w:val="1"/>
      <w:numFmt w:val="bullet"/>
      <w:lvlText w:val=""/>
      <w:lvlJc w:val="left"/>
      <w:pPr>
        <w:tabs>
          <w:tab w:val="num" w:pos="5760"/>
        </w:tabs>
        <w:ind w:left="5760" w:hanging="360"/>
      </w:pPr>
      <w:rPr>
        <w:rFonts w:ascii="Symbol" w:hAnsi="Symbol" w:hint="default"/>
        <w:sz w:val="20"/>
      </w:rPr>
    </w:lvl>
    <w:lvl w:ilvl="8" w:tplc="C076100E"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B91E05"/>
    <w:multiLevelType w:val="hybridMultilevel"/>
    <w:tmpl w:val="9EC09464"/>
    <w:lvl w:ilvl="0" w:tplc="52749840">
      <w:numFmt w:val="bullet"/>
      <w:lvlText w:val=""/>
      <w:lvlJc w:val="left"/>
      <w:pPr>
        <w:ind w:left="396" w:hanging="361"/>
      </w:pPr>
      <w:rPr>
        <w:rFonts w:ascii="Symbol" w:eastAsia="Symbol" w:hAnsi="Symbol" w:cs="Symbol" w:hint="default"/>
        <w:b w:val="0"/>
        <w:bCs w:val="0"/>
        <w:i w:val="0"/>
        <w:iCs w:val="0"/>
        <w:spacing w:val="0"/>
        <w:w w:val="100"/>
        <w:sz w:val="22"/>
        <w:szCs w:val="22"/>
        <w:lang w:val="en-US" w:eastAsia="en-US" w:bidi="ar-SA"/>
      </w:rPr>
    </w:lvl>
    <w:lvl w:ilvl="1" w:tplc="3724E7A8">
      <w:numFmt w:val="bullet"/>
      <w:lvlText w:val="•"/>
      <w:lvlJc w:val="left"/>
      <w:pPr>
        <w:ind w:left="574" w:hanging="361"/>
      </w:pPr>
      <w:rPr>
        <w:rFonts w:hint="default"/>
        <w:lang w:val="en-US" w:eastAsia="en-US" w:bidi="ar-SA"/>
      </w:rPr>
    </w:lvl>
    <w:lvl w:ilvl="2" w:tplc="C21A19CC">
      <w:numFmt w:val="bullet"/>
      <w:lvlText w:val="•"/>
      <w:lvlJc w:val="left"/>
      <w:pPr>
        <w:ind w:left="749" w:hanging="361"/>
      </w:pPr>
      <w:rPr>
        <w:rFonts w:hint="default"/>
        <w:lang w:val="en-US" w:eastAsia="en-US" w:bidi="ar-SA"/>
      </w:rPr>
    </w:lvl>
    <w:lvl w:ilvl="3" w:tplc="ED987D8A">
      <w:numFmt w:val="bullet"/>
      <w:lvlText w:val="•"/>
      <w:lvlJc w:val="left"/>
      <w:pPr>
        <w:ind w:left="924" w:hanging="361"/>
      </w:pPr>
      <w:rPr>
        <w:rFonts w:hint="default"/>
        <w:lang w:val="en-US" w:eastAsia="en-US" w:bidi="ar-SA"/>
      </w:rPr>
    </w:lvl>
    <w:lvl w:ilvl="4" w:tplc="AD68F93A">
      <w:numFmt w:val="bullet"/>
      <w:lvlText w:val="•"/>
      <w:lvlJc w:val="left"/>
      <w:pPr>
        <w:ind w:left="1099" w:hanging="361"/>
      </w:pPr>
      <w:rPr>
        <w:rFonts w:hint="default"/>
        <w:lang w:val="en-US" w:eastAsia="en-US" w:bidi="ar-SA"/>
      </w:rPr>
    </w:lvl>
    <w:lvl w:ilvl="5" w:tplc="DF9621C4">
      <w:numFmt w:val="bullet"/>
      <w:lvlText w:val="•"/>
      <w:lvlJc w:val="left"/>
      <w:pPr>
        <w:ind w:left="1274" w:hanging="361"/>
      </w:pPr>
      <w:rPr>
        <w:rFonts w:hint="default"/>
        <w:lang w:val="en-US" w:eastAsia="en-US" w:bidi="ar-SA"/>
      </w:rPr>
    </w:lvl>
    <w:lvl w:ilvl="6" w:tplc="D8B0714C">
      <w:numFmt w:val="bullet"/>
      <w:lvlText w:val="•"/>
      <w:lvlJc w:val="left"/>
      <w:pPr>
        <w:ind w:left="1449" w:hanging="361"/>
      </w:pPr>
      <w:rPr>
        <w:rFonts w:hint="default"/>
        <w:lang w:val="en-US" w:eastAsia="en-US" w:bidi="ar-SA"/>
      </w:rPr>
    </w:lvl>
    <w:lvl w:ilvl="7" w:tplc="D7AA207A">
      <w:numFmt w:val="bullet"/>
      <w:lvlText w:val="•"/>
      <w:lvlJc w:val="left"/>
      <w:pPr>
        <w:ind w:left="1624" w:hanging="361"/>
      </w:pPr>
      <w:rPr>
        <w:rFonts w:hint="default"/>
        <w:lang w:val="en-US" w:eastAsia="en-US" w:bidi="ar-SA"/>
      </w:rPr>
    </w:lvl>
    <w:lvl w:ilvl="8" w:tplc="72D24ACE">
      <w:numFmt w:val="bullet"/>
      <w:lvlText w:val="•"/>
      <w:lvlJc w:val="left"/>
      <w:pPr>
        <w:ind w:left="1799" w:hanging="361"/>
      </w:pPr>
      <w:rPr>
        <w:rFonts w:hint="default"/>
        <w:lang w:val="en-US" w:eastAsia="en-US" w:bidi="ar-SA"/>
      </w:rPr>
    </w:lvl>
  </w:abstractNum>
  <w:abstractNum w:abstractNumId="3" w15:restartNumberingAfterBreak="0">
    <w:nsid w:val="0DDA16BD"/>
    <w:multiLevelType w:val="hybridMultilevel"/>
    <w:tmpl w:val="FDA8D534"/>
    <w:lvl w:ilvl="0" w:tplc="A0986C3E">
      <w:start w:val="1"/>
      <w:numFmt w:val="bullet"/>
      <w:lvlText w:val=""/>
      <w:lvlJc w:val="left"/>
      <w:pPr>
        <w:tabs>
          <w:tab w:val="num" w:pos="720"/>
        </w:tabs>
        <w:ind w:left="720" w:hanging="360"/>
      </w:pPr>
      <w:rPr>
        <w:rFonts w:ascii="Symbol" w:hAnsi="Symbol" w:hint="default"/>
        <w:sz w:val="20"/>
      </w:rPr>
    </w:lvl>
    <w:lvl w:ilvl="1" w:tplc="07A6CB3E" w:tentative="1">
      <w:start w:val="1"/>
      <w:numFmt w:val="bullet"/>
      <w:lvlText w:val=""/>
      <w:lvlJc w:val="left"/>
      <w:pPr>
        <w:tabs>
          <w:tab w:val="num" w:pos="1440"/>
        </w:tabs>
        <w:ind w:left="1440" w:hanging="360"/>
      </w:pPr>
      <w:rPr>
        <w:rFonts w:ascii="Symbol" w:hAnsi="Symbol" w:hint="default"/>
        <w:sz w:val="20"/>
      </w:rPr>
    </w:lvl>
    <w:lvl w:ilvl="2" w:tplc="C12A075E" w:tentative="1">
      <w:start w:val="1"/>
      <w:numFmt w:val="bullet"/>
      <w:lvlText w:val=""/>
      <w:lvlJc w:val="left"/>
      <w:pPr>
        <w:tabs>
          <w:tab w:val="num" w:pos="2160"/>
        </w:tabs>
        <w:ind w:left="2160" w:hanging="360"/>
      </w:pPr>
      <w:rPr>
        <w:rFonts w:ascii="Symbol" w:hAnsi="Symbol" w:hint="default"/>
        <w:sz w:val="20"/>
      </w:rPr>
    </w:lvl>
    <w:lvl w:ilvl="3" w:tplc="25ACB060" w:tentative="1">
      <w:start w:val="1"/>
      <w:numFmt w:val="bullet"/>
      <w:lvlText w:val=""/>
      <w:lvlJc w:val="left"/>
      <w:pPr>
        <w:tabs>
          <w:tab w:val="num" w:pos="2880"/>
        </w:tabs>
        <w:ind w:left="2880" w:hanging="360"/>
      </w:pPr>
      <w:rPr>
        <w:rFonts w:ascii="Symbol" w:hAnsi="Symbol" w:hint="default"/>
        <w:sz w:val="20"/>
      </w:rPr>
    </w:lvl>
    <w:lvl w:ilvl="4" w:tplc="C7D4BC40" w:tentative="1">
      <w:start w:val="1"/>
      <w:numFmt w:val="bullet"/>
      <w:lvlText w:val=""/>
      <w:lvlJc w:val="left"/>
      <w:pPr>
        <w:tabs>
          <w:tab w:val="num" w:pos="3600"/>
        </w:tabs>
        <w:ind w:left="3600" w:hanging="360"/>
      </w:pPr>
      <w:rPr>
        <w:rFonts w:ascii="Symbol" w:hAnsi="Symbol" w:hint="default"/>
        <w:sz w:val="20"/>
      </w:rPr>
    </w:lvl>
    <w:lvl w:ilvl="5" w:tplc="7ED8B50E" w:tentative="1">
      <w:start w:val="1"/>
      <w:numFmt w:val="bullet"/>
      <w:lvlText w:val=""/>
      <w:lvlJc w:val="left"/>
      <w:pPr>
        <w:tabs>
          <w:tab w:val="num" w:pos="4320"/>
        </w:tabs>
        <w:ind w:left="4320" w:hanging="360"/>
      </w:pPr>
      <w:rPr>
        <w:rFonts w:ascii="Symbol" w:hAnsi="Symbol" w:hint="default"/>
        <w:sz w:val="20"/>
      </w:rPr>
    </w:lvl>
    <w:lvl w:ilvl="6" w:tplc="56EE650A" w:tentative="1">
      <w:start w:val="1"/>
      <w:numFmt w:val="bullet"/>
      <w:lvlText w:val=""/>
      <w:lvlJc w:val="left"/>
      <w:pPr>
        <w:tabs>
          <w:tab w:val="num" w:pos="5040"/>
        </w:tabs>
        <w:ind w:left="5040" w:hanging="360"/>
      </w:pPr>
      <w:rPr>
        <w:rFonts w:ascii="Symbol" w:hAnsi="Symbol" w:hint="default"/>
        <w:sz w:val="20"/>
      </w:rPr>
    </w:lvl>
    <w:lvl w:ilvl="7" w:tplc="97D0AA5E" w:tentative="1">
      <w:start w:val="1"/>
      <w:numFmt w:val="bullet"/>
      <w:lvlText w:val=""/>
      <w:lvlJc w:val="left"/>
      <w:pPr>
        <w:tabs>
          <w:tab w:val="num" w:pos="5760"/>
        </w:tabs>
        <w:ind w:left="5760" w:hanging="360"/>
      </w:pPr>
      <w:rPr>
        <w:rFonts w:ascii="Symbol" w:hAnsi="Symbol" w:hint="default"/>
        <w:sz w:val="20"/>
      </w:rPr>
    </w:lvl>
    <w:lvl w:ilvl="8" w:tplc="435EE5BC"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4510E3"/>
    <w:multiLevelType w:val="hybridMultilevel"/>
    <w:tmpl w:val="F7788290"/>
    <w:lvl w:ilvl="0" w:tplc="E5DE04EE">
      <w:start w:val="1"/>
      <w:numFmt w:val="bullet"/>
      <w:lvlText w:val=""/>
      <w:lvlJc w:val="left"/>
      <w:pPr>
        <w:tabs>
          <w:tab w:val="num" w:pos="720"/>
        </w:tabs>
        <w:ind w:left="720" w:hanging="360"/>
      </w:pPr>
      <w:rPr>
        <w:rFonts w:ascii="Symbol" w:hAnsi="Symbol" w:hint="default"/>
        <w:sz w:val="20"/>
      </w:rPr>
    </w:lvl>
    <w:lvl w:ilvl="1" w:tplc="8E20FDE0" w:tentative="1">
      <w:start w:val="1"/>
      <w:numFmt w:val="bullet"/>
      <w:lvlText w:val=""/>
      <w:lvlJc w:val="left"/>
      <w:pPr>
        <w:tabs>
          <w:tab w:val="num" w:pos="1440"/>
        </w:tabs>
        <w:ind w:left="1440" w:hanging="360"/>
      </w:pPr>
      <w:rPr>
        <w:rFonts w:ascii="Symbol" w:hAnsi="Symbol" w:hint="default"/>
        <w:sz w:val="20"/>
      </w:rPr>
    </w:lvl>
    <w:lvl w:ilvl="2" w:tplc="44A6E5B2" w:tentative="1">
      <w:start w:val="1"/>
      <w:numFmt w:val="bullet"/>
      <w:lvlText w:val=""/>
      <w:lvlJc w:val="left"/>
      <w:pPr>
        <w:tabs>
          <w:tab w:val="num" w:pos="2160"/>
        </w:tabs>
        <w:ind w:left="2160" w:hanging="360"/>
      </w:pPr>
      <w:rPr>
        <w:rFonts w:ascii="Symbol" w:hAnsi="Symbol" w:hint="default"/>
        <w:sz w:val="20"/>
      </w:rPr>
    </w:lvl>
    <w:lvl w:ilvl="3" w:tplc="589A9B3C" w:tentative="1">
      <w:start w:val="1"/>
      <w:numFmt w:val="bullet"/>
      <w:lvlText w:val=""/>
      <w:lvlJc w:val="left"/>
      <w:pPr>
        <w:tabs>
          <w:tab w:val="num" w:pos="2880"/>
        </w:tabs>
        <w:ind w:left="2880" w:hanging="360"/>
      </w:pPr>
      <w:rPr>
        <w:rFonts w:ascii="Symbol" w:hAnsi="Symbol" w:hint="default"/>
        <w:sz w:val="20"/>
      </w:rPr>
    </w:lvl>
    <w:lvl w:ilvl="4" w:tplc="F4FE63DE" w:tentative="1">
      <w:start w:val="1"/>
      <w:numFmt w:val="bullet"/>
      <w:lvlText w:val=""/>
      <w:lvlJc w:val="left"/>
      <w:pPr>
        <w:tabs>
          <w:tab w:val="num" w:pos="3600"/>
        </w:tabs>
        <w:ind w:left="3600" w:hanging="360"/>
      </w:pPr>
      <w:rPr>
        <w:rFonts w:ascii="Symbol" w:hAnsi="Symbol" w:hint="default"/>
        <w:sz w:val="20"/>
      </w:rPr>
    </w:lvl>
    <w:lvl w:ilvl="5" w:tplc="9D6A68C6" w:tentative="1">
      <w:start w:val="1"/>
      <w:numFmt w:val="bullet"/>
      <w:lvlText w:val=""/>
      <w:lvlJc w:val="left"/>
      <w:pPr>
        <w:tabs>
          <w:tab w:val="num" w:pos="4320"/>
        </w:tabs>
        <w:ind w:left="4320" w:hanging="360"/>
      </w:pPr>
      <w:rPr>
        <w:rFonts w:ascii="Symbol" w:hAnsi="Symbol" w:hint="default"/>
        <w:sz w:val="20"/>
      </w:rPr>
    </w:lvl>
    <w:lvl w:ilvl="6" w:tplc="041AD24E" w:tentative="1">
      <w:start w:val="1"/>
      <w:numFmt w:val="bullet"/>
      <w:lvlText w:val=""/>
      <w:lvlJc w:val="left"/>
      <w:pPr>
        <w:tabs>
          <w:tab w:val="num" w:pos="5040"/>
        </w:tabs>
        <w:ind w:left="5040" w:hanging="360"/>
      </w:pPr>
      <w:rPr>
        <w:rFonts w:ascii="Symbol" w:hAnsi="Symbol" w:hint="default"/>
        <w:sz w:val="20"/>
      </w:rPr>
    </w:lvl>
    <w:lvl w:ilvl="7" w:tplc="AC06FE22" w:tentative="1">
      <w:start w:val="1"/>
      <w:numFmt w:val="bullet"/>
      <w:lvlText w:val=""/>
      <w:lvlJc w:val="left"/>
      <w:pPr>
        <w:tabs>
          <w:tab w:val="num" w:pos="5760"/>
        </w:tabs>
        <w:ind w:left="5760" w:hanging="360"/>
      </w:pPr>
      <w:rPr>
        <w:rFonts w:ascii="Symbol" w:hAnsi="Symbol" w:hint="default"/>
        <w:sz w:val="20"/>
      </w:rPr>
    </w:lvl>
    <w:lvl w:ilvl="8" w:tplc="EC063F3A"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BB43DE"/>
    <w:multiLevelType w:val="hybridMultilevel"/>
    <w:tmpl w:val="A2FC4C76"/>
    <w:lvl w:ilvl="0" w:tplc="A10CE6FE">
      <w:numFmt w:val="bullet"/>
      <w:lvlText w:val=""/>
      <w:lvlJc w:val="left"/>
      <w:pPr>
        <w:ind w:left="403" w:hanging="361"/>
      </w:pPr>
      <w:rPr>
        <w:rFonts w:ascii="Symbol" w:eastAsia="Symbol" w:hAnsi="Symbol" w:cs="Symbol" w:hint="default"/>
        <w:b w:val="0"/>
        <w:bCs w:val="0"/>
        <w:i w:val="0"/>
        <w:iCs w:val="0"/>
        <w:spacing w:val="0"/>
        <w:w w:val="100"/>
        <w:sz w:val="22"/>
        <w:szCs w:val="22"/>
        <w:lang w:val="en-US" w:eastAsia="en-US" w:bidi="ar-SA"/>
      </w:rPr>
    </w:lvl>
    <w:lvl w:ilvl="1" w:tplc="32205AD2">
      <w:numFmt w:val="bullet"/>
      <w:lvlText w:val="•"/>
      <w:lvlJc w:val="left"/>
      <w:pPr>
        <w:ind w:left="574" w:hanging="361"/>
      </w:pPr>
      <w:rPr>
        <w:rFonts w:hint="default"/>
        <w:lang w:val="en-US" w:eastAsia="en-US" w:bidi="ar-SA"/>
      </w:rPr>
    </w:lvl>
    <w:lvl w:ilvl="2" w:tplc="BF247F2E">
      <w:numFmt w:val="bullet"/>
      <w:lvlText w:val="•"/>
      <w:lvlJc w:val="left"/>
      <w:pPr>
        <w:ind w:left="749" w:hanging="361"/>
      </w:pPr>
      <w:rPr>
        <w:rFonts w:hint="default"/>
        <w:lang w:val="en-US" w:eastAsia="en-US" w:bidi="ar-SA"/>
      </w:rPr>
    </w:lvl>
    <w:lvl w:ilvl="3" w:tplc="87D2E49A">
      <w:numFmt w:val="bullet"/>
      <w:lvlText w:val="•"/>
      <w:lvlJc w:val="left"/>
      <w:pPr>
        <w:ind w:left="924" w:hanging="361"/>
      </w:pPr>
      <w:rPr>
        <w:rFonts w:hint="default"/>
        <w:lang w:val="en-US" w:eastAsia="en-US" w:bidi="ar-SA"/>
      </w:rPr>
    </w:lvl>
    <w:lvl w:ilvl="4" w:tplc="773245BE">
      <w:numFmt w:val="bullet"/>
      <w:lvlText w:val="•"/>
      <w:lvlJc w:val="left"/>
      <w:pPr>
        <w:ind w:left="1099" w:hanging="361"/>
      </w:pPr>
      <w:rPr>
        <w:rFonts w:hint="default"/>
        <w:lang w:val="en-US" w:eastAsia="en-US" w:bidi="ar-SA"/>
      </w:rPr>
    </w:lvl>
    <w:lvl w:ilvl="5" w:tplc="09D0C658">
      <w:numFmt w:val="bullet"/>
      <w:lvlText w:val="•"/>
      <w:lvlJc w:val="left"/>
      <w:pPr>
        <w:ind w:left="1274" w:hanging="361"/>
      </w:pPr>
      <w:rPr>
        <w:rFonts w:hint="default"/>
        <w:lang w:val="en-US" w:eastAsia="en-US" w:bidi="ar-SA"/>
      </w:rPr>
    </w:lvl>
    <w:lvl w:ilvl="6" w:tplc="C254B780">
      <w:numFmt w:val="bullet"/>
      <w:lvlText w:val="•"/>
      <w:lvlJc w:val="left"/>
      <w:pPr>
        <w:ind w:left="1449" w:hanging="361"/>
      </w:pPr>
      <w:rPr>
        <w:rFonts w:hint="default"/>
        <w:lang w:val="en-US" w:eastAsia="en-US" w:bidi="ar-SA"/>
      </w:rPr>
    </w:lvl>
    <w:lvl w:ilvl="7" w:tplc="2A848E66">
      <w:numFmt w:val="bullet"/>
      <w:lvlText w:val="•"/>
      <w:lvlJc w:val="left"/>
      <w:pPr>
        <w:ind w:left="1624" w:hanging="361"/>
      </w:pPr>
      <w:rPr>
        <w:rFonts w:hint="default"/>
        <w:lang w:val="en-US" w:eastAsia="en-US" w:bidi="ar-SA"/>
      </w:rPr>
    </w:lvl>
    <w:lvl w:ilvl="8" w:tplc="5AB06FC0">
      <w:numFmt w:val="bullet"/>
      <w:lvlText w:val="•"/>
      <w:lvlJc w:val="left"/>
      <w:pPr>
        <w:ind w:left="1799" w:hanging="361"/>
      </w:pPr>
      <w:rPr>
        <w:rFonts w:hint="default"/>
        <w:lang w:val="en-US" w:eastAsia="en-US" w:bidi="ar-SA"/>
      </w:rPr>
    </w:lvl>
  </w:abstractNum>
  <w:abstractNum w:abstractNumId="6" w15:restartNumberingAfterBreak="0">
    <w:nsid w:val="0FA27786"/>
    <w:multiLevelType w:val="hybridMultilevel"/>
    <w:tmpl w:val="596865C8"/>
    <w:lvl w:ilvl="0" w:tplc="3460AF58">
      <w:start w:val="1"/>
      <w:numFmt w:val="upperLetter"/>
      <w:lvlText w:val="%1."/>
      <w:lvlJc w:val="left"/>
      <w:pPr>
        <w:ind w:left="4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0982D46">
      <w:start w:val="6"/>
      <w:numFmt w:val="decimal"/>
      <w:lvlText w:val="(%2)"/>
      <w:lvlJc w:val="left"/>
      <w:pPr>
        <w:ind w:left="1198"/>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2" w:tplc="34D421E0">
      <w:start w:val="1"/>
      <w:numFmt w:val="lowerRoman"/>
      <w:lvlText w:val="%3"/>
      <w:lvlJc w:val="left"/>
      <w:pPr>
        <w:ind w:left="180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3" w:tplc="15329B9C">
      <w:start w:val="1"/>
      <w:numFmt w:val="decimal"/>
      <w:lvlText w:val="%4"/>
      <w:lvlJc w:val="left"/>
      <w:pPr>
        <w:ind w:left="252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4" w:tplc="52D89BBE">
      <w:start w:val="1"/>
      <w:numFmt w:val="lowerLetter"/>
      <w:lvlText w:val="%5"/>
      <w:lvlJc w:val="left"/>
      <w:pPr>
        <w:ind w:left="324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5" w:tplc="36FA9AC0">
      <w:start w:val="1"/>
      <w:numFmt w:val="lowerRoman"/>
      <w:lvlText w:val="%6"/>
      <w:lvlJc w:val="left"/>
      <w:pPr>
        <w:ind w:left="396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6" w:tplc="1DBC039C">
      <w:start w:val="1"/>
      <w:numFmt w:val="decimal"/>
      <w:lvlText w:val="%7"/>
      <w:lvlJc w:val="left"/>
      <w:pPr>
        <w:ind w:left="468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7" w:tplc="B2FAC144">
      <w:start w:val="1"/>
      <w:numFmt w:val="lowerLetter"/>
      <w:lvlText w:val="%8"/>
      <w:lvlJc w:val="left"/>
      <w:pPr>
        <w:ind w:left="540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8" w:tplc="D6DC3F58">
      <w:start w:val="1"/>
      <w:numFmt w:val="lowerRoman"/>
      <w:lvlText w:val="%9"/>
      <w:lvlJc w:val="left"/>
      <w:pPr>
        <w:ind w:left="612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abstractNum>
  <w:abstractNum w:abstractNumId="7" w15:restartNumberingAfterBreak="0">
    <w:nsid w:val="111A46AE"/>
    <w:multiLevelType w:val="hybridMultilevel"/>
    <w:tmpl w:val="96E8CE84"/>
    <w:lvl w:ilvl="0" w:tplc="32568F94">
      <w:start w:val="1"/>
      <w:numFmt w:val="bullet"/>
      <w:lvlText w:val=""/>
      <w:lvlJc w:val="left"/>
      <w:pPr>
        <w:tabs>
          <w:tab w:val="num" w:pos="720"/>
        </w:tabs>
        <w:ind w:left="720" w:hanging="360"/>
      </w:pPr>
      <w:rPr>
        <w:rFonts w:ascii="Symbol" w:hAnsi="Symbol" w:hint="default"/>
        <w:sz w:val="20"/>
      </w:rPr>
    </w:lvl>
    <w:lvl w:ilvl="1" w:tplc="8550C1F8" w:tentative="1">
      <w:start w:val="1"/>
      <w:numFmt w:val="bullet"/>
      <w:lvlText w:val=""/>
      <w:lvlJc w:val="left"/>
      <w:pPr>
        <w:tabs>
          <w:tab w:val="num" w:pos="1440"/>
        </w:tabs>
        <w:ind w:left="1440" w:hanging="360"/>
      </w:pPr>
      <w:rPr>
        <w:rFonts w:ascii="Symbol" w:hAnsi="Symbol" w:hint="default"/>
        <w:sz w:val="20"/>
      </w:rPr>
    </w:lvl>
    <w:lvl w:ilvl="2" w:tplc="E154EA60" w:tentative="1">
      <w:start w:val="1"/>
      <w:numFmt w:val="bullet"/>
      <w:lvlText w:val=""/>
      <w:lvlJc w:val="left"/>
      <w:pPr>
        <w:tabs>
          <w:tab w:val="num" w:pos="2160"/>
        </w:tabs>
        <w:ind w:left="2160" w:hanging="360"/>
      </w:pPr>
      <w:rPr>
        <w:rFonts w:ascii="Symbol" w:hAnsi="Symbol" w:hint="default"/>
        <w:sz w:val="20"/>
      </w:rPr>
    </w:lvl>
    <w:lvl w:ilvl="3" w:tplc="F946784E" w:tentative="1">
      <w:start w:val="1"/>
      <w:numFmt w:val="bullet"/>
      <w:lvlText w:val=""/>
      <w:lvlJc w:val="left"/>
      <w:pPr>
        <w:tabs>
          <w:tab w:val="num" w:pos="2880"/>
        </w:tabs>
        <w:ind w:left="2880" w:hanging="360"/>
      </w:pPr>
      <w:rPr>
        <w:rFonts w:ascii="Symbol" w:hAnsi="Symbol" w:hint="default"/>
        <w:sz w:val="20"/>
      </w:rPr>
    </w:lvl>
    <w:lvl w:ilvl="4" w:tplc="A904A8F0" w:tentative="1">
      <w:start w:val="1"/>
      <w:numFmt w:val="bullet"/>
      <w:lvlText w:val=""/>
      <w:lvlJc w:val="left"/>
      <w:pPr>
        <w:tabs>
          <w:tab w:val="num" w:pos="3600"/>
        </w:tabs>
        <w:ind w:left="3600" w:hanging="360"/>
      </w:pPr>
      <w:rPr>
        <w:rFonts w:ascii="Symbol" w:hAnsi="Symbol" w:hint="default"/>
        <w:sz w:val="20"/>
      </w:rPr>
    </w:lvl>
    <w:lvl w:ilvl="5" w:tplc="7436CB7A" w:tentative="1">
      <w:start w:val="1"/>
      <w:numFmt w:val="bullet"/>
      <w:lvlText w:val=""/>
      <w:lvlJc w:val="left"/>
      <w:pPr>
        <w:tabs>
          <w:tab w:val="num" w:pos="4320"/>
        </w:tabs>
        <w:ind w:left="4320" w:hanging="360"/>
      </w:pPr>
      <w:rPr>
        <w:rFonts w:ascii="Symbol" w:hAnsi="Symbol" w:hint="default"/>
        <w:sz w:val="20"/>
      </w:rPr>
    </w:lvl>
    <w:lvl w:ilvl="6" w:tplc="BE18521A" w:tentative="1">
      <w:start w:val="1"/>
      <w:numFmt w:val="bullet"/>
      <w:lvlText w:val=""/>
      <w:lvlJc w:val="left"/>
      <w:pPr>
        <w:tabs>
          <w:tab w:val="num" w:pos="5040"/>
        </w:tabs>
        <w:ind w:left="5040" w:hanging="360"/>
      </w:pPr>
      <w:rPr>
        <w:rFonts w:ascii="Symbol" w:hAnsi="Symbol" w:hint="default"/>
        <w:sz w:val="20"/>
      </w:rPr>
    </w:lvl>
    <w:lvl w:ilvl="7" w:tplc="178A8FF6" w:tentative="1">
      <w:start w:val="1"/>
      <w:numFmt w:val="bullet"/>
      <w:lvlText w:val=""/>
      <w:lvlJc w:val="left"/>
      <w:pPr>
        <w:tabs>
          <w:tab w:val="num" w:pos="5760"/>
        </w:tabs>
        <w:ind w:left="5760" w:hanging="360"/>
      </w:pPr>
      <w:rPr>
        <w:rFonts w:ascii="Symbol" w:hAnsi="Symbol" w:hint="default"/>
        <w:sz w:val="20"/>
      </w:rPr>
    </w:lvl>
    <w:lvl w:ilvl="8" w:tplc="4BBA8BEC"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277F96"/>
    <w:multiLevelType w:val="multilevel"/>
    <w:tmpl w:val="EB3CE1DA"/>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9" w15:restartNumberingAfterBreak="0">
    <w:nsid w:val="1DFC0DA3"/>
    <w:multiLevelType w:val="hybridMultilevel"/>
    <w:tmpl w:val="A4D4C6A6"/>
    <w:lvl w:ilvl="0" w:tplc="3BB8527C">
      <w:start w:val="1"/>
      <w:numFmt w:val="bullet"/>
      <w:lvlText w:val=""/>
      <w:lvlJc w:val="left"/>
      <w:pPr>
        <w:tabs>
          <w:tab w:val="num" w:pos="720"/>
        </w:tabs>
        <w:ind w:left="720" w:hanging="360"/>
      </w:pPr>
      <w:rPr>
        <w:rFonts w:ascii="Symbol" w:hAnsi="Symbol" w:hint="default"/>
        <w:sz w:val="20"/>
      </w:rPr>
    </w:lvl>
    <w:lvl w:ilvl="1" w:tplc="ECD6850A" w:tentative="1">
      <w:start w:val="1"/>
      <w:numFmt w:val="bullet"/>
      <w:lvlText w:val=""/>
      <w:lvlJc w:val="left"/>
      <w:pPr>
        <w:tabs>
          <w:tab w:val="num" w:pos="1440"/>
        </w:tabs>
        <w:ind w:left="1440" w:hanging="360"/>
      </w:pPr>
      <w:rPr>
        <w:rFonts w:ascii="Symbol" w:hAnsi="Symbol" w:hint="default"/>
        <w:sz w:val="20"/>
      </w:rPr>
    </w:lvl>
    <w:lvl w:ilvl="2" w:tplc="543871B8" w:tentative="1">
      <w:start w:val="1"/>
      <w:numFmt w:val="bullet"/>
      <w:lvlText w:val=""/>
      <w:lvlJc w:val="left"/>
      <w:pPr>
        <w:tabs>
          <w:tab w:val="num" w:pos="2160"/>
        </w:tabs>
        <w:ind w:left="2160" w:hanging="360"/>
      </w:pPr>
      <w:rPr>
        <w:rFonts w:ascii="Symbol" w:hAnsi="Symbol" w:hint="default"/>
        <w:sz w:val="20"/>
      </w:rPr>
    </w:lvl>
    <w:lvl w:ilvl="3" w:tplc="14B26F0A" w:tentative="1">
      <w:start w:val="1"/>
      <w:numFmt w:val="bullet"/>
      <w:lvlText w:val=""/>
      <w:lvlJc w:val="left"/>
      <w:pPr>
        <w:tabs>
          <w:tab w:val="num" w:pos="2880"/>
        </w:tabs>
        <w:ind w:left="2880" w:hanging="360"/>
      </w:pPr>
      <w:rPr>
        <w:rFonts w:ascii="Symbol" w:hAnsi="Symbol" w:hint="default"/>
        <w:sz w:val="20"/>
      </w:rPr>
    </w:lvl>
    <w:lvl w:ilvl="4" w:tplc="58B8E7C0" w:tentative="1">
      <w:start w:val="1"/>
      <w:numFmt w:val="bullet"/>
      <w:lvlText w:val=""/>
      <w:lvlJc w:val="left"/>
      <w:pPr>
        <w:tabs>
          <w:tab w:val="num" w:pos="3600"/>
        </w:tabs>
        <w:ind w:left="3600" w:hanging="360"/>
      </w:pPr>
      <w:rPr>
        <w:rFonts w:ascii="Symbol" w:hAnsi="Symbol" w:hint="default"/>
        <w:sz w:val="20"/>
      </w:rPr>
    </w:lvl>
    <w:lvl w:ilvl="5" w:tplc="338E2A8E" w:tentative="1">
      <w:start w:val="1"/>
      <w:numFmt w:val="bullet"/>
      <w:lvlText w:val=""/>
      <w:lvlJc w:val="left"/>
      <w:pPr>
        <w:tabs>
          <w:tab w:val="num" w:pos="4320"/>
        </w:tabs>
        <w:ind w:left="4320" w:hanging="360"/>
      </w:pPr>
      <w:rPr>
        <w:rFonts w:ascii="Symbol" w:hAnsi="Symbol" w:hint="default"/>
        <w:sz w:val="20"/>
      </w:rPr>
    </w:lvl>
    <w:lvl w:ilvl="6" w:tplc="F48EA9CA" w:tentative="1">
      <w:start w:val="1"/>
      <w:numFmt w:val="bullet"/>
      <w:lvlText w:val=""/>
      <w:lvlJc w:val="left"/>
      <w:pPr>
        <w:tabs>
          <w:tab w:val="num" w:pos="5040"/>
        </w:tabs>
        <w:ind w:left="5040" w:hanging="360"/>
      </w:pPr>
      <w:rPr>
        <w:rFonts w:ascii="Symbol" w:hAnsi="Symbol" w:hint="default"/>
        <w:sz w:val="20"/>
      </w:rPr>
    </w:lvl>
    <w:lvl w:ilvl="7" w:tplc="5C70CB78" w:tentative="1">
      <w:start w:val="1"/>
      <w:numFmt w:val="bullet"/>
      <w:lvlText w:val=""/>
      <w:lvlJc w:val="left"/>
      <w:pPr>
        <w:tabs>
          <w:tab w:val="num" w:pos="5760"/>
        </w:tabs>
        <w:ind w:left="5760" w:hanging="360"/>
      </w:pPr>
      <w:rPr>
        <w:rFonts w:ascii="Symbol" w:hAnsi="Symbol" w:hint="default"/>
        <w:sz w:val="20"/>
      </w:rPr>
    </w:lvl>
    <w:lvl w:ilvl="8" w:tplc="542236DC"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141D1A"/>
    <w:multiLevelType w:val="hybridMultilevel"/>
    <w:tmpl w:val="313ACC60"/>
    <w:lvl w:ilvl="0" w:tplc="38CA2B82">
      <w:start w:val="1"/>
      <w:numFmt w:val="bullet"/>
      <w:lvlText w:val=""/>
      <w:lvlJc w:val="left"/>
      <w:pPr>
        <w:tabs>
          <w:tab w:val="num" w:pos="720"/>
        </w:tabs>
        <w:ind w:left="720" w:hanging="360"/>
      </w:pPr>
      <w:rPr>
        <w:rFonts w:ascii="Symbol" w:hAnsi="Symbol" w:hint="default"/>
        <w:sz w:val="20"/>
      </w:rPr>
    </w:lvl>
    <w:lvl w:ilvl="1" w:tplc="95240ADC" w:tentative="1">
      <w:start w:val="1"/>
      <w:numFmt w:val="bullet"/>
      <w:lvlText w:val=""/>
      <w:lvlJc w:val="left"/>
      <w:pPr>
        <w:tabs>
          <w:tab w:val="num" w:pos="1440"/>
        </w:tabs>
        <w:ind w:left="1440" w:hanging="360"/>
      </w:pPr>
      <w:rPr>
        <w:rFonts w:ascii="Symbol" w:hAnsi="Symbol" w:hint="default"/>
        <w:sz w:val="20"/>
      </w:rPr>
    </w:lvl>
    <w:lvl w:ilvl="2" w:tplc="01FA2F88" w:tentative="1">
      <w:start w:val="1"/>
      <w:numFmt w:val="bullet"/>
      <w:lvlText w:val=""/>
      <w:lvlJc w:val="left"/>
      <w:pPr>
        <w:tabs>
          <w:tab w:val="num" w:pos="2160"/>
        </w:tabs>
        <w:ind w:left="2160" w:hanging="360"/>
      </w:pPr>
      <w:rPr>
        <w:rFonts w:ascii="Symbol" w:hAnsi="Symbol" w:hint="default"/>
        <w:sz w:val="20"/>
      </w:rPr>
    </w:lvl>
    <w:lvl w:ilvl="3" w:tplc="EDD6CCC2" w:tentative="1">
      <w:start w:val="1"/>
      <w:numFmt w:val="bullet"/>
      <w:lvlText w:val=""/>
      <w:lvlJc w:val="left"/>
      <w:pPr>
        <w:tabs>
          <w:tab w:val="num" w:pos="2880"/>
        </w:tabs>
        <w:ind w:left="2880" w:hanging="360"/>
      </w:pPr>
      <w:rPr>
        <w:rFonts w:ascii="Symbol" w:hAnsi="Symbol" w:hint="default"/>
        <w:sz w:val="20"/>
      </w:rPr>
    </w:lvl>
    <w:lvl w:ilvl="4" w:tplc="D5EC511A" w:tentative="1">
      <w:start w:val="1"/>
      <w:numFmt w:val="bullet"/>
      <w:lvlText w:val=""/>
      <w:lvlJc w:val="left"/>
      <w:pPr>
        <w:tabs>
          <w:tab w:val="num" w:pos="3600"/>
        </w:tabs>
        <w:ind w:left="3600" w:hanging="360"/>
      </w:pPr>
      <w:rPr>
        <w:rFonts w:ascii="Symbol" w:hAnsi="Symbol" w:hint="default"/>
        <w:sz w:val="20"/>
      </w:rPr>
    </w:lvl>
    <w:lvl w:ilvl="5" w:tplc="C5B40250" w:tentative="1">
      <w:start w:val="1"/>
      <w:numFmt w:val="bullet"/>
      <w:lvlText w:val=""/>
      <w:lvlJc w:val="left"/>
      <w:pPr>
        <w:tabs>
          <w:tab w:val="num" w:pos="4320"/>
        </w:tabs>
        <w:ind w:left="4320" w:hanging="360"/>
      </w:pPr>
      <w:rPr>
        <w:rFonts w:ascii="Symbol" w:hAnsi="Symbol" w:hint="default"/>
        <w:sz w:val="20"/>
      </w:rPr>
    </w:lvl>
    <w:lvl w:ilvl="6" w:tplc="16A877AE" w:tentative="1">
      <w:start w:val="1"/>
      <w:numFmt w:val="bullet"/>
      <w:lvlText w:val=""/>
      <w:lvlJc w:val="left"/>
      <w:pPr>
        <w:tabs>
          <w:tab w:val="num" w:pos="5040"/>
        </w:tabs>
        <w:ind w:left="5040" w:hanging="360"/>
      </w:pPr>
      <w:rPr>
        <w:rFonts w:ascii="Symbol" w:hAnsi="Symbol" w:hint="default"/>
        <w:sz w:val="20"/>
      </w:rPr>
    </w:lvl>
    <w:lvl w:ilvl="7" w:tplc="B1EAF6A4" w:tentative="1">
      <w:start w:val="1"/>
      <w:numFmt w:val="bullet"/>
      <w:lvlText w:val=""/>
      <w:lvlJc w:val="left"/>
      <w:pPr>
        <w:tabs>
          <w:tab w:val="num" w:pos="5760"/>
        </w:tabs>
        <w:ind w:left="5760" w:hanging="360"/>
      </w:pPr>
      <w:rPr>
        <w:rFonts w:ascii="Symbol" w:hAnsi="Symbol" w:hint="default"/>
        <w:sz w:val="20"/>
      </w:rPr>
    </w:lvl>
    <w:lvl w:ilvl="8" w:tplc="7A18513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5A1473"/>
    <w:multiLevelType w:val="hybridMultilevel"/>
    <w:tmpl w:val="A30A46AA"/>
    <w:lvl w:ilvl="0" w:tplc="4EC42B06">
      <w:start w:val="1"/>
      <w:numFmt w:val="bullet"/>
      <w:lvlText w:val=""/>
      <w:lvlJc w:val="left"/>
      <w:pPr>
        <w:ind w:left="1080" w:hanging="360"/>
      </w:pPr>
      <w:rPr>
        <w:rFonts w:ascii="Symbol" w:hAnsi="Symbol" w:hint="default"/>
      </w:rPr>
    </w:lvl>
    <w:lvl w:ilvl="1" w:tplc="D41EF926">
      <w:start w:val="1"/>
      <w:numFmt w:val="bullet"/>
      <w:lvlText w:val="o"/>
      <w:lvlJc w:val="left"/>
      <w:pPr>
        <w:ind w:left="1800" w:hanging="360"/>
      </w:pPr>
      <w:rPr>
        <w:rFonts w:ascii="Courier New" w:hAnsi="Courier New" w:hint="default"/>
      </w:rPr>
    </w:lvl>
    <w:lvl w:ilvl="2" w:tplc="EB42C6CA">
      <w:start w:val="1"/>
      <w:numFmt w:val="bullet"/>
      <w:lvlText w:val=""/>
      <w:lvlJc w:val="left"/>
      <w:pPr>
        <w:ind w:left="2520" w:hanging="360"/>
      </w:pPr>
      <w:rPr>
        <w:rFonts w:ascii="Wingdings" w:hAnsi="Wingdings" w:hint="default"/>
      </w:rPr>
    </w:lvl>
    <w:lvl w:ilvl="3" w:tplc="ACEA1918">
      <w:start w:val="1"/>
      <w:numFmt w:val="bullet"/>
      <w:lvlText w:val=""/>
      <w:lvlJc w:val="left"/>
      <w:pPr>
        <w:ind w:left="3240" w:hanging="360"/>
      </w:pPr>
      <w:rPr>
        <w:rFonts w:ascii="Symbol" w:hAnsi="Symbol" w:hint="default"/>
      </w:rPr>
    </w:lvl>
    <w:lvl w:ilvl="4" w:tplc="12D861BC">
      <w:start w:val="1"/>
      <w:numFmt w:val="bullet"/>
      <w:lvlText w:val="o"/>
      <w:lvlJc w:val="left"/>
      <w:pPr>
        <w:ind w:left="3960" w:hanging="360"/>
      </w:pPr>
      <w:rPr>
        <w:rFonts w:ascii="Courier New" w:hAnsi="Courier New" w:hint="default"/>
      </w:rPr>
    </w:lvl>
    <w:lvl w:ilvl="5" w:tplc="F2B6EB14">
      <w:start w:val="1"/>
      <w:numFmt w:val="bullet"/>
      <w:lvlText w:val=""/>
      <w:lvlJc w:val="left"/>
      <w:pPr>
        <w:ind w:left="4680" w:hanging="360"/>
      </w:pPr>
      <w:rPr>
        <w:rFonts w:ascii="Wingdings" w:hAnsi="Wingdings" w:hint="default"/>
      </w:rPr>
    </w:lvl>
    <w:lvl w:ilvl="6" w:tplc="E98419B4">
      <w:start w:val="1"/>
      <w:numFmt w:val="bullet"/>
      <w:lvlText w:val=""/>
      <w:lvlJc w:val="left"/>
      <w:pPr>
        <w:ind w:left="5400" w:hanging="360"/>
      </w:pPr>
      <w:rPr>
        <w:rFonts w:ascii="Symbol" w:hAnsi="Symbol" w:hint="default"/>
      </w:rPr>
    </w:lvl>
    <w:lvl w:ilvl="7" w:tplc="5D200D52">
      <w:start w:val="1"/>
      <w:numFmt w:val="bullet"/>
      <w:lvlText w:val="o"/>
      <w:lvlJc w:val="left"/>
      <w:pPr>
        <w:ind w:left="6120" w:hanging="360"/>
      </w:pPr>
      <w:rPr>
        <w:rFonts w:ascii="Courier New" w:hAnsi="Courier New" w:hint="default"/>
      </w:rPr>
    </w:lvl>
    <w:lvl w:ilvl="8" w:tplc="898E9268">
      <w:start w:val="1"/>
      <w:numFmt w:val="bullet"/>
      <w:lvlText w:val=""/>
      <w:lvlJc w:val="left"/>
      <w:pPr>
        <w:ind w:left="6840" w:hanging="360"/>
      </w:pPr>
      <w:rPr>
        <w:rFonts w:ascii="Wingdings" w:hAnsi="Wingdings" w:hint="default"/>
      </w:rPr>
    </w:lvl>
  </w:abstractNum>
  <w:abstractNum w:abstractNumId="12" w15:restartNumberingAfterBreak="0">
    <w:nsid w:val="3B8A5618"/>
    <w:multiLevelType w:val="hybridMultilevel"/>
    <w:tmpl w:val="4270469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BEA397F"/>
    <w:multiLevelType w:val="hybridMultilevel"/>
    <w:tmpl w:val="F92484D0"/>
    <w:lvl w:ilvl="0" w:tplc="688C64A8">
      <w:start w:val="1"/>
      <w:numFmt w:val="bullet"/>
      <w:lvlText w:val=""/>
      <w:lvlJc w:val="left"/>
      <w:pPr>
        <w:tabs>
          <w:tab w:val="num" w:pos="720"/>
        </w:tabs>
        <w:ind w:left="720" w:hanging="360"/>
      </w:pPr>
      <w:rPr>
        <w:rFonts w:ascii="Symbol" w:hAnsi="Symbol" w:hint="default"/>
        <w:sz w:val="20"/>
      </w:rPr>
    </w:lvl>
    <w:lvl w:ilvl="1" w:tplc="1CECF7A6" w:tentative="1">
      <w:start w:val="1"/>
      <w:numFmt w:val="bullet"/>
      <w:lvlText w:val=""/>
      <w:lvlJc w:val="left"/>
      <w:pPr>
        <w:tabs>
          <w:tab w:val="num" w:pos="1440"/>
        </w:tabs>
        <w:ind w:left="1440" w:hanging="360"/>
      </w:pPr>
      <w:rPr>
        <w:rFonts w:ascii="Symbol" w:hAnsi="Symbol" w:hint="default"/>
        <w:sz w:val="20"/>
      </w:rPr>
    </w:lvl>
    <w:lvl w:ilvl="2" w:tplc="307A3858" w:tentative="1">
      <w:start w:val="1"/>
      <w:numFmt w:val="bullet"/>
      <w:lvlText w:val=""/>
      <w:lvlJc w:val="left"/>
      <w:pPr>
        <w:tabs>
          <w:tab w:val="num" w:pos="2160"/>
        </w:tabs>
        <w:ind w:left="2160" w:hanging="360"/>
      </w:pPr>
      <w:rPr>
        <w:rFonts w:ascii="Symbol" w:hAnsi="Symbol" w:hint="default"/>
        <w:sz w:val="20"/>
      </w:rPr>
    </w:lvl>
    <w:lvl w:ilvl="3" w:tplc="06122044" w:tentative="1">
      <w:start w:val="1"/>
      <w:numFmt w:val="bullet"/>
      <w:lvlText w:val=""/>
      <w:lvlJc w:val="left"/>
      <w:pPr>
        <w:tabs>
          <w:tab w:val="num" w:pos="2880"/>
        </w:tabs>
        <w:ind w:left="2880" w:hanging="360"/>
      </w:pPr>
      <w:rPr>
        <w:rFonts w:ascii="Symbol" w:hAnsi="Symbol" w:hint="default"/>
        <w:sz w:val="20"/>
      </w:rPr>
    </w:lvl>
    <w:lvl w:ilvl="4" w:tplc="4038324A" w:tentative="1">
      <w:start w:val="1"/>
      <w:numFmt w:val="bullet"/>
      <w:lvlText w:val=""/>
      <w:lvlJc w:val="left"/>
      <w:pPr>
        <w:tabs>
          <w:tab w:val="num" w:pos="3600"/>
        </w:tabs>
        <w:ind w:left="3600" w:hanging="360"/>
      </w:pPr>
      <w:rPr>
        <w:rFonts w:ascii="Symbol" w:hAnsi="Symbol" w:hint="default"/>
        <w:sz w:val="20"/>
      </w:rPr>
    </w:lvl>
    <w:lvl w:ilvl="5" w:tplc="8B16365A" w:tentative="1">
      <w:start w:val="1"/>
      <w:numFmt w:val="bullet"/>
      <w:lvlText w:val=""/>
      <w:lvlJc w:val="left"/>
      <w:pPr>
        <w:tabs>
          <w:tab w:val="num" w:pos="4320"/>
        </w:tabs>
        <w:ind w:left="4320" w:hanging="360"/>
      </w:pPr>
      <w:rPr>
        <w:rFonts w:ascii="Symbol" w:hAnsi="Symbol" w:hint="default"/>
        <w:sz w:val="20"/>
      </w:rPr>
    </w:lvl>
    <w:lvl w:ilvl="6" w:tplc="AB3A46E0" w:tentative="1">
      <w:start w:val="1"/>
      <w:numFmt w:val="bullet"/>
      <w:lvlText w:val=""/>
      <w:lvlJc w:val="left"/>
      <w:pPr>
        <w:tabs>
          <w:tab w:val="num" w:pos="5040"/>
        </w:tabs>
        <w:ind w:left="5040" w:hanging="360"/>
      </w:pPr>
      <w:rPr>
        <w:rFonts w:ascii="Symbol" w:hAnsi="Symbol" w:hint="default"/>
        <w:sz w:val="20"/>
      </w:rPr>
    </w:lvl>
    <w:lvl w:ilvl="7" w:tplc="96408DE8" w:tentative="1">
      <w:start w:val="1"/>
      <w:numFmt w:val="bullet"/>
      <w:lvlText w:val=""/>
      <w:lvlJc w:val="left"/>
      <w:pPr>
        <w:tabs>
          <w:tab w:val="num" w:pos="5760"/>
        </w:tabs>
        <w:ind w:left="5760" w:hanging="360"/>
      </w:pPr>
      <w:rPr>
        <w:rFonts w:ascii="Symbol" w:hAnsi="Symbol" w:hint="default"/>
        <w:sz w:val="20"/>
      </w:rPr>
    </w:lvl>
    <w:lvl w:ilvl="8" w:tplc="A3824542"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E3D5B6E"/>
    <w:multiLevelType w:val="hybridMultilevel"/>
    <w:tmpl w:val="9452B8E2"/>
    <w:lvl w:ilvl="0" w:tplc="C848EF3A">
      <w:start w:val="1"/>
      <w:numFmt w:val="bullet"/>
      <w:lvlText w:val=""/>
      <w:lvlJc w:val="left"/>
      <w:pPr>
        <w:tabs>
          <w:tab w:val="num" w:pos="720"/>
        </w:tabs>
        <w:ind w:left="720" w:hanging="360"/>
      </w:pPr>
      <w:rPr>
        <w:rFonts w:ascii="Symbol" w:hAnsi="Symbol" w:hint="default"/>
        <w:sz w:val="20"/>
      </w:rPr>
    </w:lvl>
    <w:lvl w:ilvl="1" w:tplc="376455A6" w:tentative="1">
      <w:start w:val="1"/>
      <w:numFmt w:val="bullet"/>
      <w:lvlText w:val=""/>
      <w:lvlJc w:val="left"/>
      <w:pPr>
        <w:tabs>
          <w:tab w:val="num" w:pos="1440"/>
        </w:tabs>
        <w:ind w:left="1440" w:hanging="360"/>
      </w:pPr>
      <w:rPr>
        <w:rFonts w:ascii="Symbol" w:hAnsi="Symbol" w:hint="default"/>
        <w:sz w:val="20"/>
      </w:rPr>
    </w:lvl>
    <w:lvl w:ilvl="2" w:tplc="4A50545E" w:tentative="1">
      <w:start w:val="1"/>
      <w:numFmt w:val="bullet"/>
      <w:lvlText w:val=""/>
      <w:lvlJc w:val="left"/>
      <w:pPr>
        <w:tabs>
          <w:tab w:val="num" w:pos="2160"/>
        </w:tabs>
        <w:ind w:left="2160" w:hanging="360"/>
      </w:pPr>
      <w:rPr>
        <w:rFonts w:ascii="Symbol" w:hAnsi="Symbol" w:hint="default"/>
        <w:sz w:val="20"/>
      </w:rPr>
    </w:lvl>
    <w:lvl w:ilvl="3" w:tplc="2116B808" w:tentative="1">
      <w:start w:val="1"/>
      <w:numFmt w:val="bullet"/>
      <w:lvlText w:val=""/>
      <w:lvlJc w:val="left"/>
      <w:pPr>
        <w:tabs>
          <w:tab w:val="num" w:pos="2880"/>
        </w:tabs>
        <w:ind w:left="2880" w:hanging="360"/>
      </w:pPr>
      <w:rPr>
        <w:rFonts w:ascii="Symbol" w:hAnsi="Symbol" w:hint="default"/>
        <w:sz w:val="20"/>
      </w:rPr>
    </w:lvl>
    <w:lvl w:ilvl="4" w:tplc="A74CA534" w:tentative="1">
      <w:start w:val="1"/>
      <w:numFmt w:val="bullet"/>
      <w:lvlText w:val=""/>
      <w:lvlJc w:val="left"/>
      <w:pPr>
        <w:tabs>
          <w:tab w:val="num" w:pos="3600"/>
        </w:tabs>
        <w:ind w:left="3600" w:hanging="360"/>
      </w:pPr>
      <w:rPr>
        <w:rFonts w:ascii="Symbol" w:hAnsi="Symbol" w:hint="default"/>
        <w:sz w:val="20"/>
      </w:rPr>
    </w:lvl>
    <w:lvl w:ilvl="5" w:tplc="6D8ABBC8" w:tentative="1">
      <w:start w:val="1"/>
      <w:numFmt w:val="bullet"/>
      <w:lvlText w:val=""/>
      <w:lvlJc w:val="left"/>
      <w:pPr>
        <w:tabs>
          <w:tab w:val="num" w:pos="4320"/>
        </w:tabs>
        <w:ind w:left="4320" w:hanging="360"/>
      </w:pPr>
      <w:rPr>
        <w:rFonts w:ascii="Symbol" w:hAnsi="Symbol" w:hint="default"/>
        <w:sz w:val="20"/>
      </w:rPr>
    </w:lvl>
    <w:lvl w:ilvl="6" w:tplc="9F7837EE" w:tentative="1">
      <w:start w:val="1"/>
      <w:numFmt w:val="bullet"/>
      <w:lvlText w:val=""/>
      <w:lvlJc w:val="left"/>
      <w:pPr>
        <w:tabs>
          <w:tab w:val="num" w:pos="5040"/>
        </w:tabs>
        <w:ind w:left="5040" w:hanging="360"/>
      </w:pPr>
      <w:rPr>
        <w:rFonts w:ascii="Symbol" w:hAnsi="Symbol" w:hint="default"/>
        <w:sz w:val="20"/>
      </w:rPr>
    </w:lvl>
    <w:lvl w:ilvl="7" w:tplc="03DAFB6C" w:tentative="1">
      <w:start w:val="1"/>
      <w:numFmt w:val="bullet"/>
      <w:lvlText w:val=""/>
      <w:lvlJc w:val="left"/>
      <w:pPr>
        <w:tabs>
          <w:tab w:val="num" w:pos="5760"/>
        </w:tabs>
        <w:ind w:left="5760" w:hanging="360"/>
      </w:pPr>
      <w:rPr>
        <w:rFonts w:ascii="Symbol" w:hAnsi="Symbol" w:hint="default"/>
        <w:sz w:val="20"/>
      </w:rPr>
    </w:lvl>
    <w:lvl w:ilvl="8" w:tplc="0450DC8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5C6600"/>
    <w:multiLevelType w:val="hybridMultilevel"/>
    <w:tmpl w:val="CC5ED82C"/>
    <w:lvl w:ilvl="0" w:tplc="F1B65E5A">
      <w:start w:val="1"/>
      <w:numFmt w:val="bullet"/>
      <w:lvlText w:val="o"/>
      <w:lvlJc w:val="left"/>
      <w:pPr>
        <w:tabs>
          <w:tab w:val="num" w:pos="720"/>
        </w:tabs>
        <w:ind w:left="720" w:hanging="360"/>
      </w:pPr>
      <w:rPr>
        <w:rFonts w:ascii="Courier New" w:hAnsi="Courier New" w:hint="default"/>
        <w:sz w:val="20"/>
      </w:rPr>
    </w:lvl>
    <w:lvl w:ilvl="1" w:tplc="1418417C" w:tentative="1">
      <w:start w:val="1"/>
      <w:numFmt w:val="bullet"/>
      <w:lvlText w:val="o"/>
      <w:lvlJc w:val="left"/>
      <w:pPr>
        <w:tabs>
          <w:tab w:val="num" w:pos="1440"/>
        </w:tabs>
        <w:ind w:left="1440" w:hanging="360"/>
      </w:pPr>
      <w:rPr>
        <w:rFonts w:ascii="Courier New" w:hAnsi="Courier New" w:hint="default"/>
        <w:sz w:val="20"/>
      </w:rPr>
    </w:lvl>
    <w:lvl w:ilvl="2" w:tplc="7BFC15B4" w:tentative="1">
      <w:start w:val="1"/>
      <w:numFmt w:val="bullet"/>
      <w:lvlText w:val="o"/>
      <w:lvlJc w:val="left"/>
      <w:pPr>
        <w:tabs>
          <w:tab w:val="num" w:pos="2160"/>
        </w:tabs>
        <w:ind w:left="2160" w:hanging="360"/>
      </w:pPr>
      <w:rPr>
        <w:rFonts w:ascii="Courier New" w:hAnsi="Courier New" w:hint="default"/>
        <w:sz w:val="20"/>
      </w:rPr>
    </w:lvl>
    <w:lvl w:ilvl="3" w:tplc="FF16ACF4" w:tentative="1">
      <w:start w:val="1"/>
      <w:numFmt w:val="bullet"/>
      <w:lvlText w:val="o"/>
      <w:lvlJc w:val="left"/>
      <w:pPr>
        <w:tabs>
          <w:tab w:val="num" w:pos="2880"/>
        </w:tabs>
        <w:ind w:left="2880" w:hanging="360"/>
      </w:pPr>
      <w:rPr>
        <w:rFonts w:ascii="Courier New" w:hAnsi="Courier New" w:hint="default"/>
        <w:sz w:val="20"/>
      </w:rPr>
    </w:lvl>
    <w:lvl w:ilvl="4" w:tplc="A05EE4F8" w:tentative="1">
      <w:start w:val="1"/>
      <w:numFmt w:val="bullet"/>
      <w:lvlText w:val="o"/>
      <w:lvlJc w:val="left"/>
      <w:pPr>
        <w:tabs>
          <w:tab w:val="num" w:pos="3600"/>
        </w:tabs>
        <w:ind w:left="3600" w:hanging="360"/>
      </w:pPr>
      <w:rPr>
        <w:rFonts w:ascii="Courier New" w:hAnsi="Courier New" w:hint="default"/>
        <w:sz w:val="20"/>
      </w:rPr>
    </w:lvl>
    <w:lvl w:ilvl="5" w:tplc="AC944F1C" w:tentative="1">
      <w:start w:val="1"/>
      <w:numFmt w:val="bullet"/>
      <w:lvlText w:val="o"/>
      <w:lvlJc w:val="left"/>
      <w:pPr>
        <w:tabs>
          <w:tab w:val="num" w:pos="4320"/>
        </w:tabs>
        <w:ind w:left="4320" w:hanging="360"/>
      </w:pPr>
      <w:rPr>
        <w:rFonts w:ascii="Courier New" w:hAnsi="Courier New" w:hint="default"/>
        <w:sz w:val="20"/>
      </w:rPr>
    </w:lvl>
    <w:lvl w:ilvl="6" w:tplc="67E64DBA" w:tentative="1">
      <w:start w:val="1"/>
      <w:numFmt w:val="bullet"/>
      <w:lvlText w:val="o"/>
      <w:lvlJc w:val="left"/>
      <w:pPr>
        <w:tabs>
          <w:tab w:val="num" w:pos="5040"/>
        </w:tabs>
        <w:ind w:left="5040" w:hanging="360"/>
      </w:pPr>
      <w:rPr>
        <w:rFonts w:ascii="Courier New" w:hAnsi="Courier New" w:hint="default"/>
        <w:sz w:val="20"/>
      </w:rPr>
    </w:lvl>
    <w:lvl w:ilvl="7" w:tplc="46D24F4C" w:tentative="1">
      <w:start w:val="1"/>
      <w:numFmt w:val="bullet"/>
      <w:lvlText w:val="o"/>
      <w:lvlJc w:val="left"/>
      <w:pPr>
        <w:tabs>
          <w:tab w:val="num" w:pos="5760"/>
        </w:tabs>
        <w:ind w:left="5760" w:hanging="360"/>
      </w:pPr>
      <w:rPr>
        <w:rFonts w:ascii="Courier New" w:hAnsi="Courier New" w:hint="default"/>
        <w:sz w:val="20"/>
      </w:rPr>
    </w:lvl>
    <w:lvl w:ilvl="8" w:tplc="68A88340"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4C482BFB"/>
    <w:multiLevelType w:val="hybridMultilevel"/>
    <w:tmpl w:val="433CB100"/>
    <w:lvl w:ilvl="0" w:tplc="CC3A7936">
      <w:start w:val="1"/>
      <w:numFmt w:val="bullet"/>
      <w:lvlText w:val="·"/>
      <w:lvlJc w:val="left"/>
      <w:pPr>
        <w:ind w:left="1440" w:hanging="360"/>
      </w:pPr>
      <w:rPr>
        <w:rFonts w:ascii="Symbol" w:hAnsi="Symbol" w:hint="default"/>
      </w:rPr>
    </w:lvl>
    <w:lvl w:ilvl="1" w:tplc="6A548122">
      <w:start w:val="1"/>
      <w:numFmt w:val="bullet"/>
      <w:lvlText w:val="o"/>
      <w:lvlJc w:val="left"/>
      <w:pPr>
        <w:ind w:left="2160" w:hanging="360"/>
      </w:pPr>
      <w:rPr>
        <w:rFonts w:ascii="Courier New" w:hAnsi="Courier New" w:hint="default"/>
      </w:rPr>
    </w:lvl>
    <w:lvl w:ilvl="2" w:tplc="8F949622">
      <w:start w:val="1"/>
      <w:numFmt w:val="bullet"/>
      <w:lvlText w:val=""/>
      <w:lvlJc w:val="left"/>
      <w:pPr>
        <w:ind w:left="2880" w:hanging="360"/>
      </w:pPr>
      <w:rPr>
        <w:rFonts w:ascii="Wingdings" w:hAnsi="Wingdings" w:hint="default"/>
      </w:rPr>
    </w:lvl>
    <w:lvl w:ilvl="3" w:tplc="292CF96E">
      <w:start w:val="1"/>
      <w:numFmt w:val="bullet"/>
      <w:lvlText w:val=""/>
      <w:lvlJc w:val="left"/>
      <w:pPr>
        <w:ind w:left="3600" w:hanging="360"/>
      </w:pPr>
      <w:rPr>
        <w:rFonts w:ascii="Symbol" w:hAnsi="Symbol" w:hint="default"/>
      </w:rPr>
    </w:lvl>
    <w:lvl w:ilvl="4" w:tplc="77127FC8">
      <w:start w:val="1"/>
      <w:numFmt w:val="bullet"/>
      <w:lvlText w:val="o"/>
      <w:lvlJc w:val="left"/>
      <w:pPr>
        <w:ind w:left="4320" w:hanging="360"/>
      </w:pPr>
      <w:rPr>
        <w:rFonts w:ascii="Courier New" w:hAnsi="Courier New" w:hint="default"/>
      </w:rPr>
    </w:lvl>
    <w:lvl w:ilvl="5" w:tplc="C498AF30">
      <w:start w:val="1"/>
      <w:numFmt w:val="bullet"/>
      <w:lvlText w:val=""/>
      <w:lvlJc w:val="left"/>
      <w:pPr>
        <w:ind w:left="5040" w:hanging="360"/>
      </w:pPr>
      <w:rPr>
        <w:rFonts w:ascii="Wingdings" w:hAnsi="Wingdings" w:hint="default"/>
      </w:rPr>
    </w:lvl>
    <w:lvl w:ilvl="6" w:tplc="47588756">
      <w:start w:val="1"/>
      <w:numFmt w:val="bullet"/>
      <w:lvlText w:val=""/>
      <w:lvlJc w:val="left"/>
      <w:pPr>
        <w:ind w:left="5760" w:hanging="360"/>
      </w:pPr>
      <w:rPr>
        <w:rFonts w:ascii="Symbol" w:hAnsi="Symbol" w:hint="default"/>
      </w:rPr>
    </w:lvl>
    <w:lvl w:ilvl="7" w:tplc="60BCA732">
      <w:start w:val="1"/>
      <w:numFmt w:val="bullet"/>
      <w:lvlText w:val="o"/>
      <w:lvlJc w:val="left"/>
      <w:pPr>
        <w:ind w:left="6480" w:hanging="360"/>
      </w:pPr>
      <w:rPr>
        <w:rFonts w:ascii="Courier New" w:hAnsi="Courier New" w:hint="default"/>
      </w:rPr>
    </w:lvl>
    <w:lvl w:ilvl="8" w:tplc="D45EBE7C">
      <w:start w:val="1"/>
      <w:numFmt w:val="bullet"/>
      <w:lvlText w:val=""/>
      <w:lvlJc w:val="left"/>
      <w:pPr>
        <w:ind w:left="7200" w:hanging="360"/>
      </w:pPr>
      <w:rPr>
        <w:rFonts w:ascii="Wingdings" w:hAnsi="Wingdings" w:hint="default"/>
      </w:rPr>
    </w:lvl>
  </w:abstractNum>
  <w:abstractNum w:abstractNumId="17" w15:restartNumberingAfterBreak="0">
    <w:nsid w:val="4FED6F06"/>
    <w:multiLevelType w:val="hybridMultilevel"/>
    <w:tmpl w:val="F820843A"/>
    <w:lvl w:ilvl="0" w:tplc="59F6CB36">
      <w:start w:val="1"/>
      <w:numFmt w:val="bullet"/>
      <w:lvlText w:val=""/>
      <w:lvlJc w:val="left"/>
      <w:pPr>
        <w:tabs>
          <w:tab w:val="num" w:pos="720"/>
        </w:tabs>
        <w:ind w:left="720" w:hanging="360"/>
      </w:pPr>
      <w:rPr>
        <w:rFonts w:ascii="Symbol" w:hAnsi="Symbol" w:hint="default"/>
        <w:sz w:val="20"/>
      </w:rPr>
    </w:lvl>
    <w:lvl w:ilvl="1" w:tplc="714CCCB8" w:tentative="1">
      <w:start w:val="1"/>
      <w:numFmt w:val="bullet"/>
      <w:lvlText w:val=""/>
      <w:lvlJc w:val="left"/>
      <w:pPr>
        <w:tabs>
          <w:tab w:val="num" w:pos="1440"/>
        </w:tabs>
        <w:ind w:left="1440" w:hanging="360"/>
      </w:pPr>
      <w:rPr>
        <w:rFonts w:ascii="Symbol" w:hAnsi="Symbol" w:hint="default"/>
        <w:sz w:val="20"/>
      </w:rPr>
    </w:lvl>
    <w:lvl w:ilvl="2" w:tplc="2B747558" w:tentative="1">
      <w:start w:val="1"/>
      <w:numFmt w:val="bullet"/>
      <w:lvlText w:val=""/>
      <w:lvlJc w:val="left"/>
      <w:pPr>
        <w:tabs>
          <w:tab w:val="num" w:pos="2160"/>
        </w:tabs>
        <w:ind w:left="2160" w:hanging="360"/>
      </w:pPr>
      <w:rPr>
        <w:rFonts w:ascii="Symbol" w:hAnsi="Symbol" w:hint="default"/>
        <w:sz w:val="20"/>
      </w:rPr>
    </w:lvl>
    <w:lvl w:ilvl="3" w:tplc="0C22C4B6" w:tentative="1">
      <w:start w:val="1"/>
      <w:numFmt w:val="bullet"/>
      <w:lvlText w:val=""/>
      <w:lvlJc w:val="left"/>
      <w:pPr>
        <w:tabs>
          <w:tab w:val="num" w:pos="2880"/>
        </w:tabs>
        <w:ind w:left="2880" w:hanging="360"/>
      </w:pPr>
      <w:rPr>
        <w:rFonts w:ascii="Symbol" w:hAnsi="Symbol" w:hint="default"/>
        <w:sz w:val="20"/>
      </w:rPr>
    </w:lvl>
    <w:lvl w:ilvl="4" w:tplc="FEE05BF8" w:tentative="1">
      <w:start w:val="1"/>
      <w:numFmt w:val="bullet"/>
      <w:lvlText w:val=""/>
      <w:lvlJc w:val="left"/>
      <w:pPr>
        <w:tabs>
          <w:tab w:val="num" w:pos="3600"/>
        </w:tabs>
        <w:ind w:left="3600" w:hanging="360"/>
      </w:pPr>
      <w:rPr>
        <w:rFonts w:ascii="Symbol" w:hAnsi="Symbol" w:hint="default"/>
        <w:sz w:val="20"/>
      </w:rPr>
    </w:lvl>
    <w:lvl w:ilvl="5" w:tplc="8DFA26CE" w:tentative="1">
      <w:start w:val="1"/>
      <w:numFmt w:val="bullet"/>
      <w:lvlText w:val=""/>
      <w:lvlJc w:val="left"/>
      <w:pPr>
        <w:tabs>
          <w:tab w:val="num" w:pos="4320"/>
        </w:tabs>
        <w:ind w:left="4320" w:hanging="360"/>
      </w:pPr>
      <w:rPr>
        <w:rFonts w:ascii="Symbol" w:hAnsi="Symbol" w:hint="default"/>
        <w:sz w:val="20"/>
      </w:rPr>
    </w:lvl>
    <w:lvl w:ilvl="6" w:tplc="F4B468DC" w:tentative="1">
      <w:start w:val="1"/>
      <w:numFmt w:val="bullet"/>
      <w:lvlText w:val=""/>
      <w:lvlJc w:val="left"/>
      <w:pPr>
        <w:tabs>
          <w:tab w:val="num" w:pos="5040"/>
        </w:tabs>
        <w:ind w:left="5040" w:hanging="360"/>
      </w:pPr>
      <w:rPr>
        <w:rFonts w:ascii="Symbol" w:hAnsi="Symbol" w:hint="default"/>
        <w:sz w:val="20"/>
      </w:rPr>
    </w:lvl>
    <w:lvl w:ilvl="7" w:tplc="233E445E" w:tentative="1">
      <w:start w:val="1"/>
      <w:numFmt w:val="bullet"/>
      <w:lvlText w:val=""/>
      <w:lvlJc w:val="left"/>
      <w:pPr>
        <w:tabs>
          <w:tab w:val="num" w:pos="5760"/>
        </w:tabs>
        <w:ind w:left="5760" w:hanging="360"/>
      </w:pPr>
      <w:rPr>
        <w:rFonts w:ascii="Symbol" w:hAnsi="Symbol" w:hint="default"/>
        <w:sz w:val="20"/>
      </w:rPr>
    </w:lvl>
    <w:lvl w:ilvl="8" w:tplc="6150B980"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15BFFD2"/>
    <w:multiLevelType w:val="hybridMultilevel"/>
    <w:tmpl w:val="0B52B322"/>
    <w:lvl w:ilvl="0" w:tplc="A8901680">
      <w:start w:val="1"/>
      <w:numFmt w:val="bullet"/>
      <w:lvlText w:val=""/>
      <w:lvlJc w:val="left"/>
      <w:pPr>
        <w:ind w:left="1080" w:hanging="360"/>
      </w:pPr>
      <w:rPr>
        <w:rFonts w:ascii="Symbol" w:hAnsi="Symbol" w:hint="default"/>
      </w:rPr>
    </w:lvl>
    <w:lvl w:ilvl="1" w:tplc="AAF06712">
      <w:start w:val="1"/>
      <w:numFmt w:val="bullet"/>
      <w:lvlText w:val="o"/>
      <w:lvlJc w:val="left"/>
      <w:pPr>
        <w:ind w:left="1800" w:hanging="360"/>
      </w:pPr>
      <w:rPr>
        <w:rFonts w:ascii="Courier New" w:hAnsi="Courier New" w:hint="default"/>
      </w:rPr>
    </w:lvl>
    <w:lvl w:ilvl="2" w:tplc="87A07D10">
      <w:start w:val="1"/>
      <w:numFmt w:val="bullet"/>
      <w:lvlText w:val=""/>
      <w:lvlJc w:val="left"/>
      <w:pPr>
        <w:ind w:left="2520" w:hanging="360"/>
      </w:pPr>
      <w:rPr>
        <w:rFonts w:ascii="Wingdings" w:hAnsi="Wingdings" w:hint="default"/>
      </w:rPr>
    </w:lvl>
    <w:lvl w:ilvl="3" w:tplc="46D0E620">
      <w:start w:val="1"/>
      <w:numFmt w:val="bullet"/>
      <w:lvlText w:val=""/>
      <w:lvlJc w:val="left"/>
      <w:pPr>
        <w:ind w:left="3240" w:hanging="360"/>
      </w:pPr>
      <w:rPr>
        <w:rFonts w:ascii="Symbol" w:hAnsi="Symbol" w:hint="default"/>
      </w:rPr>
    </w:lvl>
    <w:lvl w:ilvl="4" w:tplc="097AEABA">
      <w:start w:val="1"/>
      <w:numFmt w:val="bullet"/>
      <w:lvlText w:val="o"/>
      <w:lvlJc w:val="left"/>
      <w:pPr>
        <w:ind w:left="3960" w:hanging="360"/>
      </w:pPr>
      <w:rPr>
        <w:rFonts w:ascii="Courier New" w:hAnsi="Courier New" w:hint="default"/>
      </w:rPr>
    </w:lvl>
    <w:lvl w:ilvl="5" w:tplc="A320AB48">
      <w:start w:val="1"/>
      <w:numFmt w:val="bullet"/>
      <w:lvlText w:val=""/>
      <w:lvlJc w:val="left"/>
      <w:pPr>
        <w:ind w:left="4680" w:hanging="360"/>
      </w:pPr>
      <w:rPr>
        <w:rFonts w:ascii="Wingdings" w:hAnsi="Wingdings" w:hint="default"/>
      </w:rPr>
    </w:lvl>
    <w:lvl w:ilvl="6" w:tplc="771872BC">
      <w:start w:val="1"/>
      <w:numFmt w:val="bullet"/>
      <w:lvlText w:val=""/>
      <w:lvlJc w:val="left"/>
      <w:pPr>
        <w:ind w:left="5400" w:hanging="360"/>
      </w:pPr>
      <w:rPr>
        <w:rFonts w:ascii="Symbol" w:hAnsi="Symbol" w:hint="default"/>
      </w:rPr>
    </w:lvl>
    <w:lvl w:ilvl="7" w:tplc="F3B4C9EA">
      <w:start w:val="1"/>
      <w:numFmt w:val="bullet"/>
      <w:lvlText w:val="o"/>
      <w:lvlJc w:val="left"/>
      <w:pPr>
        <w:ind w:left="6120" w:hanging="360"/>
      </w:pPr>
      <w:rPr>
        <w:rFonts w:ascii="Courier New" w:hAnsi="Courier New" w:hint="default"/>
      </w:rPr>
    </w:lvl>
    <w:lvl w:ilvl="8" w:tplc="C90EAA72">
      <w:start w:val="1"/>
      <w:numFmt w:val="bullet"/>
      <w:lvlText w:val=""/>
      <w:lvlJc w:val="left"/>
      <w:pPr>
        <w:ind w:left="6840" w:hanging="360"/>
      </w:pPr>
      <w:rPr>
        <w:rFonts w:ascii="Wingdings" w:hAnsi="Wingdings" w:hint="default"/>
      </w:rPr>
    </w:lvl>
  </w:abstractNum>
  <w:abstractNum w:abstractNumId="19" w15:restartNumberingAfterBreak="0">
    <w:nsid w:val="53104E19"/>
    <w:multiLevelType w:val="hybridMultilevel"/>
    <w:tmpl w:val="98B4AE88"/>
    <w:lvl w:ilvl="0" w:tplc="42566D5C">
      <w:start w:val="1"/>
      <w:numFmt w:val="bullet"/>
      <w:lvlText w:val=""/>
      <w:lvlJc w:val="left"/>
      <w:pPr>
        <w:tabs>
          <w:tab w:val="num" w:pos="720"/>
        </w:tabs>
        <w:ind w:left="720" w:hanging="360"/>
      </w:pPr>
      <w:rPr>
        <w:rFonts w:ascii="Symbol" w:hAnsi="Symbol" w:hint="default"/>
        <w:sz w:val="20"/>
      </w:rPr>
    </w:lvl>
    <w:lvl w:ilvl="1" w:tplc="C7B4F7CC" w:tentative="1">
      <w:start w:val="1"/>
      <w:numFmt w:val="bullet"/>
      <w:lvlText w:val=""/>
      <w:lvlJc w:val="left"/>
      <w:pPr>
        <w:tabs>
          <w:tab w:val="num" w:pos="1440"/>
        </w:tabs>
        <w:ind w:left="1440" w:hanging="360"/>
      </w:pPr>
      <w:rPr>
        <w:rFonts w:ascii="Symbol" w:hAnsi="Symbol" w:hint="default"/>
        <w:sz w:val="20"/>
      </w:rPr>
    </w:lvl>
    <w:lvl w:ilvl="2" w:tplc="DA267386" w:tentative="1">
      <w:start w:val="1"/>
      <w:numFmt w:val="bullet"/>
      <w:lvlText w:val=""/>
      <w:lvlJc w:val="left"/>
      <w:pPr>
        <w:tabs>
          <w:tab w:val="num" w:pos="2160"/>
        </w:tabs>
        <w:ind w:left="2160" w:hanging="360"/>
      </w:pPr>
      <w:rPr>
        <w:rFonts w:ascii="Symbol" w:hAnsi="Symbol" w:hint="default"/>
        <w:sz w:val="20"/>
      </w:rPr>
    </w:lvl>
    <w:lvl w:ilvl="3" w:tplc="65DAF84A" w:tentative="1">
      <w:start w:val="1"/>
      <w:numFmt w:val="bullet"/>
      <w:lvlText w:val=""/>
      <w:lvlJc w:val="left"/>
      <w:pPr>
        <w:tabs>
          <w:tab w:val="num" w:pos="2880"/>
        </w:tabs>
        <w:ind w:left="2880" w:hanging="360"/>
      </w:pPr>
      <w:rPr>
        <w:rFonts w:ascii="Symbol" w:hAnsi="Symbol" w:hint="default"/>
        <w:sz w:val="20"/>
      </w:rPr>
    </w:lvl>
    <w:lvl w:ilvl="4" w:tplc="F56CBC3C" w:tentative="1">
      <w:start w:val="1"/>
      <w:numFmt w:val="bullet"/>
      <w:lvlText w:val=""/>
      <w:lvlJc w:val="left"/>
      <w:pPr>
        <w:tabs>
          <w:tab w:val="num" w:pos="3600"/>
        </w:tabs>
        <w:ind w:left="3600" w:hanging="360"/>
      </w:pPr>
      <w:rPr>
        <w:rFonts w:ascii="Symbol" w:hAnsi="Symbol" w:hint="default"/>
        <w:sz w:val="20"/>
      </w:rPr>
    </w:lvl>
    <w:lvl w:ilvl="5" w:tplc="DE34142C" w:tentative="1">
      <w:start w:val="1"/>
      <w:numFmt w:val="bullet"/>
      <w:lvlText w:val=""/>
      <w:lvlJc w:val="left"/>
      <w:pPr>
        <w:tabs>
          <w:tab w:val="num" w:pos="4320"/>
        </w:tabs>
        <w:ind w:left="4320" w:hanging="360"/>
      </w:pPr>
      <w:rPr>
        <w:rFonts w:ascii="Symbol" w:hAnsi="Symbol" w:hint="default"/>
        <w:sz w:val="20"/>
      </w:rPr>
    </w:lvl>
    <w:lvl w:ilvl="6" w:tplc="321A6A9A" w:tentative="1">
      <w:start w:val="1"/>
      <w:numFmt w:val="bullet"/>
      <w:lvlText w:val=""/>
      <w:lvlJc w:val="left"/>
      <w:pPr>
        <w:tabs>
          <w:tab w:val="num" w:pos="5040"/>
        </w:tabs>
        <w:ind w:left="5040" w:hanging="360"/>
      </w:pPr>
      <w:rPr>
        <w:rFonts w:ascii="Symbol" w:hAnsi="Symbol" w:hint="default"/>
        <w:sz w:val="20"/>
      </w:rPr>
    </w:lvl>
    <w:lvl w:ilvl="7" w:tplc="244E15CC" w:tentative="1">
      <w:start w:val="1"/>
      <w:numFmt w:val="bullet"/>
      <w:lvlText w:val=""/>
      <w:lvlJc w:val="left"/>
      <w:pPr>
        <w:tabs>
          <w:tab w:val="num" w:pos="5760"/>
        </w:tabs>
        <w:ind w:left="5760" w:hanging="360"/>
      </w:pPr>
      <w:rPr>
        <w:rFonts w:ascii="Symbol" w:hAnsi="Symbol" w:hint="default"/>
        <w:sz w:val="20"/>
      </w:rPr>
    </w:lvl>
    <w:lvl w:ilvl="8" w:tplc="9D3ECD44"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A104EDA"/>
    <w:multiLevelType w:val="hybridMultilevel"/>
    <w:tmpl w:val="6B7260FE"/>
    <w:lvl w:ilvl="0" w:tplc="E31AF290">
      <w:start w:val="1"/>
      <w:numFmt w:val="bullet"/>
      <w:lvlText w:val=""/>
      <w:lvlJc w:val="left"/>
      <w:pPr>
        <w:tabs>
          <w:tab w:val="num" w:pos="720"/>
        </w:tabs>
        <w:ind w:left="720" w:hanging="360"/>
      </w:pPr>
      <w:rPr>
        <w:rFonts w:ascii="Symbol" w:hAnsi="Symbol" w:hint="default"/>
        <w:sz w:val="20"/>
      </w:rPr>
    </w:lvl>
    <w:lvl w:ilvl="1" w:tplc="2CF87C52" w:tentative="1">
      <w:start w:val="1"/>
      <w:numFmt w:val="bullet"/>
      <w:lvlText w:val=""/>
      <w:lvlJc w:val="left"/>
      <w:pPr>
        <w:tabs>
          <w:tab w:val="num" w:pos="1440"/>
        </w:tabs>
        <w:ind w:left="1440" w:hanging="360"/>
      </w:pPr>
      <w:rPr>
        <w:rFonts w:ascii="Symbol" w:hAnsi="Symbol" w:hint="default"/>
        <w:sz w:val="20"/>
      </w:rPr>
    </w:lvl>
    <w:lvl w:ilvl="2" w:tplc="B698839C" w:tentative="1">
      <w:start w:val="1"/>
      <w:numFmt w:val="bullet"/>
      <w:lvlText w:val=""/>
      <w:lvlJc w:val="left"/>
      <w:pPr>
        <w:tabs>
          <w:tab w:val="num" w:pos="2160"/>
        </w:tabs>
        <w:ind w:left="2160" w:hanging="360"/>
      </w:pPr>
      <w:rPr>
        <w:rFonts w:ascii="Symbol" w:hAnsi="Symbol" w:hint="default"/>
        <w:sz w:val="20"/>
      </w:rPr>
    </w:lvl>
    <w:lvl w:ilvl="3" w:tplc="5BE85722" w:tentative="1">
      <w:start w:val="1"/>
      <w:numFmt w:val="bullet"/>
      <w:lvlText w:val=""/>
      <w:lvlJc w:val="left"/>
      <w:pPr>
        <w:tabs>
          <w:tab w:val="num" w:pos="2880"/>
        </w:tabs>
        <w:ind w:left="2880" w:hanging="360"/>
      </w:pPr>
      <w:rPr>
        <w:rFonts w:ascii="Symbol" w:hAnsi="Symbol" w:hint="default"/>
        <w:sz w:val="20"/>
      </w:rPr>
    </w:lvl>
    <w:lvl w:ilvl="4" w:tplc="484E5176" w:tentative="1">
      <w:start w:val="1"/>
      <w:numFmt w:val="bullet"/>
      <w:lvlText w:val=""/>
      <w:lvlJc w:val="left"/>
      <w:pPr>
        <w:tabs>
          <w:tab w:val="num" w:pos="3600"/>
        </w:tabs>
        <w:ind w:left="3600" w:hanging="360"/>
      </w:pPr>
      <w:rPr>
        <w:rFonts w:ascii="Symbol" w:hAnsi="Symbol" w:hint="default"/>
        <w:sz w:val="20"/>
      </w:rPr>
    </w:lvl>
    <w:lvl w:ilvl="5" w:tplc="989E6520" w:tentative="1">
      <w:start w:val="1"/>
      <w:numFmt w:val="bullet"/>
      <w:lvlText w:val=""/>
      <w:lvlJc w:val="left"/>
      <w:pPr>
        <w:tabs>
          <w:tab w:val="num" w:pos="4320"/>
        </w:tabs>
        <w:ind w:left="4320" w:hanging="360"/>
      </w:pPr>
      <w:rPr>
        <w:rFonts w:ascii="Symbol" w:hAnsi="Symbol" w:hint="default"/>
        <w:sz w:val="20"/>
      </w:rPr>
    </w:lvl>
    <w:lvl w:ilvl="6" w:tplc="E50A693C" w:tentative="1">
      <w:start w:val="1"/>
      <w:numFmt w:val="bullet"/>
      <w:lvlText w:val=""/>
      <w:lvlJc w:val="left"/>
      <w:pPr>
        <w:tabs>
          <w:tab w:val="num" w:pos="5040"/>
        </w:tabs>
        <w:ind w:left="5040" w:hanging="360"/>
      </w:pPr>
      <w:rPr>
        <w:rFonts w:ascii="Symbol" w:hAnsi="Symbol" w:hint="default"/>
        <w:sz w:val="20"/>
      </w:rPr>
    </w:lvl>
    <w:lvl w:ilvl="7" w:tplc="9D5AF8F8" w:tentative="1">
      <w:start w:val="1"/>
      <w:numFmt w:val="bullet"/>
      <w:lvlText w:val=""/>
      <w:lvlJc w:val="left"/>
      <w:pPr>
        <w:tabs>
          <w:tab w:val="num" w:pos="5760"/>
        </w:tabs>
        <w:ind w:left="5760" w:hanging="360"/>
      </w:pPr>
      <w:rPr>
        <w:rFonts w:ascii="Symbol" w:hAnsi="Symbol" w:hint="default"/>
        <w:sz w:val="20"/>
      </w:rPr>
    </w:lvl>
    <w:lvl w:ilvl="8" w:tplc="DD20CB24"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0335E16"/>
    <w:multiLevelType w:val="hybridMultilevel"/>
    <w:tmpl w:val="863AF922"/>
    <w:lvl w:ilvl="0" w:tplc="2444A6E8">
      <w:numFmt w:val="bullet"/>
      <w:lvlText w:val=""/>
      <w:lvlJc w:val="left"/>
      <w:pPr>
        <w:ind w:left="357" w:hanging="361"/>
      </w:pPr>
      <w:rPr>
        <w:rFonts w:ascii="Symbol" w:eastAsia="Symbol" w:hAnsi="Symbol" w:cs="Symbol" w:hint="default"/>
        <w:b w:val="0"/>
        <w:bCs w:val="0"/>
        <w:i w:val="0"/>
        <w:iCs w:val="0"/>
        <w:spacing w:val="0"/>
        <w:w w:val="100"/>
        <w:sz w:val="22"/>
        <w:szCs w:val="22"/>
        <w:lang w:val="en-US" w:eastAsia="en-US" w:bidi="ar-SA"/>
      </w:rPr>
    </w:lvl>
    <w:lvl w:ilvl="1" w:tplc="922AC1C8">
      <w:numFmt w:val="bullet"/>
      <w:lvlText w:val="•"/>
      <w:lvlJc w:val="left"/>
      <w:pPr>
        <w:ind w:left="539" w:hanging="361"/>
      </w:pPr>
      <w:rPr>
        <w:rFonts w:hint="default"/>
        <w:lang w:val="en-US" w:eastAsia="en-US" w:bidi="ar-SA"/>
      </w:rPr>
    </w:lvl>
    <w:lvl w:ilvl="2" w:tplc="CF3A703E">
      <w:numFmt w:val="bullet"/>
      <w:lvlText w:val="•"/>
      <w:lvlJc w:val="left"/>
      <w:pPr>
        <w:ind w:left="718" w:hanging="361"/>
      </w:pPr>
      <w:rPr>
        <w:rFonts w:hint="default"/>
        <w:lang w:val="en-US" w:eastAsia="en-US" w:bidi="ar-SA"/>
      </w:rPr>
    </w:lvl>
    <w:lvl w:ilvl="3" w:tplc="7D860798">
      <w:numFmt w:val="bullet"/>
      <w:lvlText w:val="•"/>
      <w:lvlJc w:val="left"/>
      <w:pPr>
        <w:ind w:left="897" w:hanging="361"/>
      </w:pPr>
      <w:rPr>
        <w:rFonts w:hint="default"/>
        <w:lang w:val="en-US" w:eastAsia="en-US" w:bidi="ar-SA"/>
      </w:rPr>
    </w:lvl>
    <w:lvl w:ilvl="4" w:tplc="CBDE7C26">
      <w:numFmt w:val="bullet"/>
      <w:lvlText w:val="•"/>
      <w:lvlJc w:val="left"/>
      <w:pPr>
        <w:ind w:left="1076" w:hanging="361"/>
      </w:pPr>
      <w:rPr>
        <w:rFonts w:hint="default"/>
        <w:lang w:val="en-US" w:eastAsia="en-US" w:bidi="ar-SA"/>
      </w:rPr>
    </w:lvl>
    <w:lvl w:ilvl="5" w:tplc="43963490">
      <w:numFmt w:val="bullet"/>
      <w:lvlText w:val="•"/>
      <w:lvlJc w:val="left"/>
      <w:pPr>
        <w:ind w:left="1255" w:hanging="361"/>
      </w:pPr>
      <w:rPr>
        <w:rFonts w:hint="default"/>
        <w:lang w:val="en-US" w:eastAsia="en-US" w:bidi="ar-SA"/>
      </w:rPr>
    </w:lvl>
    <w:lvl w:ilvl="6" w:tplc="EBC8E63A">
      <w:numFmt w:val="bullet"/>
      <w:lvlText w:val="•"/>
      <w:lvlJc w:val="left"/>
      <w:pPr>
        <w:ind w:left="1434" w:hanging="361"/>
      </w:pPr>
      <w:rPr>
        <w:rFonts w:hint="default"/>
        <w:lang w:val="en-US" w:eastAsia="en-US" w:bidi="ar-SA"/>
      </w:rPr>
    </w:lvl>
    <w:lvl w:ilvl="7" w:tplc="D93C8AA2">
      <w:numFmt w:val="bullet"/>
      <w:lvlText w:val="•"/>
      <w:lvlJc w:val="left"/>
      <w:pPr>
        <w:ind w:left="1613" w:hanging="361"/>
      </w:pPr>
      <w:rPr>
        <w:rFonts w:hint="default"/>
        <w:lang w:val="en-US" w:eastAsia="en-US" w:bidi="ar-SA"/>
      </w:rPr>
    </w:lvl>
    <w:lvl w:ilvl="8" w:tplc="F6EA057A">
      <w:numFmt w:val="bullet"/>
      <w:lvlText w:val="•"/>
      <w:lvlJc w:val="left"/>
      <w:pPr>
        <w:ind w:left="1792" w:hanging="361"/>
      </w:pPr>
      <w:rPr>
        <w:rFonts w:hint="default"/>
        <w:lang w:val="en-US" w:eastAsia="en-US" w:bidi="ar-SA"/>
      </w:rPr>
    </w:lvl>
  </w:abstractNum>
  <w:abstractNum w:abstractNumId="22" w15:restartNumberingAfterBreak="0">
    <w:nsid w:val="64C5280C"/>
    <w:multiLevelType w:val="multilevel"/>
    <w:tmpl w:val="83245B44"/>
    <w:lvl w:ilvl="0">
      <w:start w:val="1"/>
      <w:numFmt w:val="bullet"/>
      <w:lvlText w:val=""/>
      <w:lvlJc w:val="left"/>
      <w:pPr>
        <w:tabs>
          <w:tab w:val="num" w:pos="720"/>
        </w:tabs>
        <w:ind w:left="720" w:hanging="360"/>
      </w:pPr>
      <w:rPr>
        <w:rFonts w:ascii="Symbol" w:hAnsi="Symbol" w:hint="default"/>
        <w:sz w:val="20"/>
      </w:rPr>
    </w:lvl>
    <w:lvl w:ilvl="1">
      <w:start w:val="2"/>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5013149"/>
    <w:multiLevelType w:val="multilevel"/>
    <w:tmpl w:val="01B61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D7317A8"/>
    <w:multiLevelType w:val="multilevel"/>
    <w:tmpl w:val="6DE08E4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5" w15:restartNumberingAfterBreak="0">
    <w:nsid w:val="71825B58"/>
    <w:multiLevelType w:val="hybridMultilevel"/>
    <w:tmpl w:val="F17EFCB8"/>
    <w:lvl w:ilvl="0" w:tplc="EB1C4EFC">
      <w:numFmt w:val="bullet"/>
      <w:lvlText w:val=""/>
      <w:lvlJc w:val="left"/>
      <w:pPr>
        <w:ind w:left="396" w:hanging="361"/>
      </w:pPr>
      <w:rPr>
        <w:rFonts w:ascii="Symbol" w:eastAsia="Symbol" w:hAnsi="Symbol" w:cs="Symbol" w:hint="default"/>
        <w:b w:val="0"/>
        <w:bCs w:val="0"/>
        <w:i w:val="0"/>
        <w:iCs w:val="0"/>
        <w:spacing w:val="0"/>
        <w:w w:val="100"/>
        <w:sz w:val="22"/>
        <w:szCs w:val="22"/>
        <w:lang w:val="en-US" w:eastAsia="en-US" w:bidi="ar-SA"/>
      </w:rPr>
    </w:lvl>
    <w:lvl w:ilvl="1" w:tplc="85ACA484">
      <w:numFmt w:val="bullet"/>
      <w:lvlText w:val="•"/>
      <w:lvlJc w:val="left"/>
      <w:pPr>
        <w:ind w:left="574" w:hanging="361"/>
      </w:pPr>
      <w:rPr>
        <w:rFonts w:hint="default"/>
        <w:lang w:val="en-US" w:eastAsia="en-US" w:bidi="ar-SA"/>
      </w:rPr>
    </w:lvl>
    <w:lvl w:ilvl="2" w:tplc="D7125312">
      <w:numFmt w:val="bullet"/>
      <w:lvlText w:val="•"/>
      <w:lvlJc w:val="left"/>
      <w:pPr>
        <w:ind w:left="749" w:hanging="361"/>
      </w:pPr>
      <w:rPr>
        <w:rFonts w:hint="default"/>
        <w:lang w:val="en-US" w:eastAsia="en-US" w:bidi="ar-SA"/>
      </w:rPr>
    </w:lvl>
    <w:lvl w:ilvl="3" w:tplc="403A8344">
      <w:numFmt w:val="bullet"/>
      <w:lvlText w:val="•"/>
      <w:lvlJc w:val="left"/>
      <w:pPr>
        <w:ind w:left="924" w:hanging="361"/>
      </w:pPr>
      <w:rPr>
        <w:rFonts w:hint="default"/>
        <w:lang w:val="en-US" w:eastAsia="en-US" w:bidi="ar-SA"/>
      </w:rPr>
    </w:lvl>
    <w:lvl w:ilvl="4" w:tplc="2A0421B4">
      <w:numFmt w:val="bullet"/>
      <w:lvlText w:val="•"/>
      <w:lvlJc w:val="left"/>
      <w:pPr>
        <w:ind w:left="1099" w:hanging="361"/>
      </w:pPr>
      <w:rPr>
        <w:rFonts w:hint="default"/>
        <w:lang w:val="en-US" w:eastAsia="en-US" w:bidi="ar-SA"/>
      </w:rPr>
    </w:lvl>
    <w:lvl w:ilvl="5" w:tplc="59E8B5B4">
      <w:numFmt w:val="bullet"/>
      <w:lvlText w:val="•"/>
      <w:lvlJc w:val="left"/>
      <w:pPr>
        <w:ind w:left="1274" w:hanging="361"/>
      </w:pPr>
      <w:rPr>
        <w:rFonts w:hint="default"/>
        <w:lang w:val="en-US" w:eastAsia="en-US" w:bidi="ar-SA"/>
      </w:rPr>
    </w:lvl>
    <w:lvl w:ilvl="6" w:tplc="6B42284C">
      <w:numFmt w:val="bullet"/>
      <w:lvlText w:val="•"/>
      <w:lvlJc w:val="left"/>
      <w:pPr>
        <w:ind w:left="1449" w:hanging="361"/>
      </w:pPr>
      <w:rPr>
        <w:rFonts w:hint="default"/>
        <w:lang w:val="en-US" w:eastAsia="en-US" w:bidi="ar-SA"/>
      </w:rPr>
    </w:lvl>
    <w:lvl w:ilvl="7" w:tplc="48DA3E5A">
      <w:numFmt w:val="bullet"/>
      <w:lvlText w:val="•"/>
      <w:lvlJc w:val="left"/>
      <w:pPr>
        <w:ind w:left="1624" w:hanging="361"/>
      </w:pPr>
      <w:rPr>
        <w:rFonts w:hint="default"/>
        <w:lang w:val="en-US" w:eastAsia="en-US" w:bidi="ar-SA"/>
      </w:rPr>
    </w:lvl>
    <w:lvl w:ilvl="8" w:tplc="93884858">
      <w:numFmt w:val="bullet"/>
      <w:lvlText w:val="•"/>
      <w:lvlJc w:val="left"/>
      <w:pPr>
        <w:ind w:left="1799" w:hanging="361"/>
      </w:pPr>
      <w:rPr>
        <w:rFonts w:hint="default"/>
        <w:lang w:val="en-US" w:eastAsia="en-US" w:bidi="ar-SA"/>
      </w:rPr>
    </w:lvl>
  </w:abstractNum>
  <w:abstractNum w:abstractNumId="26" w15:restartNumberingAfterBreak="0">
    <w:nsid w:val="7BE86DE3"/>
    <w:multiLevelType w:val="hybridMultilevel"/>
    <w:tmpl w:val="9E9AFF36"/>
    <w:lvl w:ilvl="0" w:tplc="66B6B62C">
      <w:start w:val="1"/>
      <w:numFmt w:val="bullet"/>
      <w:lvlText w:val=""/>
      <w:lvlJc w:val="left"/>
      <w:pPr>
        <w:ind w:left="1080" w:hanging="360"/>
      </w:pPr>
      <w:rPr>
        <w:rFonts w:ascii="Symbol" w:hAnsi="Symbol" w:hint="default"/>
      </w:rPr>
    </w:lvl>
    <w:lvl w:ilvl="1" w:tplc="459E397A">
      <w:start w:val="1"/>
      <w:numFmt w:val="bullet"/>
      <w:lvlText w:val="o"/>
      <w:lvlJc w:val="left"/>
      <w:pPr>
        <w:ind w:left="1800" w:hanging="360"/>
      </w:pPr>
      <w:rPr>
        <w:rFonts w:ascii="Courier New" w:hAnsi="Courier New" w:hint="default"/>
      </w:rPr>
    </w:lvl>
    <w:lvl w:ilvl="2" w:tplc="5C12723C">
      <w:start w:val="1"/>
      <w:numFmt w:val="bullet"/>
      <w:lvlText w:val=""/>
      <w:lvlJc w:val="left"/>
      <w:pPr>
        <w:ind w:left="2520" w:hanging="360"/>
      </w:pPr>
      <w:rPr>
        <w:rFonts w:ascii="Wingdings" w:hAnsi="Wingdings" w:hint="default"/>
      </w:rPr>
    </w:lvl>
    <w:lvl w:ilvl="3" w:tplc="D5025AF4">
      <w:start w:val="1"/>
      <w:numFmt w:val="bullet"/>
      <w:lvlText w:val=""/>
      <w:lvlJc w:val="left"/>
      <w:pPr>
        <w:ind w:left="3240" w:hanging="360"/>
      </w:pPr>
      <w:rPr>
        <w:rFonts w:ascii="Symbol" w:hAnsi="Symbol" w:hint="default"/>
      </w:rPr>
    </w:lvl>
    <w:lvl w:ilvl="4" w:tplc="A99C71AE">
      <w:start w:val="1"/>
      <w:numFmt w:val="bullet"/>
      <w:lvlText w:val="o"/>
      <w:lvlJc w:val="left"/>
      <w:pPr>
        <w:ind w:left="3960" w:hanging="360"/>
      </w:pPr>
      <w:rPr>
        <w:rFonts w:ascii="Courier New" w:hAnsi="Courier New" w:hint="default"/>
      </w:rPr>
    </w:lvl>
    <w:lvl w:ilvl="5" w:tplc="7B80515A">
      <w:start w:val="1"/>
      <w:numFmt w:val="bullet"/>
      <w:lvlText w:val=""/>
      <w:lvlJc w:val="left"/>
      <w:pPr>
        <w:ind w:left="4680" w:hanging="360"/>
      </w:pPr>
      <w:rPr>
        <w:rFonts w:ascii="Wingdings" w:hAnsi="Wingdings" w:hint="default"/>
      </w:rPr>
    </w:lvl>
    <w:lvl w:ilvl="6" w:tplc="61D839E8">
      <w:start w:val="1"/>
      <w:numFmt w:val="bullet"/>
      <w:lvlText w:val=""/>
      <w:lvlJc w:val="left"/>
      <w:pPr>
        <w:ind w:left="5400" w:hanging="360"/>
      </w:pPr>
      <w:rPr>
        <w:rFonts w:ascii="Symbol" w:hAnsi="Symbol" w:hint="default"/>
      </w:rPr>
    </w:lvl>
    <w:lvl w:ilvl="7" w:tplc="EEC4930C">
      <w:start w:val="1"/>
      <w:numFmt w:val="bullet"/>
      <w:lvlText w:val="o"/>
      <w:lvlJc w:val="left"/>
      <w:pPr>
        <w:ind w:left="6120" w:hanging="360"/>
      </w:pPr>
      <w:rPr>
        <w:rFonts w:ascii="Courier New" w:hAnsi="Courier New" w:hint="default"/>
      </w:rPr>
    </w:lvl>
    <w:lvl w:ilvl="8" w:tplc="D77C3086">
      <w:start w:val="1"/>
      <w:numFmt w:val="bullet"/>
      <w:lvlText w:val=""/>
      <w:lvlJc w:val="left"/>
      <w:pPr>
        <w:ind w:left="6840" w:hanging="360"/>
      </w:pPr>
      <w:rPr>
        <w:rFonts w:ascii="Wingdings" w:hAnsi="Wingdings" w:hint="default"/>
      </w:rPr>
    </w:lvl>
  </w:abstractNum>
  <w:abstractNum w:abstractNumId="27" w15:restartNumberingAfterBreak="0">
    <w:nsid w:val="7E304CA3"/>
    <w:multiLevelType w:val="multilevel"/>
    <w:tmpl w:val="A926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49223208">
    <w:abstractNumId w:val="11"/>
  </w:num>
  <w:num w:numId="2" w16cid:durableId="607541349">
    <w:abstractNumId w:val="18"/>
  </w:num>
  <w:num w:numId="3" w16cid:durableId="947739276">
    <w:abstractNumId w:val="26"/>
  </w:num>
  <w:num w:numId="4" w16cid:durableId="685641327">
    <w:abstractNumId w:val="16"/>
  </w:num>
  <w:num w:numId="5" w16cid:durableId="285239849">
    <w:abstractNumId w:val="7"/>
  </w:num>
  <w:num w:numId="6" w16cid:durableId="1505630804">
    <w:abstractNumId w:val="20"/>
  </w:num>
  <w:num w:numId="7" w16cid:durableId="1788771030">
    <w:abstractNumId w:val="15"/>
  </w:num>
  <w:num w:numId="8" w16cid:durableId="910846115">
    <w:abstractNumId w:val="14"/>
  </w:num>
  <w:num w:numId="9" w16cid:durableId="984235637">
    <w:abstractNumId w:val="13"/>
  </w:num>
  <w:num w:numId="10" w16cid:durableId="126440814">
    <w:abstractNumId w:val="9"/>
  </w:num>
  <w:num w:numId="11" w16cid:durableId="1948072726">
    <w:abstractNumId w:val="23"/>
  </w:num>
  <w:num w:numId="12" w16cid:durableId="448277719">
    <w:abstractNumId w:val="22"/>
  </w:num>
  <w:num w:numId="13" w16cid:durableId="796025937">
    <w:abstractNumId w:val="19"/>
  </w:num>
  <w:num w:numId="14" w16cid:durableId="173883307">
    <w:abstractNumId w:val="17"/>
  </w:num>
  <w:num w:numId="15" w16cid:durableId="1592852675">
    <w:abstractNumId w:val="1"/>
  </w:num>
  <w:num w:numId="16" w16cid:durableId="1325280920">
    <w:abstractNumId w:val="4"/>
  </w:num>
  <w:num w:numId="17" w16cid:durableId="2127697451">
    <w:abstractNumId w:val="3"/>
  </w:num>
  <w:num w:numId="18" w16cid:durableId="1568999924">
    <w:abstractNumId w:val="27"/>
  </w:num>
  <w:num w:numId="19" w16cid:durableId="1632711169">
    <w:abstractNumId w:val="10"/>
  </w:num>
  <w:num w:numId="20" w16cid:durableId="1159495138">
    <w:abstractNumId w:val="6"/>
  </w:num>
  <w:num w:numId="21" w16cid:durableId="1472862400">
    <w:abstractNumId w:val="12"/>
  </w:num>
  <w:num w:numId="22" w16cid:durableId="1451778082">
    <w:abstractNumId w:val="8"/>
  </w:num>
  <w:num w:numId="23" w16cid:durableId="1711109945">
    <w:abstractNumId w:val="24"/>
  </w:num>
  <w:num w:numId="24" w16cid:durableId="48312771">
    <w:abstractNumId w:val="21"/>
  </w:num>
  <w:num w:numId="25" w16cid:durableId="549345634">
    <w:abstractNumId w:val="0"/>
  </w:num>
  <w:num w:numId="26" w16cid:durableId="170876617">
    <w:abstractNumId w:val="2"/>
  </w:num>
  <w:num w:numId="27" w16cid:durableId="299383290">
    <w:abstractNumId w:val="5"/>
  </w:num>
  <w:num w:numId="28" w16cid:durableId="338116538">
    <w:abstractNumId w:val="25"/>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ntgomery, Sara L">
    <w15:presenceInfo w15:providerId="AD" w15:userId="S::mw4694th@minnstate.edu::e77dea90-2d31-4223-8f6e-f3b00f3d5f6b"/>
  </w15:person>
  <w15:person w15:author="Quigley, Dawn E">
    <w15:presenceInfo w15:providerId="AD" w15:userId="S::gt1548yr@minnstate.edu::bae6db33-2623-47cc-af18-ba9bd10ef3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3MjQ1MrAwMTM0NjBV0lEKTi0uzszPAykwNK8FAMhBOl4tAAAA"/>
  </w:docVars>
  <w:rsids>
    <w:rsidRoot w:val="0083594A"/>
    <w:rsid w:val="000020AB"/>
    <w:rsid w:val="000038D2"/>
    <w:rsid w:val="00006622"/>
    <w:rsid w:val="000075C9"/>
    <w:rsid w:val="00010177"/>
    <w:rsid w:val="0001157E"/>
    <w:rsid w:val="000127F2"/>
    <w:rsid w:val="00012BA4"/>
    <w:rsid w:val="00017472"/>
    <w:rsid w:val="00017BC5"/>
    <w:rsid w:val="00030951"/>
    <w:rsid w:val="00030E75"/>
    <w:rsid w:val="00032693"/>
    <w:rsid w:val="00034E90"/>
    <w:rsid w:val="00036815"/>
    <w:rsid w:val="00037039"/>
    <w:rsid w:val="00044822"/>
    <w:rsid w:val="00045C4B"/>
    <w:rsid w:val="00047CB2"/>
    <w:rsid w:val="000503F6"/>
    <w:rsid w:val="0005068E"/>
    <w:rsid w:val="00050E12"/>
    <w:rsid w:val="00051A1C"/>
    <w:rsid w:val="00053DF5"/>
    <w:rsid w:val="00061A9C"/>
    <w:rsid w:val="00061F09"/>
    <w:rsid w:val="000645FE"/>
    <w:rsid w:val="00064FCC"/>
    <w:rsid w:val="0006662E"/>
    <w:rsid w:val="000672CB"/>
    <w:rsid w:val="000703D2"/>
    <w:rsid w:val="00070EFC"/>
    <w:rsid w:val="0007463E"/>
    <w:rsid w:val="0008007A"/>
    <w:rsid w:val="00080A9E"/>
    <w:rsid w:val="00080F3D"/>
    <w:rsid w:val="00081396"/>
    <w:rsid w:val="00084C22"/>
    <w:rsid w:val="000930FC"/>
    <w:rsid w:val="00094B42"/>
    <w:rsid w:val="00096777"/>
    <w:rsid w:val="000A28FC"/>
    <w:rsid w:val="000A3924"/>
    <w:rsid w:val="000A3F16"/>
    <w:rsid w:val="000A4358"/>
    <w:rsid w:val="000A6CCF"/>
    <w:rsid w:val="000A72F7"/>
    <w:rsid w:val="000B0B5A"/>
    <w:rsid w:val="000B13F4"/>
    <w:rsid w:val="000B2E35"/>
    <w:rsid w:val="000B2E5B"/>
    <w:rsid w:val="000B3411"/>
    <w:rsid w:val="000B4496"/>
    <w:rsid w:val="000B4D5C"/>
    <w:rsid w:val="000B69A2"/>
    <w:rsid w:val="000C0C6A"/>
    <w:rsid w:val="000C150D"/>
    <w:rsid w:val="000C1534"/>
    <w:rsid w:val="000C4962"/>
    <w:rsid w:val="000C54B5"/>
    <w:rsid w:val="000C6B0F"/>
    <w:rsid w:val="000C7B92"/>
    <w:rsid w:val="000C7E69"/>
    <w:rsid w:val="000D0ED4"/>
    <w:rsid w:val="000D2C5C"/>
    <w:rsid w:val="000D5742"/>
    <w:rsid w:val="000D6590"/>
    <w:rsid w:val="000D6EBC"/>
    <w:rsid w:val="000E017D"/>
    <w:rsid w:val="000E257D"/>
    <w:rsid w:val="000E2A4A"/>
    <w:rsid w:val="000E5661"/>
    <w:rsid w:val="000E605D"/>
    <w:rsid w:val="000F14B1"/>
    <w:rsid w:val="000F19FB"/>
    <w:rsid w:val="000F4253"/>
    <w:rsid w:val="000F6CF9"/>
    <w:rsid w:val="000F7E75"/>
    <w:rsid w:val="0010061A"/>
    <w:rsid w:val="00105095"/>
    <w:rsid w:val="00106DC2"/>
    <w:rsid w:val="0010702A"/>
    <w:rsid w:val="00107A22"/>
    <w:rsid w:val="00111459"/>
    <w:rsid w:val="00114955"/>
    <w:rsid w:val="00114E44"/>
    <w:rsid w:val="00116E26"/>
    <w:rsid w:val="00117AE6"/>
    <w:rsid w:val="00117C1E"/>
    <w:rsid w:val="001204DD"/>
    <w:rsid w:val="0012285A"/>
    <w:rsid w:val="00125BEC"/>
    <w:rsid w:val="00134E33"/>
    <w:rsid w:val="00136FF6"/>
    <w:rsid w:val="001424DA"/>
    <w:rsid w:val="001433BB"/>
    <w:rsid w:val="00144D57"/>
    <w:rsid w:val="00146009"/>
    <w:rsid w:val="0014664E"/>
    <w:rsid w:val="00146CD9"/>
    <w:rsid w:val="00154190"/>
    <w:rsid w:val="00160D21"/>
    <w:rsid w:val="00162BCF"/>
    <w:rsid w:val="00162E20"/>
    <w:rsid w:val="00163086"/>
    <w:rsid w:val="0016389A"/>
    <w:rsid w:val="00163B5F"/>
    <w:rsid w:val="0016436F"/>
    <w:rsid w:val="00165A43"/>
    <w:rsid w:val="00166B63"/>
    <w:rsid w:val="00171666"/>
    <w:rsid w:val="00172A09"/>
    <w:rsid w:val="00172CE5"/>
    <w:rsid w:val="001733D0"/>
    <w:rsid w:val="00174015"/>
    <w:rsid w:val="00174927"/>
    <w:rsid w:val="00174ABB"/>
    <w:rsid w:val="001777CE"/>
    <w:rsid w:val="00184EE0"/>
    <w:rsid w:val="001853D7"/>
    <w:rsid w:val="0018C500"/>
    <w:rsid w:val="001916F6"/>
    <w:rsid w:val="00197E34"/>
    <w:rsid w:val="001A6E07"/>
    <w:rsid w:val="001A751A"/>
    <w:rsid w:val="001B08B2"/>
    <w:rsid w:val="001B18FD"/>
    <w:rsid w:val="001B7508"/>
    <w:rsid w:val="001B78CE"/>
    <w:rsid w:val="001C0F6C"/>
    <w:rsid w:val="001C483E"/>
    <w:rsid w:val="001C53FD"/>
    <w:rsid w:val="001C6B1E"/>
    <w:rsid w:val="001D0DC2"/>
    <w:rsid w:val="001D6C89"/>
    <w:rsid w:val="001E017F"/>
    <w:rsid w:val="001E0973"/>
    <w:rsid w:val="001E14BD"/>
    <w:rsid w:val="001E289D"/>
    <w:rsid w:val="001E40D0"/>
    <w:rsid w:val="001F0601"/>
    <w:rsid w:val="001F4561"/>
    <w:rsid w:val="00200D63"/>
    <w:rsid w:val="002025BA"/>
    <w:rsid w:val="00203397"/>
    <w:rsid w:val="0020448A"/>
    <w:rsid w:val="00204DBB"/>
    <w:rsid w:val="00213389"/>
    <w:rsid w:val="002201E8"/>
    <w:rsid w:val="00220CCA"/>
    <w:rsid w:val="00224434"/>
    <w:rsid w:val="002247AF"/>
    <w:rsid w:val="002272DF"/>
    <w:rsid w:val="002301CC"/>
    <w:rsid w:val="00232B5C"/>
    <w:rsid w:val="002376DA"/>
    <w:rsid w:val="00243DDC"/>
    <w:rsid w:val="00246567"/>
    <w:rsid w:val="00247608"/>
    <w:rsid w:val="0025348C"/>
    <w:rsid w:val="00253D2E"/>
    <w:rsid w:val="002542A3"/>
    <w:rsid w:val="00256F44"/>
    <w:rsid w:val="00257C88"/>
    <w:rsid w:val="00265751"/>
    <w:rsid w:val="00274478"/>
    <w:rsid w:val="002761BC"/>
    <w:rsid w:val="0028033C"/>
    <w:rsid w:val="00285815"/>
    <w:rsid w:val="00285912"/>
    <w:rsid w:val="002917B7"/>
    <w:rsid w:val="00292438"/>
    <w:rsid w:val="00293EE2"/>
    <w:rsid w:val="00294290"/>
    <w:rsid w:val="002A0F60"/>
    <w:rsid w:val="002A2286"/>
    <w:rsid w:val="002A59F8"/>
    <w:rsid w:val="002B05B8"/>
    <w:rsid w:val="002B0637"/>
    <w:rsid w:val="002B25AD"/>
    <w:rsid w:val="002B2EB9"/>
    <w:rsid w:val="002B6DD5"/>
    <w:rsid w:val="002C1375"/>
    <w:rsid w:val="002C5939"/>
    <w:rsid w:val="002C6C63"/>
    <w:rsid w:val="002D1E85"/>
    <w:rsid w:val="002D4CAE"/>
    <w:rsid w:val="002D6E3B"/>
    <w:rsid w:val="002E27E7"/>
    <w:rsid w:val="002E5921"/>
    <w:rsid w:val="002E729C"/>
    <w:rsid w:val="002E8636"/>
    <w:rsid w:val="002F0CF0"/>
    <w:rsid w:val="002F4119"/>
    <w:rsid w:val="002F612F"/>
    <w:rsid w:val="002F7A7F"/>
    <w:rsid w:val="002FA016"/>
    <w:rsid w:val="003010C8"/>
    <w:rsid w:val="00303A6A"/>
    <w:rsid w:val="00304D09"/>
    <w:rsid w:val="003113B1"/>
    <w:rsid w:val="00311695"/>
    <w:rsid w:val="00312A0E"/>
    <w:rsid w:val="00315ED1"/>
    <w:rsid w:val="00320D70"/>
    <w:rsid w:val="00321BFE"/>
    <w:rsid w:val="00321E7E"/>
    <w:rsid w:val="003229DF"/>
    <w:rsid w:val="00322EDF"/>
    <w:rsid w:val="00322F03"/>
    <w:rsid w:val="00323E97"/>
    <w:rsid w:val="00332499"/>
    <w:rsid w:val="00332759"/>
    <w:rsid w:val="00333046"/>
    <w:rsid w:val="00334B8D"/>
    <w:rsid w:val="00341937"/>
    <w:rsid w:val="00341AC2"/>
    <w:rsid w:val="00342548"/>
    <w:rsid w:val="00342B51"/>
    <w:rsid w:val="00342E99"/>
    <w:rsid w:val="00347031"/>
    <w:rsid w:val="00351591"/>
    <w:rsid w:val="003532D8"/>
    <w:rsid w:val="00353C72"/>
    <w:rsid w:val="003565FE"/>
    <w:rsid w:val="00357014"/>
    <w:rsid w:val="00357D64"/>
    <w:rsid w:val="00357FAD"/>
    <w:rsid w:val="00360A2E"/>
    <w:rsid w:val="003779D0"/>
    <w:rsid w:val="00384B20"/>
    <w:rsid w:val="003860E4"/>
    <w:rsid w:val="00387E27"/>
    <w:rsid w:val="00390910"/>
    <w:rsid w:val="0039219C"/>
    <w:rsid w:val="003939DB"/>
    <w:rsid w:val="00394691"/>
    <w:rsid w:val="003A2221"/>
    <w:rsid w:val="003A4C6F"/>
    <w:rsid w:val="003A7639"/>
    <w:rsid w:val="003B2325"/>
    <w:rsid w:val="003B377D"/>
    <w:rsid w:val="003B7D9A"/>
    <w:rsid w:val="003C16EA"/>
    <w:rsid w:val="003D6538"/>
    <w:rsid w:val="003E0899"/>
    <w:rsid w:val="003E7821"/>
    <w:rsid w:val="003F1C42"/>
    <w:rsid w:val="003F1DE2"/>
    <w:rsid w:val="003F1EC4"/>
    <w:rsid w:val="003F3150"/>
    <w:rsid w:val="003F3A8E"/>
    <w:rsid w:val="003F4458"/>
    <w:rsid w:val="003F60BB"/>
    <w:rsid w:val="003F6EBE"/>
    <w:rsid w:val="00412067"/>
    <w:rsid w:val="0041520F"/>
    <w:rsid w:val="004160F6"/>
    <w:rsid w:val="004201AB"/>
    <w:rsid w:val="004208EC"/>
    <w:rsid w:val="00421244"/>
    <w:rsid w:val="00422E82"/>
    <w:rsid w:val="00423646"/>
    <w:rsid w:val="00426060"/>
    <w:rsid w:val="004307A2"/>
    <w:rsid w:val="004331DA"/>
    <w:rsid w:val="004344C0"/>
    <w:rsid w:val="00434C6D"/>
    <w:rsid w:val="0043544D"/>
    <w:rsid w:val="004377D2"/>
    <w:rsid w:val="00440837"/>
    <w:rsid w:val="00441BB0"/>
    <w:rsid w:val="00442174"/>
    <w:rsid w:val="004439BE"/>
    <w:rsid w:val="004458AE"/>
    <w:rsid w:val="00446B57"/>
    <w:rsid w:val="004538A0"/>
    <w:rsid w:val="00455D01"/>
    <w:rsid w:val="004614DA"/>
    <w:rsid w:val="004629D2"/>
    <w:rsid w:val="00466E94"/>
    <w:rsid w:val="00470573"/>
    <w:rsid w:val="00473614"/>
    <w:rsid w:val="00476323"/>
    <w:rsid w:val="00480CCE"/>
    <w:rsid w:val="004839C2"/>
    <w:rsid w:val="004853DC"/>
    <w:rsid w:val="004963A0"/>
    <w:rsid w:val="00496F3E"/>
    <w:rsid w:val="004A012A"/>
    <w:rsid w:val="004A069E"/>
    <w:rsid w:val="004A2D6F"/>
    <w:rsid w:val="004B093D"/>
    <w:rsid w:val="004B0D72"/>
    <w:rsid w:val="004B39A1"/>
    <w:rsid w:val="004B4D10"/>
    <w:rsid w:val="004B5C6C"/>
    <w:rsid w:val="004C04B0"/>
    <w:rsid w:val="004C2172"/>
    <w:rsid w:val="004C43BF"/>
    <w:rsid w:val="004C5C92"/>
    <w:rsid w:val="004D4347"/>
    <w:rsid w:val="004D54DF"/>
    <w:rsid w:val="004D73FB"/>
    <w:rsid w:val="004E1E63"/>
    <w:rsid w:val="004E6449"/>
    <w:rsid w:val="004E71E9"/>
    <w:rsid w:val="004E7C64"/>
    <w:rsid w:val="004F421C"/>
    <w:rsid w:val="004F69C6"/>
    <w:rsid w:val="004F6A4B"/>
    <w:rsid w:val="00500332"/>
    <w:rsid w:val="00510CA8"/>
    <w:rsid w:val="005119A9"/>
    <w:rsid w:val="00511E82"/>
    <w:rsid w:val="00513566"/>
    <w:rsid w:val="005157A1"/>
    <w:rsid w:val="0052453F"/>
    <w:rsid w:val="00525D4D"/>
    <w:rsid w:val="00527858"/>
    <w:rsid w:val="00527D33"/>
    <w:rsid w:val="00535313"/>
    <w:rsid w:val="00536E9F"/>
    <w:rsid w:val="00540DD2"/>
    <w:rsid w:val="005412AD"/>
    <w:rsid w:val="00543D2E"/>
    <w:rsid w:val="005461A2"/>
    <w:rsid w:val="005462D0"/>
    <w:rsid w:val="00546D26"/>
    <w:rsid w:val="00552877"/>
    <w:rsid w:val="00556E40"/>
    <w:rsid w:val="00564DCC"/>
    <w:rsid w:val="0056526F"/>
    <w:rsid w:val="005703B6"/>
    <w:rsid w:val="00572D11"/>
    <w:rsid w:val="005749CB"/>
    <w:rsid w:val="00580063"/>
    <w:rsid w:val="005802CA"/>
    <w:rsid w:val="00582173"/>
    <w:rsid w:val="00584714"/>
    <w:rsid w:val="00586A28"/>
    <w:rsid w:val="00590D16"/>
    <w:rsid w:val="005967C2"/>
    <w:rsid w:val="005A163C"/>
    <w:rsid w:val="005A5F9D"/>
    <w:rsid w:val="005B17B9"/>
    <w:rsid w:val="005B4199"/>
    <w:rsid w:val="005B677E"/>
    <w:rsid w:val="005B7BB2"/>
    <w:rsid w:val="005C0871"/>
    <w:rsid w:val="005C2609"/>
    <w:rsid w:val="005C5299"/>
    <w:rsid w:val="005D2DD4"/>
    <w:rsid w:val="005D7902"/>
    <w:rsid w:val="005E1395"/>
    <w:rsid w:val="005E27CD"/>
    <w:rsid w:val="005E3BB1"/>
    <w:rsid w:val="005E73E3"/>
    <w:rsid w:val="005E7D1E"/>
    <w:rsid w:val="005F3BD6"/>
    <w:rsid w:val="005F52F8"/>
    <w:rsid w:val="00601477"/>
    <w:rsid w:val="006044E6"/>
    <w:rsid w:val="00604B42"/>
    <w:rsid w:val="006108FE"/>
    <w:rsid w:val="00611229"/>
    <w:rsid w:val="0061282F"/>
    <w:rsid w:val="006138E6"/>
    <w:rsid w:val="006155F1"/>
    <w:rsid w:val="00615FEB"/>
    <w:rsid w:val="00622A6B"/>
    <w:rsid w:val="00623611"/>
    <w:rsid w:val="0063286A"/>
    <w:rsid w:val="0064114A"/>
    <w:rsid w:val="00642D38"/>
    <w:rsid w:val="00644237"/>
    <w:rsid w:val="00644604"/>
    <w:rsid w:val="00644E42"/>
    <w:rsid w:val="0064538D"/>
    <w:rsid w:val="006461B8"/>
    <w:rsid w:val="00652D9E"/>
    <w:rsid w:val="00654325"/>
    <w:rsid w:val="00656ABF"/>
    <w:rsid w:val="0066194E"/>
    <w:rsid w:val="00661CC7"/>
    <w:rsid w:val="00664A06"/>
    <w:rsid w:val="00672A63"/>
    <w:rsid w:val="0067358B"/>
    <w:rsid w:val="00676684"/>
    <w:rsid w:val="00677786"/>
    <w:rsid w:val="006906E1"/>
    <w:rsid w:val="006A6264"/>
    <w:rsid w:val="006B291C"/>
    <w:rsid w:val="006B2B8F"/>
    <w:rsid w:val="006B2FBC"/>
    <w:rsid w:val="006B7947"/>
    <w:rsid w:val="006C1B58"/>
    <w:rsid w:val="006C1FEB"/>
    <w:rsid w:val="006C594E"/>
    <w:rsid w:val="006D02D8"/>
    <w:rsid w:val="006D1655"/>
    <w:rsid w:val="006D1E48"/>
    <w:rsid w:val="006D7078"/>
    <w:rsid w:val="006E0062"/>
    <w:rsid w:val="006E0C60"/>
    <w:rsid w:val="006E176A"/>
    <w:rsid w:val="006E25B1"/>
    <w:rsid w:val="006E31FC"/>
    <w:rsid w:val="006E53A9"/>
    <w:rsid w:val="006E78B8"/>
    <w:rsid w:val="006F0FD3"/>
    <w:rsid w:val="006F3920"/>
    <w:rsid w:val="006F4CAD"/>
    <w:rsid w:val="00705BFD"/>
    <w:rsid w:val="00714F58"/>
    <w:rsid w:val="00715994"/>
    <w:rsid w:val="007177A3"/>
    <w:rsid w:val="0071782F"/>
    <w:rsid w:val="00721B5C"/>
    <w:rsid w:val="00722F11"/>
    <w:rsid w:val="00731E04"/>
    <w:rsid w:val="00733334"/>
    <w:rsid w:val="00734B4F"/>
    <w:rsid w:val="00744FB4"/>
    <w:rsid w:val="00745DFA"/>
    <w:rsid w:val="00746602"/>
    <w:rsid w:val="007469EA"/>
    <w:rsid w:val="00746CA0"/>
    <w:rsid w:val="00746F83"/>
    <w:rsid w:val="007516F9"/>
    <w:rsid w:val="00751C8D"/>
    <w:rsid w:val="007520E5"/>
    <w:rsid w:val="00752312"/>
    <w:rsid w:val="00753472"/>
    <w:rsid w:val="0075465A"/>
    <w:rsid w:val="0075571C"/>
    <w:rsid w:val="00762A2F"/>
    <w:rsid w:val="007646E4"/>
    <w:rsid w:val="00764D41"/>
    <w:rsid w:val="007675F8"/>
    <w:rsid w:val="007722EA"/>
    <w:rsid w:val="007729D3"/>
    <w:rsid w:val="00772EF7"/>
    <w:rsid w:val="0077615C"/>
    <w:rsid w:val="007767FE"/>
    <w:rsid w:val="00776C4A"/>
    <w:rsid w:val="00776D43"/>
    <w:rsid w:val="00777088"/>
    <w:rsid w:val="007777DF"/>
    <w:rsid w:val="007806D3"/>
    <w:rsid w:val="007828E9"/>
    <w:rsid w:val="00783A96"/>
    <w:rsid w:val="00784076"/>
    <w:rsid w:val="00785490"/>
    <w:rsid w:val="00785AB0"/>
    <w:rsid w:val="00786D19"/>
    <w:rsid w:val="00790E70"/>
    <w:rsid w:val="00795EC8"/>
    <w:rsid w:val="007961D0"/>
    <w:rsid w:val="007A1720"/>
    <w:rsid w:val="007A1A89"/>
    <w:rsid w:val="007A1CB5"/>
    <w:rsid w:val="007A4C15"/>
    <w:rsid w:val="007A5BC8"/>
    <w:rsid w:val="007B296E"/>
    <w:rsid w:val="007B3973"/>
    <w:rsid w:val="007B422E"/>
    <w:rsid w:val="007B449F"/>
    <w:rsid w:val="007B5790"/>
    <w:rsid w:val="007C4AD1"/>
    <w:rsid w:val="007C54B5"/>
    <w:rsid w:val="007C77B8"/>
    <w:rsid w:val="007D033B"/>
    <w:rsid w:val="007D0F4D"/>
    <w:rsid w:val="007D1C90"/>
    <w:rsid w:val="007D2502"/>
    <w:rsid w:val="007D26CB"/>
    <w:rsid w:val="007D6432"/>
    <w:rsid w:val="007E1E0E"/>
    <w:rsid w:val="007E4CFF"/>
    <w:rsid w:val="007F35D7"/>
    <w:rsid w:val="007F6FE3"/>
    <w:rsid w:val="007F7EEA"/>
    <w:rsid w:val="00800093"/>
    <w:rsid w:val="00801CFA"/>
    <w:rsid w:val="00802593"/>
    <w:rsid w:val="00802A8D"/>
    <w:rsid w:val="00805057"/>
    <w:rsid w:val="008050A4"/>
    <w:rsid w:val="0080514B"/>
    <w:rsid w:val="008070E9"/>
    <w:rsid w:val="008164FA"/>
    <w:rsid w:val="008171E2"/>
    <w:rsid w:val="00820EF3"/>
    <w:rsid w:val="008264B5"/>
    <w:rsid w:val="008273C5"/>
    <w:rsid w:val="0083045C"/>
    <w:rsid w:val="00833073"/>
    <w:rsid w:val="0083594A"/>
    <w:rsid w:val="00836F04"/>
    <w:rsid w:val="008402CE"/>
    <w:rsid w:val="00840FDD"/>
    <w:rsid w:val="008411D4"/>
    <w:rsid w:val="008415EC"/>
    <w:rsid w:val="00841998"/>
    <w:rsid w:val="00843647"/>
    <w:rsid w:val="00843874"/>
    <w:rsid w:val="00843D5B"/>
    <w:rsid w:val="0085711F"/>
    <w:rsid w:val="00857D31"/>
    <w:rsid w:val="00864435"/>
    <w:rsid w:val="00865C64"/>
    <w:rsid w:val="00865EB0"/>
    <w:rsid w:val="008735BE"/>
    <w:rsid w:val="00874A4B"/>
    <w:rsid w:val="00876A00"/>
    <w:rsid w:val="0087735E"/>
    <w:rsid w:val="00880949"/>
    <w:rsid w:val="008824BB"/>
    <w:rsid w:val="00883DA9"/>
    <w:rsid w:val="00890FC5"/>
    <w:rsid w:val="0089376A"/>
    <w:rsid w:val="00896A22"/>
    <w:rsid w:val="008A2F7C"/>
    <w:rsid w:val="008B0B50"/>
    <w:rsid w:val="008B5976"/>
    <w:rsid w:val="008B5BBA"/>
    <w:rsid w:val="008B67F8"/>
    <w:rsid w:val="008B7A92"/>
    <w:rsid w:val="008C1A20"/>
    <w:rsid w:val="008D1F2C"/>
    <w:rsid w:val="008D2DB1"/>
    <w:rsid w:val="008D31CD"/>
    <w:rsid w:val="008D4F34"/>
    <w:rsid w:val="008D5E00"/>
    <w:rsid w:val="008E0124"/>
    <w:rsid w:val="008E2174"/>
    <w:rsid w:val="008E224E"/>
    <w:rsid w:val="008E2EBC"/>
    <w:rsid w:val="008E61B4"/>
    <w:rsid w:val="008E71AA"/>
    <w:rsid w:val="008F1C7F"/>
    <w:rsid w:val="008F3AB1"/>
    <w:rsid w:val="008F693E"/>
    <w:rsid w:val="008F74FD"/>
    <w:rsid w:val="00901926"/>
    <w:rsid w:val="00902010"/>
    <w:rsid w:val="00902B8A"/>
    <w:rsid w:val="00902FB7"/>
    <w:rsid w:val="00903035"/>
    <w:rsid w:val="0090404A"/>
    <w:rsid w:val="00904580"/>
    <w:rsid w:val="009077D2"/>
    <w:rsid w:val="00907AE0"/>
    <w:rsid w:val="009128D3"/>
    <w:rsid w:val="00912CCA"/>
    <w:rsid w:val="009142F5"/>
    <w:rsid w:val="00914C96"/>
    <w:rsid w:val="00914FE6"/>
    <w:rsid w:val="00915230"/>
    <w:rsid w:val="0091731F"/>
    <w:rsid w:val="0091EF04"/>
    <w:rsid w:val="00920128"/>
    <w:rsid w:val="00924F81"/>
    <w:rsid w:val="00925422"/>
    <w:rsid w:val="00925956"/>
    <w:rsid w:val="009279DD"/>
    <w:rsid w:val="00951D4E"/>
    <w:rsid w:val="00953431"/>
    <w:rsid w:val="00953EB4"/>
    <w:rsid w:val="00954544"/>
    <w:rsid w:val="00955F18"/>
    <w:rsid w:val="00956BA3"/>
    <w:rsid w:val="00956F8A"/>
    <w:rsid w:val="009573DF"/>
    <w:rsid w:val="00964A27"/>
    <w:rsid w:val="00965B4E"/>
    <w:rsid w:val="00967E04"/>
    <w:rsid w:val="00971B9A"/>
    <w:rsid w:val="00980120"/>
    <w:rsid w:val="00980707"/>
    <w:rsid w:val="009829C1"/>
    <w:rsid w:val="00982FE8"/>
    <w:rsid w:val="009922DB"/>
    <w:rsid w:val="009925C9"/>
    <w:rsid w:val="00992669"/>
    <w:rsid w:val="00992CF4"/>
    <w:rsid w:val="009930AA"/>
    <w:rsid w:val="00994D32"/>
    <w:rsid w:val="009A1A2D"/>
    <w:rsid w:val="009B2F5A"/>
    <w:rsid w:val="009B2FA3"/>
    <w:rsid w:val="009B3693"/>
    <w:rsid w:val="009B6114"/>
    <w:rsid w:val="009B68DB"/>
    <w:rsid w:val="009C322C"/>
    <w:rsid w:val="009C3880"/>
    <w:rsid w:val="009D4C0C"/>
    <w:rsid w:val="009D5AD1"/>
    <w:rsid w:val="009D684D"/>
    <w:rsid w:val="009E1436"/>
    <w:rsid w:val="009E6696"/>
    <w:rsid w:val="009E7978"/>
    <w:rsid w:val="009F0ED2"/>
    <w:rsid w:val="009F40F0"/>
    <w:rsid w:val="00A01590"/>
    <w:rsid w:val="00A026C9"/>
    <w:rsid w:val="00A03D86"/>
    <w:rsid w:val="00A049EE"/>
    <w:rsid w:val="00A07CD8"/>
    <w:rsid w:val="00A108B9"/>
    <w:rsid w:val="00A10AE1"/>
    <w:rsid w:val="00A118FE"/>
    <w:rsid w:val="00A11B7B"/>
    <w:rsid w:val="00A1255C"/>
    <w:rsid w:val="00A1723B"/>
    <w:rsid w:val="00A17DBB"/>
    <w:rsid w:val="00A23272"/>
    <w:rsid w:val="00A2615E"/>
    <w:rsid w:val="00A400D7"/>
    <w:rsid w:val="00A409AE"/>
    <w:rsid w:val="00A43018"/>
    <w:rsid w:val="00A4414F"/>
    <w:rsid w:val="00A44771"/>
    <w:rsid w:val="00A449B4"/>
    <w:rsid w:val="00A4664D"/>
    <w:rsid w:val="00A50174"/>
    <w:rsid w:val="00A5101F"/>
    <w:rsid w:val="00A51267"/>
    <w:rsid w:val="00A53F67"/>
    <w:rsid w:val="00A56430"/>
    <w:rsid w:val="00A64552"/>
    <w:rsid w:val="00A664CD"/>
    <w:rsid w:val="00A70E89"/>
    <w:rsid w:val="00A72799"/>
    <w:rsid w:val="00A72B30"/>
    <w:rsid w:val="00A76038"/>
    <w:rsid w:val="00A76842"/>
    <w:rsid w:val="00A81375"/>
    <w:rsid w:val="00A8503D"/>
    <w:rsid w:val="00A9032E"/>
    <w:rsid w:val="00A94D6B"/>
    <w:rsid w:val="00A9546D"/>
    <w:rsid w:val="00AB3253"/>
    <w:rsid w:val="00AB75D3"/>
    <w:rsid w:val="00AB768E"/>
    <w:rsid w:val="00AB79AF"/>
    <w:rsid w:val="00AC0184"/>
    <w:rsid w:val="00AC4700"/>
    <w:rsid w:val="00AC5510"/>
    <w:rsid w:val="00AC56A3"/>
    <w:rsid w:val="00AC5E4B"/>
    <w:rsid w:val="00AD016C"/>
    <w:rsid w:val="00AD21B9"/>
    <w:rsid w:val="00AD4CA5"/>
    <w:rsid w:val="00AD7B8A"/>
    <w:rsid w:val="00AE2F9D"/>
    <w:rsid w:val="00AE2FA1"/>
    <w:rsid w:val="00AF43E8"/>
    <w:rsid w:val="00AF4A76"/>
    <w:rsid w:val="00AF5753"/>
    <w:rsid w:val="00B01946"/>
    <w:rsid w:val="00B07390"/>
    <w:rsid w:val="00B13001"/>
    <w:rsid w:val="00B15838"/>
    <w:rsid w:val="00B204D6"/>
    <w:rsid w:val="00B231F7"/>
    <w:rsid w:val="00B24BA3"/>
    <w:rsid w:val="00B30C2A"/>
    <w:rsid w:val="00B31650"/>
    <w:rsid w:val="00B347D3"/>
    <w:rsid w:val="00B34E89"/>
    <w:rsid w:val="00B419BB"/>
    <w:rsid w:val="00B42107"/>
    <w:rsid w:val="00B44BAF"/>
    <w:rsid w:val="00B46429"/>
    <w:rsid w:val="00B61A70"/>
    <w:rsid w:val="00B61BFC"/>
    <w:rsid w:val="00B63C9B"/>
    <w:rsid w:val="00B666E4"/>
    <w:rsid w:val="00B70606"/>
    <w:rsid w:val="00B74727"/>
    <w:rsid w:val="00B7507D"/>
    <w:rsid w:val="00B766ED"/>
    <w:rsid w:val="00B81AA7"/>
    <w:rsid w:val="00B87BFC"/>
    <w:rsid w:val="00B90717"/>
    <w:rsid w:val="00B91301"/>
    <w:rsid w:val="00B92520"/>
    <w:rsid w:val="00B92592"/>
    <w:rsid w:val="00B94818"/>
    <w:rsid w:val="00B95F0E"/>
    <w:rsid w:val="00B96F6F"/>
    <w:rsid w:val="00BA0E0C"/>
    <w:rsid w:val="00BA3F4C"/>
    <w:rsid w:val="00BB0C42"/>
    <w:rsid w:val="00BB2CDB"/>
    <w:rsid w:val="00BB6426"/>
    <w:rsid w:val="00BB64E5"/>
    <w:rsid w:val="00BC708D"/>
    <w:rsid w:val="00BD041B"/>
    <w:rsid w:val="00BD45C2"/>
    <w:rsid w:val="00BD6418"/>
    <w:rsid w:val="00BE784A"/>
    <w:rsid w:val="00BE7A77"/>
    <w:rsid w:val="00BF05A9"/>
    <w:rsid w:val="00BF0CCB"/>
    <w:rsid w:val="00BF1447"/>
    <w:rsid w:val="00BF3D8E"/>
    <w:rsid w:val="00BF4098"/>
    <w:rsid w:val="00BF4A65"/>
    <w:rsid w:val="00BF6A28"/>
    <w:rsid w:val="00BF6A2C"/>
    <w:rsid w:val="00C02466"/>
    <w:rsid w:val="00C02B82"/>
    <w:rsid w:val="00C03050"/>
    <w:rsid w:val="00C12285"/>
    <w:rsid w:val="00C12410"/>
    <w:rsid w:val="00C125E1"/>
    <w:rsid w:val="00C12DAF"/>
    <w:rsid w:val="00C15224"/>
    <w:rsid w:val="00C16E36"/>
    <w:rsid w:val="00C1F90F"/>
    <w:rsid w:val="00C22FD1"/>
    <w:rsid w:val="00C23753"/>
    <w:rsid w:val="00C25228"/>
    <w:rsid w:val="00C32DE5"/>
    <w:rsid w:val="00C34B01"/>
    <w:rsid w:val="00C36B29"/>
    <w:rsid w:val="00C36C1B"/>
    <w:rsid w:val="00C4768F"/>
    <w:rsid w:val="00C545FB"/>
    <w:rsid w:val="00C624E4"/>
    <w:rsid w:val="00C64C53"/>
    <w:rsid w:val="00C71DE8"/>
    <w:rsid w:val="00C7756B"/>
    <w:rsid w:val="00C80CE2"/>
    <w:rsid w:val="00C82368"/>
    <w:rsid w:val="00C8442A"/>
    <w:rsid w:val="00C90E9D"/>
    <w:rsid w:val="00C9586D"/>
    <w:rsid w:val="00C95F47"/>
    <w:rsid w:val="00C9659B"/>
    <w:rsid w:val="00CA1BF5"/>
    <w:rsid w:val="00CA32A4"/>
    <w:rsid w:val="00CA38CC"/>
    <w:rsid w:val="00CA7779"/>
    <w:rsid w:val="00CA7FC2"/>
    <w:rsid w:val="00CB0820"/>
    <w:rsid w:val="00CB2003"/>
    <w:rsid w:val="00CB2E4D"/>
    <w:rsid w:val="00CB3C00"/>
    <w:rsid w:val="00CB45EA"/>
    <w:rsid w:val="00CC1EBF"/>
    <w:rsid w:val="00CC3556"/>
    <w:rsid w:val="00CC3B36"/>
    <w:rsid w:val="00CD14E2"/>
    <w:rsid w:val="00CD1C14"/>
    <w:rsid w:val="00CD47C9"/>
    <w:rsid w:val="00CD56C6"/>
    <w:rsid w:val="00CD7EDD"/>
    <w:rsid w:val="00CE0147"/>
    <w:rsid w:val="00CE4DE5"/>
    <w:rsid w:val="00CE6AE7"/>
    <w:rsid w:val="00CE6C05"/>
    <w:rsid w:val="00D02351"/>
    <w:rsid w:val="00D11851"/>
    <w:rsid w:val="00D121BF"/>
    <w:rsid w:val="00D14ADF"/>
    <w:rsid w:val="00D20663"/>
    <w:rsid w:val="00D245AA"/>
    <w:rsid w:val="00D260C9"/>
    <w:rsid w:val="00D27D49"/>
    <w:rsid w:val="00D31124"/>
    <w:rsid w:val="00D31D33"/>
    <w:rsid w:val="00D32385"/>
    <w:rsid w:val="00D32CDD"/>
    <w:rsid w:val="00D32FCC"/>
    <w:rsid w:val="00D373C2"/>
    <w:rsid w:val="00D4163D"/>
    <w:rsid w:val="00D42ABD"/>
    <w:rsid w:val="00D44B13"/>
    <w:rsid w:val="00D47B90"/>
    <w:rsid w:val="00D50FC1"/>
    <w:rsid w:val="00D51489"/>
    <w:rsid w:val="00D551DF"/>
    <w:rsid w:val="00D62DDD"/>
    <w:rsid w:val="00D672FA"/>
    <w:rsid w:val="00D704C6"/>
    <w:rsid w:val="00D72125"/>
    <w:rsid w:val="00D73FDE"/>
    <w:rsid w:val="00D7476A"/>
    <w:rsid w:val="00D83538"/>
    <w:rsid w:val="00D86E76"/>
    <w:rsid w:val="00D873E2"/>
    <w:rsid w:val="00D87B67"/>
    <w:rsid w:val="00D907B2"/>
    <w:rsid w:val="00D910DD"/>
    <w:rsid w:val="00D91F6F"/>
    <w:rsid w:val="00D95E6A"/>
    <w:rsid w:val="00D96CA2"/>
    <w:rsid w:val="00D97374"/>
    <w:rsid w:val="00DA3872"/>
    <w:rsid w:val="00DA6684"/>
    <w:rsid w:val="00DA759E"/>
    <w:rsid w:val="00DB3205"/>
    <w:rsid w:val="00DC1299"/>
    <w:rsid w:val="00DC403B"/>
    <w:rsid w:val="00DCEF85"/>
    <w:rsid w:val="00DD0C93"/>
    <w:rsid w:val="00DD19A8"/>
    <w:rsid w:val="00DD1E47"/>
    <w:rsid w:val="00DD49BF"/>
    <w:rsid w:val="00DE4908"/>
    <w:rsid w:val="00DE5D01"/>
    <w:rsid w:val="00DF44D6"/>
    <w:rsid w:val="00DF45D6"/>
    <w:rsid w:val="00E012AD"/>
    <w:rsid w:val="00E03171"/>
    <w:rsid w:val="00E038E7"/>
    <w:rsid w:val="00E050B1"/>
    <w:rsid w:val="00E0781B"/>
    <w:rsid w:val="00E11723"/>
    <w:rsid w:val="00E137D3"/>
    <w:rsid w:val="00E1400A"/>
    <w:rsid w:val="00E158E7"/>
    <w:rsid w:val="00E203DE"/>
    <w:rsid w:val="00E2278B"/>
    <w:rsid w:val="00E25E03"/>
    <w:rsid w:val="00E27FAA"/>
    <w:rsid w:val="00E30F63"/>
    <w:rsid w:val="00E31234"/>
    <w:rsid w:val="00E32915"/>
    <w:rsid w:val="00E32EDB"/>
    <w:rsid w:val="00E36163"/>
    <w:rsid w:val="00E42EBF"/>
    <w:rsid w:val="00E45495"/>
    <w:rsid w:val="00E473FD"/>
    <w:rsid w:val="00E554A2"/>
    <w:rsid w:val="00E57B0E"/>
    <w:rsid w:val="00E57CE5"/>
    <w:rsid w:val="00E61439"/>
    <w:rsid w:val="00E63CC8"/>
    <w:rsid w:val="00E679D3"/>
    <w:rsid w:val="00E72133"/>
    <w:rsid w:val="00E744EB"/>
    <w:rsid w:val="00E82B10"/>
    <w:rsid w:val="00E84549"/>
    <w:rsid w:val="00E86827"/>
    <w:rsid w:val="00E86C44"/>
    <w:rsid w:val="00E904BF"/>
    <w:rsid w:val="00E90F96"/>
    <w:rsid w:val="00E91B2C"/>
    <w:rsid w:val="00E954A7"/>
    <w:rsid w:val="00E95A6E"/>
    <w:rsid w:val="00E95E75"/>
    <w:rsid w:val="00EA15E4"/>
    <w:rsid w:val="00EA4690"/>
    <w:rsid w:val="00EA46BC"/>
    <w:rsid w:val="00EA4AC9"/>
    <w:rsid w:val="00EA6EC9"/>
    <w:rsid w:val="00EB49CB"/>
    <w:rsid w:val="00EB5062"/>
    <w:rsid w:val="00EB7A76"/>
    <w:rsid w:val="00EB7EFE"/>
    <w:rsid w:val="00EC038E"/>
    <w:rsid w:val="00EC2D40"/>
    <w:rsid w:val="00EC2DF8"/>
    <w:rsid w:val="00EC3835"/>
    <w:rsid w:val="00ED0274"/>
    <w:rsid w:val="00ED2013"/>
    <w:rsid w:val="00ED2C53"/>
    <w:rsid w:val="00ED55BA"/>
    <w:rsid w:val="00ED73D4"/>
    <w:rsid w:val="00ED78FB"/>
    <w:rsid w:val="00EE05C0"/>
    <w:rsid w:val="00EE0750"/>
    <w:rsid w:val="00EE1435"/>
    <w:rsid w:val="00EE25BE"/>
    <w:rsid w:val="00EE6A79"/>
    <w:rsid w:val="00EE6C0E"/>
    <w:rsid w:val="00EF28D9"/>
    <w:rsid w:val="00EF41E0"/>
    <w:rsid w:val="00EF5EF3"/>
    <w:rsid w:val="00F022BC"/>
    <w:rsid w:val="00F0313E"/>
    <w:rsid w:val="00F033CD"/>
    <w:rsid w:val="00F03D65"/>
    <w:rsid w:val="00F13AAA"/>
    <w:rsid w:val="00F14FA7"/>
    <w:rsid w:val="00F22A60"/>
    <w:rsid w:val="00F22C3E"/>
    <w:rsid w:val="00F22EB0"/>
    <w:rsid w:val="00F23AE0"/>
    <w:rsid w:val="00F272B2"/>
    <w:rsid w:val="00F2796B"/>
    <w:rsid w:val="00F316C6"/>
    <w:rsid w:val="00F31907"/>
    <w:rsid w:val="00F3215A"/>
    <w:rsid w:val="00F33D6C"/>
    <w:rsid w:val="00F50538"/>
    <w:rsid w:val="00F54862"/>
    <w:rsid w:val="00F54F2E"/>
    <w:rsid w:val="00F568B5"/>
    <w:rsid w:val="00F57192"/>
    <w:rsid w:val="00F57F6F"/>
    <w:rsid w:val="00F622CA"/>
    <w:rsid w:val="00F647ED"/>
    <w:rsid w:val="00F648EC"/>
    <w:rsid w:val="00F64B7C"/>
    <w:rsid w:val="00F70EA9"/>
    <w:rsid w:val="00F75070"/>
    <w:rsid w:val="00F80F81"/>
    <w:rsid w:val="00F82AE6"/>
    <w:rsid w:val="00F84D09"/>
    <w:rsid w:val="00F86930"/>
    <w:rsid w:val="00F9001E"/>
    <w:rsid w:val="00F934AA"/>
    <w:rsid w:val="00F94F8A"/>
    <w:rsid w:val="00FA0611"/>
    <w:rsid w:val="00FA2E0E"/>
    <w:rsid w:val="00FA346B"/>
    <w:rsid w:val="00FA3B90"/>
    <w:rsid w:val="00FA68D7"/>
    <w:rsid w:val="00FA7250"/>
    <w:rsid w:val="00FB0954"/>
    <w:rsid w:val="00FB0F54"/>
    <w:rsid w:val="00FB110E"/>
    <w:rsid w:val="00FB27A5"/>
    <w:rsid w:val="00FB55EA"/>
    <w:rsid w:val="00FB6055"/>
    <w:rsid w:val="00FC051C"/>
    <w:rsid w:val="00FC190E"/>
    <w:rsid w:val="00FC5822"/>
    <w:rsid w:val="00FD1116"/>
    <w:rsid w:val="00FD5F78"/>
    <w:rsid w:val="00FE1C81"/>
    <w:rsid w:val="00FE335F"/>
    <w:rsid w:val="00FE64B6"/>
    <w:rsid w:val="00FF1AD2"/>
    <w:rsid w:val="00FF32B8"/>
    <w:rsid w:val="00FF5677"/>
    <w:rsid w:val="00FF6455"/>
    <w:rsid w:val="00FF76DB"/>
    <w:rsid w:val="0117287A"/>
    <w:rsid w:val="0126B996"/>
    <w:rsid w:val="0167DAFF"/>
    <w:rsid w:val="016FC8B6"/>
    <w:rsid w:val="01848DDB"/>
    <w:rsid w:val="01A5CAFE"/>
    <w:rsid w:val="01DC1C13"/>
    <w:rsid w:val="02149A0F"/>
    <w:rsid w:val="022316F9"/>
    <w:rsid w:val="02477D6A"/>
    <w:rsid w:val="029388AA"/>
    <w:rsid w:val="029B5550"/>
    <w:rsid w:val="02AF8370"/>
    <w:rsid w:val="02B36C21"/>
    <w:rsid w:val="02B55490"/>
    <w:rsid w:val="02D8AFA7"/>
    <w:rsid w:val="02D9D8EE"/>
    <w:rsid w:val="02ED88C0"/>
    <w:rsid w:val="03228C5D"/>
    <w:rsid w:val="0340BB6F"/>
    <w:rsid w:val="03425BF3"/>
    <w:rsid w:val="034C0782"/>
    <w:rsid w:val="03554F79"/>
    <w:rsid w:val="036187DB"/>
    <w:rsid w:val="036E9151"/>
    <w:rsid w:val="039172AD"/>
    <w:rsid w:val="039CD1BA"/>
    <w:rsid w:val="03A304F6"/>
    <w:rsid w:val="03CC5769"/>
    <w:rsid w:val="03D7A41B"/>
    <w:rsid w:val="03D83D48"/>
    <w:rsid w:val="042D2D13"/>
    <w:rsid w:val="04530582"/>
    <w:rsid w:val="045DDCB5"/>
    <w:rsid w:val="0479C173"/>
    <w:rsid w:val="047C8C90"/>
    <w:rsid w:val="049B7499"/>
    <w:rsid w:val="04BBF112"/>
    <w:rsid w:val="04CCC00F"/>
    <w:rsid w:val="04F7B554"/>
    <w:rsid w:val="050DEB79"/>
    <w:rsid w:val="05147DF6"/>
    <w:rsid w:val="05323750"/>
    <w:rsid w:val="0542ACEA"/>
    <w:rsid w:val="05441C65"/>
    <w:rsid w:val="05561EF8"/>
    <w:rsid w:val="055CC2BC"/>
    <w:rsid w:val="05722F09"/>
    <w:rsid w:val="05776885"/>
    <w:rsid w:val="057ABF59"/>
    <w:rsid w:val="058BC18D"/>
    <w:rsid w:val="058E33D0"/>
    <w:rsid w:val="05943D77"/>
    <w:rsid w:val="05A2DA83"/>
    <w:rsid w:val="05EAA677"/>
    <w:rsid w:val="060F6BB8"/>
    <w:rsid w:val="061DAC19"/>
    <w:rsid w:val="06276C04"/>
    <w:rsid w:val="063C8B0F"/>
    <w:rsid w:val="063D34C8"/>
    <w:rsid w:val="06D1CA34"/>
    <w:rsid w:val="06D64BD6"/>
    <w:rsid w:val="06FC5285"/>
    <w:rsid w:val="0703BAD9"/>
    <w:rsid w:val="0717E116"/>
    <w:rsid w:val="0731BFA5"/>
    <w:rsid w:val="073F78F7"/>
    <w:rsid w:val="0768B8BC"/>
    <w:rsid w:val="076DE980"/>
    <w:rsid w:val="077151BD"/>
    <w:rsid w:val="07827A38"/>
    <w:rsid w:val="07D7A670"/>
    <w:rsid w:val="0808AAC1"/>
    <w:rsid w:val="082EDDE6"/>
    <w:rsid w:val="08421E67"/>
    <w:rsid w:val="085DCF84"/>
    <w:rsid w:val="0872EB66"/>
    <w:rsid w:val="087348FF"/>
    <w:rsid w:val="088BD293"/>
    <w:rsid w:val="0896D940"/>
    <w:rsid w:val="08D30F39"/>
    <w:rsid w:val="08EBDDF0"/>
    <w:rsid w:val="08F549F5"/>
    <w:rsid w:val="08FC18DE"/>
    <w:rsid w:val="0922D98E"/>
    <w:rsid w:val="0926DDC1"/>
    <w:rsid w:val="0943DAAE"/>
    <w:rsid w:val="094E110A"/>
    <w:rsid w:val="09705BF7"/>
    <w:rsid w:val="09E17A75"/>
    <w:rsid w:val="09E6A447"/>
    <w:rsid w:val="09F4AB87"/>
    <w:rsid w:val="0A26947D"/>
    <w:rsid w:val="0A51B52A"/>
    <w:rsid w:val="0A5D64CB"/>
    <w:rsid w:val="0A8A4A85"/>
    <w:rsid w:val="0A8E9110"/>
    <w:rsid w:val="0A9D7612"/>
    <w:rsid w:val="0A9E47DB"/>
    <w:rsid w:val="0ABC8D0F"/>
    <w:rsid w:val="0ACD1671"/>
    <w:rsid w:val="0ACE4C22"/>
    <w:rsid w:val="0AD0FFDE"/>
    <w:rsid w:val="0B0D136F"/>
    <w:rsid w:val="0B43DC19"/>
    <w:rsid w:val="0B47B8F6"/>
    <w:rsid w:val="0B4CCE76"/>
    <w:rsid w:val="0B593D5A"/>
    <w:rsid w:val="0B9948DD"/>
    <w:rsid w:val="0B9C355A"/>
    <w:rsid w:val="0BC5AAEC"/>
    <w:rsid w:val="0BC8D662"/>
    <w:rsid w:val="0BFDE130"/>
    <w:rsid w:val="0C4292C1"/>
    <w:rsid w:val="0C583CE9"/>
    <w:rsid w:val="0C6411C4"/>
    <w:rsid w:val="0C8120F4"/>
    <w:rsid w:val="0CAE21D7"/>
    <w:rsid w:val="0CAF5172"/>
    <w:rsid w:val="0CC90272"/>
    <w:rsid w:val="0CD35391"/>
    <w:rsid w:val="0CDA16E7"/>
    <w:rsid w:val="0CDBE692"/>
    <w:rsid w:val="0CEF7AE0"/>
    <w:rsid w:val="0D291DAA"/>
    <w:rsid w:val="0D367421"/>
    <w:rsid w:val="0D3A26AB"/>
    <w:rsid w:val="0D59E84A"/>
    <w:rsid w:val="0D5D3448"/>
    <w:rsid w:val="0D63C707"/>
    <w:rsid w:val="0DA94B7B"/>
    <w:rsid w:val="0DB4BCE3"/>
    <w:rsid w:val="0DCE20B7"/>
    <w:rsid w:val="0DED2693"/>
    <w:rsid w:val="0DFDBA25"/>
    <w:rsid w:val="0E301E2A"/>
    <w:rsid w:val="0E38F8E5"/>
    <w:rsid w:val="0E499290"/>
    <w:rsid w:val="0E4E20B1"/>
    <w:rsid w:val="0E510396"/>
    <w:rsid w:val="0E6EF590"/>
    <w:rsid w:val="0E6EFDC4"/>
    <w:rsid w:val="0E7E8475"/>
    <w:rsid w:val="0E8F9FC1"/>
    <w:rsid w:val="0EAF6429"/>
    <w:rsid w:val="0EE6069C"/>
    <w:rsid w:val="0EECEC08"/>
    <w:rsid w:val="0F11431D"/>
    <w:rsid w:val="0F158AFC"/>
    <w:rsid w:val="0F1E9C3E"/>
    <w:rsid w:val="0F6F94DB"/>
    <w:rsid w:val="0F940366"/>
    <w:rsid w:val="0F9A2E3C"/>
    <w:rsid w:val="0F9FCB8B"/>
    <w:rsid w:val="0FC5B7DF"/>
    <w:rsid w:val="0FF238FB"/>
    <w:rsid w:val="102024CD"/>
    <w:rsid w:val="10483D72"/>
    <w:rsid w:val="10489632"/>
    <w:rsid w:val="107BEAE8"/>
    <w:rsid w:val="107E4717"/>
    <w:rsid w:val="10ACB049"/>
    <w:rsid w:val="10C6F92E"/>
    <w:rsid w:val="10E5D45B"/>
    <w:rsid w:val="10EA7B90"/>
    <w:rsid w:val="10F81343"/>
    <w:rsid w:val="11100566"/>
    <w:rsid w:val="113D3431"/>
    <w:rsid w:val="1183047A"/>
    <w:rsid w:val="118543E3"/>
    <w:rsid w:val="11966EBB"/>
    <w:rsid w:val="119A007D"/>
    <w:rsid w:val="12073A5C"/>
    <w:rsid w:val="121B5C2A"/>
    <w:rsid w:val="1223B78A"/>
    <w:rsid w:val="1241C11F"/>
    <w:rsid w:val="12480224"/>
    <w:rsid w:val="126C04F8"/>
    <w:rsid w:val="12906F2A"/>
    <w:rsid w:val="12966109"/>
    <w:rsid w:val="129A2952"/>
    <w:rsid w:val="12E0FCE0"/>
    <w:rsid w:val="13001996"/>
    <w:rsid w:val="1301E75C"/>
    <w:rsid w:val="1303AEC6"/>
    <w:rsid w:val="1308E964"/>
    <w:rsid w:val="132B182C"/>
    <w:rsid w:val="132E767C"/>
    <w:rsid w:val="138B1E2D"/>
    <w:rsid w:val="139F69D0"/>
    <w:rsid w:val="13E62F59"/>
    <w:rsid w:val="13E92570"/>
    <w:rsid w:val="13EBD68D"/>
    <w:rsid w:val="13F6F4D7"/>
    <w:rsid w:val="13FA8014"/>
    <w:rsid w:val="140E0310"/>
    <w:rsid w:val="1411443A"/>
    <w:rsid w:val="14264F95"/>
    <w:rsid w:val="1446BDBF"/>
    <w:rsid w:val="1467200F"/>
    <w:rsid w:val="149C3DE0"/>
    <w:rsid w:val="14E078A9"/>
    <w:rsid w:val="14F7B491"/>
    <w:rsid w:val="15114A78"/>
    <w:rsid w:val="153DC6F3"/>
    <w:rsid w:val="155EC192"/>
    <w:rsid w:val="1569BBD7"/>
    <w:rsid w:val="1579727E"/>
    <w:rsid w:val="15A936B4"/>
    <w:rsid w:val="15C902D0"/>
    <w:rsid w:val="15D1690C"/>
    <w:rsid w:val="16098D54"/>
    <w:rsid w:val="164A8CC1"/>
    <w:rsid w:val="169DB844"/>
    <w:rsid w:val="16B78F95"/>
    <w:rsid w:val="16FE26B3"/>
    <w:rsid w:val="173DA4E0"/>
    <w:rsid w:val="17560714"/>
    <w:rsid w:val="176C40CF"/>
    <w:rsid w:val="17722991"/>
    <w:rsid w:val="17937BC1"/>
    <w:rsid w:val="17AF9B43"/>
    <w:rsid w:val="17DBDC16"/>
    <w:rsid w:val="1803CEC7"/>
    <w:rsid w:val="180665AD"/>
    <w:rsid w:val="182275FA"/>
    <w:rsid w:val="183A5663"/>
    <w:rsid w:val="18A35F50"/>
    <w:rsid w:val="18B9B3B8"/>
    <w:rsid w:val="18C1F4AF"/>
    <w:rsid w:val="18DD972E"/>
    <w:rsid w:val="18E20A18"/>
    <w:rsid w:val="18E463BF"/>
    <w:rsid w:val="193C5988"/>
    <w:rsid w:val="197594AC"/>
    <w:rsid w:val="19899230"/>
    <w:rsid w:val="198DC7DA"/>
    <w:rsid w:val="1993EC02"/>
    <w:rsid w:val="19A12131"/>
    <w:rsid w:val="19A8DA90"/>
    <w:rsid w:val="19B776B9"/>
    <w:rsid w:val="19B80829"/>
    <w:rsid w:val="1A1810D3"/>
    <w:rsid w:val="1A183306"/>
    <w:rsid w:val="1A39EC9F"/>
    <w:rsid w:val="1A563EEF"/>
    <w:rsid w:val="1A9F1824"/>
    <w:rsid w:val="1ABB42FE"/>
    <w:rsid w:val="1AC7A49B"/>
    <w:rsid w:val="1ACE6F60"/>
    <w:rsid w:val="1AD0E6ED"/>
    <w:rsid w:val="1AE7A59F"/>
    <w:rsid w:val="1B01ABE3"/>
    <w:rsid w:val="1B02E38D"/>
    <w:rsid w:val="1B1BEAB5"/>
    <w:rsid w:val="1B762BE8"/>
    <w:rsid w:val="1BDC3523"/>
    <w:rsid w:val="1BE13BC8"/>
    <w:rsid w:val="1C2F8EC1"/>
    <w:rsid w:val="1C522878"/>
    <w:rsid w:val="1C5F82FB"/>
    <w:rsid w:val="1C7C516E"/>
    <w:rsid w:val="1CDF7693"/>
    <w:rsid w:val="1D3D3E45"/>
    <w:rsid w:val="1D69D922"/>
    <w:rsid w:val="1D867BAE"/>
    <w:rsid w:val="1D8D165D"/>
    <w:rsid w:val="1DAC0212"/>
    <w:rsid w:val="1DCF7C89"/>
    <w:rsid w:val="1DE92CE1"/>
    <w:rsid w:val="1E08DC6C"/>
    <w:rsid w:val="1E0D7312"/>
    <w:rsid w:val="1E2D1D1A"/>
    <w:rsid w:val="1E389013"/>
    <w:rsid w:val="1E5A9CD2"/>
    <w:rsid w:val="1E7595C8"/>
    <w:rsid w:val="1EBE83B6"/>
    <w:rsid w:val="1EEB7564"/>
    <w:rsid w:val="1F1C5FB9"/>
    <w:rsid w:val="1F936C7F"/>
    <w:rsid w:val="1F9FF4F7"/>
    <w:rsid w:val="1FBF298D"/>
    <w:rsid w:val="1FC5F999"/>
    <w:rsid w:val="1FCF5A61"/>
    <w:rsid w:val="1FD80F71"/>
    <w:rsid w:val="1FE45064"/>
    <w:rsid w:val="2020BD0B"/>
    <w:rsid w:val="204A9636"/>
    <w:rsid w:val="205441B3"/>
    <w:rsid w:val="20910EC7"/>
    <w:rsid w:val="20964447"/>
    <w:rsid w:val="20A6A3B6"/>
    <w:rsid w:val="20A75CD3"/>
    <w:rsid w:val="20AFC0BA"/>
    <w:rsid w:val="20C9B886"/>
    <w:rsid w:val="20CEEA51"/>
    <w:rsid w:val="20D67035"/>
    <w:rsid w:val="20EAF92E"/>
    <w:rsid w:val="20F1191C"/>
    <w:rsid w:val="20F8B7AB"/>
    <w:rsid w:val="20FC26CD"/>
    <w:rsid w:val="210056F3"/>
    <w:rsid w:val="21206191"/>
    <w:rsid w:val="213B57C4"/>
    <w:rsid w:val="2177B6B2"/>
    <w:rsid w:val="21780F71"/>
    <w:rsid w:val="21E8961C"/>
    <w:rsid w:val="21ED31C3"/>
    <w:rsid w:val="2225CAB8"/>
    <w:rsid w:val="2238573F"/>
    <w:rsid w:val="225B5D93"/>
    <w:rsid w:val="22629A19"/>
    <w:rsid w:val="22747D1A"/>
    <w:rsid w:val="22B4B754"/>
    <w:rsid w:val="22DB037C"/>
    <w:rsid w:val="22DE98D6"/>
    <w:rsid w:val="23124010"/>
    <w:rsid w:val="23151354"/>
    <w:rsid w:val="2382A0DA"/>
    <w:rsid w:val="238DBF79"/>
    <w:rsid w:val="23986CAB"/>
    <w:rsid w:val="23BAF0C3"/>
    <w:rsid w:val="23BC7B2B"/>
    <w:rsid w:val="23BD3408"/>
    <w:rsid w:val="23D42E68"/>
    <w:rsid w:val="23D44537"/>
    <w:rsid w:val="23D5F917"/>
    <w:rsid w:val="23DADCA6"/>
    <w:rsid w:val="23DB672E"/>
    <w:rsid w:val="23E1667B"/>
    <w:rsid w:val="23ED0C81"/>
    <w:rsid w:val="23FB3F16"/>
    <w:rsid w:val="24024BB7"/>
    <w:rsid w:val="244844AE"/>
    <w:rsid w:val="244C5066"/>
    <w:rsid w:val="246501E3"/>
    <w:rsid w:val="2470D173"/>
    <w:rsid w:val="248DE1AB"/>
    <w:rsid w:val="24A0BB85"/>
    <w:rsid w:val="24AEA76F"/>
    <w:rsid w:val="24EEAF6B"/>
    <w:rsid w:val="24F29F6A"/>
    <w:rsid w:val="24F43D06"/>
    <w:rsid w:val="250B36E4"/>
    <w:rsid w:val="2526F71C"/>
    <w:rsid w:val="255304B3"/>
    <w:rsid w:val="256C34A0"/>
    <w:rsid w:val="2592F667"/>
    <w:rsid w:val="25D0B3A5"/>
    <w:rsid w:val="25E178B7"/>
    <w:rsid w:val="25F2FD26"/>
    <w:rsid w:val="2617C256"/>
    <w:rsid w:val="261B8911"/>
    <w:rsid w:val="263F91B2"/>
    <w:rsid w:val="2656E02F"/>
    <w:rsid w:val="2677BEA9"/>
    <w:rsid w:val="26936508"/>
    <w:rsid w:val="26A62FBC"/>
    <w:rsid w:val="26AA94E0"/>
    <w:rsid w:val="26AB256E"/>
    <w:rsid w:val="26E0A228"/>
    <w:rsid w:val="26E6C9DC"/>
    <w:rsid w:val="26F076CE"/>
    <w:rsid w:val="275940F9"/>
    <w:rsid w:val="2770505D"/>
    <w:rsid w:val="27B147F9"/>
    <w:rsid w:val="27C7C4A6"/>
    <w:rsid w:val="27E78B35"/>
    <w:rsid w:val="27F7375C"/>
    <w:rsid w:val="280BA64D"/>
    <w:rsid w:val="281808FE"/>
    <w:rsid w:val="28402F5A"/>
    <w:rsid w:val="2843C3DC"/>
    <w:rsid w:val="2846F808"/>
    <w:rsid w:val="284AFFF6"/>
    <w:rsid w:val="2857AE99"/>
    <w:rsid w:val="28731925"/>
    <w:rsid w:val="2891EB39"/>
    <w:rsid w:val="289EC7EA"/>
    <w:rsid w:val="28A05D24"/>
    <w:rsid w:val="28B9431A"/>
    <w:rsid w:val="28E60572"/>
    <w:rsid w:val="28F3FD85"/>
    <w:rsid w:val="28F43D64"/>
    <w:rsid w:val="2906A658"/>
    <w:rsid w:val="290D6C28"/>
    <w:rsid w:val="291BB7DB"/>
    <w:rsid w:val="293CED80"/>
    <w:rsid w:val="29776861"/>
    <w:rsid w:val="29A70E02"/>
    <w:rsid w:val="29A7538A"/>
    <w:rsid w:val="29AAF740"/>
    <w:rsid w:val="29BB1694"/>
    <w:rsid w:val="29C8DF1B"/>
    <w:rsid w:val="29E16DF9"/>
    <w:rsid w:val="29E5B57E"/>
    <w:rsid w:val="2A353398"/>
    <w:rsid w:val="2A38071E"/>
    <w:rsid w:val="2A4ACDFE"/>
    <w:rsid w:val="2A74F6E1"/>
    <w:rsid w:val="2A7BDC3A"/>
    <w:rsid w:val="2ADB1715"/>
    <w:rsid w:val="2B107817"/>
    <w:rsid w:val="2B2A9A82"/>
    <w:rsid w:val="2B53D96A"/>
    <w:rsid w:val="2B65FB20"/>
    <w:rsid w:val="2B6B8568"/>
    <w:rsid w:val="2B7150D4"/>
    <w:rsid w:val="2B87BDBD"/>
    <w:rsid w:val="2B90CEEE"/>
    <w:rsid w:val="2B9DCA3C"/>
    <w:rsid w:val="2BA8DFC8"/>
    <w:rsid w:val="2BBE5D37"/>
    <w:rsid w:val="2BC8A37C"/>
    <w:rsid w:val="2BD77FA0"/>
    <w:rsid w:val="2C35C99B"/>
    <w:rsid w:val="2C64D25A"/>
    <w:rsid w:val="2C729960"/>
    <w:rsid w:val="2C7AE161"/>
    <w:rsid w:val="2C88FCEB"/>
    <w:rsid w:val="2C8B4803"/>
    <w:rsid w:val="2CCD0BEB"/>
    <w:rsid w:val="2CD4E7BD"/>
    <w:rsid w:val="2CD51C03"/>
    <w:rsid w:val="2CD937C6"/>
    <w:rsid w:val="2CE90777"/>
    <w:rsid w:val="2CF2271C"/>
    <w:rsid w:val="2D149D4C"/>
    <w:rsid w:val="2D2102BF"/>
    <w:rsid w:val="2D5D1078"/>
    <w:rsid w:val="2D6EAB34"/>
    <w:rsid w:val="2DA1F020"/>
    <w:rsid w:val="2DB7CF1B"/>
    <w:rsid w:val="2DC3090E"/>
    <w:rsid w:val="2DD3DE2B"/>
    <w:rsid w:val="2DDD17FF"/>
    <w:rsid w:val="2DE3AFF1"/>
    <w:rsid w:val="2DF60747"/>
    <w:rsid w:val="2E0A40A7"/>
    <w:rsid w:val="2E15680A"/>
    <w:rsid w:val="2E198A8B"/>
    <w:rsid w:val="2E369461"/>
    <w:rsid w:val="2E488DA7"/>
    <w:rsid w:val="2E53442B"/>
    <w:rsid w:val="2E5729A4"/>
    <w:rsid w:val="2E65710D"/>
    <w:rsid w:val="2E702D98"/>
    <w:rsid w:val="2E8690DF"/>
    <w:rsid w:val="2EA6ABBB"/>
    <w:rsid w:val="2EB8B578"/>
    <w:rsid w:val="2EE7EF30"/>
    <w:rsid w:val="2EF74ACD"/>
    <w:rsid w:val="2F0216E7"/>
    <w:rsid w:val="2F05C485"/>
    <w:rsid w:val="2F236642"/>
    <w:rsid w:val="2F34B261"/>
    <w:rsid w:val="2F4BE4C1"/>
    <w:rsid w:val="2F4FF3E6"/>
    <w:rsid w:val="2F5984FE"/>
    <w:rsid w:val="2FA8C1F2"/>
    <w:rsid w:val="2FDF8E36"/>
    <w:rsid w:val="2FEB6F73"/>
    <w:rsid w:val="30101443"/>
    <w:rsid w:val="3092C16E"/>
    <w:rsid w:val="309D26A7"/>
    <w:rsid w:val="30B20F68"/>
    <w:rsid w:val="30BC5B0A"/>
    <w:rsid w:val="30E86387"/>
    <w:rsid w:val="31882D3B"/>
    <w:rsid w:val="31888552"/>
    <w:rsid w:val="31969477"/>
    <w:rsid w:val="31B9E454"/>
    <w:rsid w:val="31C7216A"/>
    <w:rsid w:val="31D29C9D"/>
    <w:rsid w:val="32189BA2"/>
    <w:rsid w:val="322CC545"/>
    <w:rsid w:val="3240E8D3"/>
    <w:rsid w:val="32419AB5"/>
    <w:rsid w:val="3262B224"/>
    <w:rsid w:val="327A912C"/>
    <w:rsid w:val="328245D8"/>
    <w:rsid w:val="32829D04"/>
    <w:rsid w:val="32891A8D"/>
    <w:rsid w:val="328EE2FB"/>
    <w:rsid w:val="32C37EDF"/>
    <w:rsid w:val="330EDCA3"/>
    <w:rsid w:val="3318B5FB"/>
    <w:rsid w:val="331CC773"/>
    <w:rsid w:val="332F7E9F"/>
    <w:rsid w:val="33375BE3"/>
    <w:rsid w:val="333A6FCB"/>
    <w:rsid w:val="3342681C"/>
    <w:rsid w:val="33534DB5"/>
    <w:rsid w:val="33889DC0"/>
    <w:rsid w:val="33AA2524"/>
    <w:rsid w:val="340AD988"/>
    <w:rsid w:val="3432E50B"/>
    <w:rsid w:val="34354CD8"/>
    <w:rsid w:val="3465027C"/>
    <w:rsid w:val="3468989C"/>
    <w:rsid w:val="3479D60A"/>
    <w:rsid w:val="3488340B"/>
    <w:rsid w:val="34CF369A"/>
    <w:rsid w:val="34F9451D"/>
    <w:rsid w:val="350B7DF9"/>
    <w:rsid w:val="3515DBCA"/>
    <w:rsid w:val="3527C589"/>
    <w:rsid w:val="354135E3"/>
    <w:rsid w:val="354991CA"/>
    <w:rsid w:val="3552FE88"/>
    <w:rsid w:val="35647195"/>
    <w:rsid w:val="357DD312"/>
    <w:rsid w:val="358A4507"/>
    <w:rsid w:val="359E9E5D"/>
    <w:rsid w:val="35BC6040"/>
    <w:rsid w:val="35D890C5"/>
    <w:rsid w:val="35DA3110"/>
    <w:rsid w:val="35E72A8A"/>
    <w:rsid w:val="362BD314"/>
    <w:rsid w:val="3644461D"/>
    <w:rsid w:val="364B9B01"/>
    <w:rsid w:val="3675F6EB"/>
    <w:rsid w:val="36EB39B7"/>
    <w:rsid w:val="36F3A3C6"/>
    <w:rsid w:val="3719A865"/>
    <w:rsid w:val="371F0537"/>
    <w:rsid w:val="37327114"/>
    <w:rsid w:val="37435951"/>
    <w:rsid w:val="37436588"/>
    <w:rsid w:val="376906EA"/>
    <w:rsid w:val="377B036D"/>
    <w:rsid w:val="378414AE"/>
    <w:rsid w:val="37B8DF8D"/>
    <w:rsid w:val="381A53DF"/>
    <w:rsid w:val="383E2249"/>
    <w:rsid w:val="384C62E4"/>
    <w:rsid w:val="384FEB14"/>
    <w:rsid w:val="3867E36D"/>
    <w:rsid w:val="3879EEC1"/>
    <w:rsid w:val="3887562C"/>
    <w:rsid w:val="38929EE3"/>
    <w:rsid w:val="389A6F3B"/>
    <w:rsid w:val="38AF283B"/>
    <w:rsid w:val="38BE27CB"/>
    <w:rsid w:val="38ECE468"/>
    <w:rsid w:val="38FC8417"/>
    <w:rsid w:val="3900191E"/>
    <w:rsid w:val="3902BF0A"/>
    <w:rsid w:val="390EAAA0"/>
    <w:rsid w:val="391C8A7D"/>
    <w:rsid w:val="392BD42A"/>
    <w:rsid w:val="39397558"/>
    <w:rsid w:val="394AACDD"/>
    <w:rsid w:val="394E6AAA"/>
    <w:rsid w:val="3953753E"/>
    <w:rsid w:val="398A696B"/>
    <w:rsid w:val="398FD1E8"/>
    <w:rsid w:val="39B68E34"/>
    <w:rsid w:val="39B78257"/>
    <w:rsid w:val="39BF2214"/>
    <w:rsid w:val="39C2B22E"/>
    <w:rsid w:val="39DE88D2"/>
    <w:rsid w:val="39E4AE55"/>
    <w:rsid w:val="39F35E00"/>
    <w:rsid w:val="39F7B5BD"/>
    <w:rsid w:val="39FF00B1"/>
    <w:rsid w:val="3A08D604"/>
    <w:rsid w:val="3A205833"/>
    <w:rsid w:val="3A37B6A7"/>
    <w:rsid w:val="3A5B1476"/>
    <w:rsid w:val="3A629498"/>
    <w:rsid w:val="3A7201B7"/>
    <w:rsid w:val="3A90B429"/>
    <w:rsid w:val="3AA3E7EE"/>
    <w:rsid w:val="3AAD0827"/>
    <w:rsid w:val="3AB1F55E"/>
    <w:rsid w:val="3AB9FB0D"/>
    <w:rsid w:val="3AD6058D"/>
    <w:rsid w:val="3AFAB793"/>
    <w:rsid w:val="3B01BA4D"/>
    <w:rsid w:val="3B45CA13"/>
    <w:rsid w:val="3B673FF7"/>
    <w:rsid w:val="3B6A6535"/>
    <w:rsid w:val="3B6A6688"/>
    <w:rsid w:val="3B6DBC45"/>
    <w:rsid w:val="3B7C9889"/>
    <w:rsid w:val="3B885CC9"/>
    <w:rsid w:val="3B9C77CB"/>
    <w:rsid w:val="3BC326C0"/>
    <w:rsid w:val="3BCAEC07"/>
    <w:rsid w:val="3BD3362C"/>
    <w:rsid w:val="3C020E81"/>
    <w:rsid w:val="3C1CF4D7"/>
    <w:rsid w:val="3C2E1A97"/>
    <w:rsid w:val="3C37E158"/>
    <w:rsid w:val="3C3A5AF2"/>
    <w:rsid w:val="3C3EFCFD"/>
    <w:rsid w:val="3C4357AB"/>
    <w:rsid w:val="3CA99394"/>
    <w:rsid w:val="3CB94966"/>
    <w:rsid w:val="3CC5DB15"/>
    <w:rsid w:val="3CCBB607"/>
    <w:rsid w:val="3CD03F1C"/>
    <w:rsid w:val="3CE29E68"/>
    <w:rsid w:val="3D074DAB"/>
    <w:rsid w:val="3D08973C"/>
    <w:rsid w:val="3D1FB7BD"/>
    <w:rsid w:val="3D382E79"/>
    <w:rsid w:val="3D47C796"/>
    <w:rsid w:val="3D51D571"/>
    <w:rsid w:val="3D834071"/>
    <w:rsid w:val="3D884BAF"/>
    <w:rsid w:val="3DADC8D0"/>
    <w:rsid w:val="3DDFEA71"/>
    <w:rsid w:val="3DEE5343"/>
    <w:rsid w:val="3E0C51D7"/>
    <w:rsid w:val="3E5F857C"/>
    <w:rsid w:val="3E7539E0"/>
    <w:rsid w:val="3E916C96"/>
    <w:rsid w:val="3E95B5D0"/>
    <w:rsid w:val="3EA1CB90"/>
    <w:rsid w:val="3EA20FE7"/>
    <w:rsid w:val="3EA62C30"/>
    <w:rsid w:val="3EAF9F1D"/>
    <w:rsid w:val="3ED25EB8"/>
    <w:rsid w:val="3ED415BD"/>
    <w:rsid w:val="3EFFF7D3"/>
    <w:rsid w:val="3F0486D7"/>
    <w:rsid w:val="3F188412"/>
    <w:rsid w:val="3F198679"/>
    <w:rsid w:val="3F545F28"/>
    <w:rsid w:val="3F728861"/>
    <w:rsid w:val="3F80DFCA"/>
    <w:rsid w:val="3F8167D7"/>
    <w:rsid w:val="3F8B9FC2"/>
    <w:rsid w:val="3F9B6AB6"/>
    <w:rsid w:val="3FAC8670"/>
    <w:rsid w:val="3FB04EF5"/>
    <w:rsid w:val="3FD20279"/>
    <w:rsid w:val="3FD83452"/>
    <w:rsid w:val="40272A0E"/>
    <w:rsid w:val="402CA625"/>
    <w:rsid w:val="404ED3F4"/>
    <w:rsid w:val="407C06BC"/>
    <w:rsid w:val="407F150D"/>
    <w:rsid w:val="408C0207"/>
    <w:rsid w:val="408C1623"/>
    <w:rsid w:val="40C265C7"/>
    <w:rsid w:val="40F55B99"/>
    <w:rsid w:val="4114EC97"/>
    <w:rsid w:val="41181353"/>
    <w:rsid w:val="413DFBAE"/>
    <w:rsid w:val="414B57B7"/>
    <w:rsid w:val="414CDA39"/>
    <w:rsid w:val="417732DC"/>
    <w:rsid w:val="41B85EBE"/>
    <w:rsid w:val="41C0FCF9"/>
    <w:rsid w:val="41C16B9F"/>
    <w:rsid w:val="41D28F5F"/>
    <w:rsid w:val="41D47772"/>
    <w:rsid w:val="41D6C7D2"/>
    <w:rsid w:val="41DB62DA"/>
    <w:rsid w:val="41E4A17D"/>
    <w:rsid w:val="421F49C6"/>
    <w:rsid w:val="4231FA9A"/>
    <w:rsid w:val="423A788D"/>
    <w:rsid w:val="42407F99"/>
    <w:rsid w:val="4254F9E4"/>
    <w:rsid w:val="425ABDD6"/>
    <w:rsid w:val="426610E2"/>
    <w:rsid w:val="4268BA7F"/>
    <w:rsid w:val="4292EACE"/>
    <w:rsid w:val="42A2DC97"/>
    <w:rsid w:val="42BFD5B0"/>
    <w:rsid w:val="42D4B317"/>
    <w:rsid w:val="42E72003"/>
    <w:rsid w:val="42ED6F1C"/>
    <w:rsid w:val="42EDBDC6"/>
    <w:rsid w:val="431F3D91"/>
    <w:rsid w:val="432F9E2C"/>
    <w:rsid w:val="4345DB90"/>
    <w:rsid w:val="4358A93D"/>
    <w:rsid w:val="436D305D"/>
    <w:rsid w:val="43992001"/>
    <w:rsid w:val="439C1AC2"/>
    <w:rsid w:val="43F1D50E"/>
    <w:rsid w:val="4436117C"/>
    <w:rsid w:val="44608E65"/>
    <w:rsid w:val="44625FB1"/>
    <w:rsid w:val="4465191B"/>
    <w:rsid w:val="446E76F4"/>
    <w:rsid w:val="447F9833"/>
    <w:rsid w:val="449A573D"/>
    <w:rsid w:val="44BA28D4"/>
    <w:rsid w:val="44BE937B"/>
    <w:rsid w:val="44C7D204"/>
    <w:rsid w:val="44C9754C"/>
    <w:rsid w:val="44D36929"/>
    <w:rsid w:val="4512DD79"/>
    <w:rsid w:val="4518F495"/>
    <w:rsid w:val="451EDBBD"/>
    <w:rsid w:val="453A353A"/>
    <w:rsid w:val="454654C6"/>
    <w:rsid w:val="4547103E"/>
    <w:rsid w:val="45552C4B"/>
    <w:rsid w:val="455E58B9"/>
    <w:rsid w:val="4594C80C"/>
    <w:rsid w:val="45B917D4"/>
    <w:rsid w:val="45CDC3E1"/>
    <w:rsid w:val="45D85F24"/>
    <w:rsid w:val="45E3C1A9"/>
    <w:rsid w:val="45F4352D"/>
    <w:rsid w:val="461B891E"/>
    <w:rsid w:val="4627EF76"/>
    <w:rsid w:val="4686DD1F"/>
    <w:rsid w:val="46C0D37D"/>
    <w:rsid w:val="46CEB3D2"/>
    <w:rsid w:val="46E03C3F"/>
    <w:rsid w:val="46EF1AF7"/>
    <w:rsid w:val="46F601BD"/>
    <w:rsid w:val="4716C500"/>
    <w:rsid w:val="47512D2E"/>
    <w:rsid w:val="476BA46E"/>
    <w:rsid w:val="479A099B"/>
    <w:rsid w:val="47A35B7D"/>
    <w:rsid w:val="47C5C799"/>
    <w:rsid w:val="47D08679"/>
    <w:rsid w:val="47D6D460"/>
    <w:rsid w:val="47ED6444"/>
    <w:rsid w:val="47FCC210"/>
    <w:rsid w:val="4815E529"/>
    <w:rsid w:val="48512FFC"/>
    <w:rsid w:val="48662C8C"/>
    <w:rsid w:val="487BA03E"/>
    <w:rsid w:val="48E28170"/>
    <w:rsid w:val="48F075BC"/>
    <w:rsid w:val="491176CB"/>
    <w:rsid w:val="4922073B"/>
    <w:rsid w:val="4947E0DF"/>
    <w:rsid w:val="495EE610"/>
    <w:rsid w:val="499206D1"/>
    <w:rsid w:val="49B33D55"/>
    <w:rsid w:val="49CFA6B7"/>
    <w:rsid w:val="49D62956"/>
    <w:rsid w:val="49DA1C90"/>
    <w:rsid w:val="49DF012E"/>
    <w:rsid w:val="49E42B9A"/>
    <w:rsid w:val="4A06B979"/>
    <w:rsid w:val="4A1BB3AA"/>
    <w:rsid w:val="4A2F58F1"/>
    <w:rsid w:val="4A3CD79D"/>
    <w:rsid w:val="4A4A567F"/>
    <w:rsid w:val="4ABE419A"/>
    <w:rsid w:val="4AD6A569"/>
    <w:rsid w:val="4ADB6930"/>
    <w:rsid w:val="4AEB8C02"/>
    <w:rsid w:val="4AF18CCC"/>
    <w:rsid w:val="4B261D79"/>
    <w:rsid w:val="4B2E138F"/>
    <w:rsid w:val="4B3A4CE3"/>
    <w:rsid w:val="4B845E29"/>
    <w:rsid w:val="4BE50F74"/>
    <w:rsid w:val="4BF9E80C"/>
    <w:rsid w:val="4C13BA4F"/>
    <w:rsid w:val="4C1902C1"/>
    <w:rsid w:val="4C1A0F62"/>
    <w:rsid w:val="4C2E5DA4"/>
    <w:rsid w:val="4C47C2F7"/>
    <w:rsid w:val="4C526B9F"/>
    <w:rsid w:val="4C6D1F95"/>
    <w:rsid w:val="4C7085AB"/>
    <w:rsid w:val="4C821413"/>
    <w:rsid w:val="4C8F28D3"/>
    <w:rsid w:val="4C9789FA"/>
    <w:rsid w:val="4C984261"/>
    <w:rsid w:val="4CCAB301"/>
    <w:rsid w:val="4CD5DAB2"/>
    <w:rsid w:val="4CF6C207"/>
    <w:rsid w:val="4D065EB2"/>
    <w:rsid w:val="4D278C2A"/>
    <w:rsid w:val="4D30786C"/>
    <w:rsid w:val="4D5AEBF8"/>
    <w:rsid w:val="4D60560C"/>
    <w:rsid w:val="4D7155C6"/>
    <w:rsid w:val="4D775EF6"/>
    <w:rsid w:val="4D980091"/>
    <w:rsid w:val="4DAEB1C9"/>
    <w:rsid w:val="4DCD7365"/>
    <w:rsid w:val="4DE42A29"/>
    <w:rsid w:val="4DF13A4E"/>
    <w:rsid w:val="4E128313"/>
    <w:rsid w:val="4E206ADA"/>
    <w:rsid w:val="4E280E01"/>
    <w:rsid w:val="4E57C50B"/>
    <w:rsid w:val="4E634168"/>
    <w:rsid w:val="4E64AA09"/>
    <w:rsid w:val="4E9A247E"/>
    <w:rsid w:val="4E9F177D"/>
    <w:rsid w:val="4EC19C09"/>
    <w:rsid w:val="4EC3B48F"/>
    <w:rsid w:val="4EC9E9BB"/>
    <w:rsid w:val="4ED11597"/>
    <w:rsid w:val="4EEA3C05"/>
    <w:rsid w:val="4EEF97D8"/>
    <w:rsid w:val="4EF67DA6"/>
    <w:rsid w:val="4F1490ED"/>
    <w:rsid w:val="4F14D1A2"/>
    <w:rsid w:val="4F1AEB41"/>
    <w:rsid w:val="4F26C7FD"/>
    <w:rsid w:val="4F36238D"/>
    <w:rsid w:val="4F668EE5"/>
    <w:rsid w:val="4F72DAE3"/>
    <w:rsid w:val="4F740196"/>
    <w:rsid w:val="4F852E64"/>
    <w:rsid w:val="4F86AF1C"/>
    <w:rsid w:val="4F9E1BB2"/>
    <w:rsid w:val="4FAA1458"/>
    <w:rsid w:val="4FB4C2CC"/>
    <w:rsid w:val="4FC3410C"/>
    <w:rsid w:val="4FC81D64"/>
    <w:rsid w:val="4FDB1264"/>
    <w:rsid w:val="4FDFC9DE"/>
    <w:rsid w:val="4FFE1C7B"/>
    <w:rsid w:val="501BEEAB"/>
    <w:rsid w:val="504B6A43"/>
    <w:rsid w:val="5056932B"/>
    <w:rsid w:val="50A71DB1"/>
    <w:rsid w:val="50D36C80"/>
    <w:rsid w:val="50DE7298"/>
    <w:rsid w:val="50F1B4E6"/>
    <w:rsid w:val="5112D599"/>
    <w:rsid w:val="5128DE5A"/>
    <w:rsid w:val="512A84AD"/>
    <w:rsid w:val="5130C912"/>
    <w:rsid w:val="513F5ABB"/>
    <w:rsid w:val="51712574"/>
    <w:rsid w:val="5174F95C"/>
    <w:rsid w:val="51931CC0"/>
    <w:rsid w:val="51C142BA"/>
    <w:rsid w:val="51CD8473"/>
    <w:rsid w:val="51F45505"/>
    <w:rsid w:val="520ABDC3"/>
    <w:rsid w:val="52662241"/>
    <w:rsid w:val="528705CA"/>
    <w:rsid w:val="52981DDE"/>
    <w:rsid w:val="52A8B53D"/>
    <w:rsid w:val="52D1A28B"/>
    <w:rsid w:val="52D7792A"/>
    <w:rsid w:val="52F584D1"/>
    <w:rsid w:val="5304809B"/>
    <w:rsid w:val="5308FE0C"/>
    <w:rsid w:val="532D096B"/>
    <w:rsid w:val="5330B89E"/>
    <w:rsid w:val="533EDDCB"/>
    <w:rsid w:val="5350D3E8"/>
    <w:rsid w:val="535DE3B6"/>
    <w:rsid w:val="536CA87E"/>
    <w:rsid w:val="536ED973"/>
    <w:rsid w:val="5396A474"/>
    <w:rsid w:val="53CCB9C0"/>
    <w:rsid w:val="54015FD5"/>
    <w:rsid w:val="5404FA94"/>
    <w:rsid w:val="546AE501"/>
    <w:rsid w:val="546F9033"/>
    <w:rsid w:val="5498DB43"/>
    <w:rsid w:val="549DB316"/>
    <w:rsid w:val="54B9653D"/>
    <w:rsid w:val="54E7C2E2"/>
    <w:rsid w:val="54F90D6E"/>
    <w:rsid w:val="55068D11"/>
    <w:rsid w:val="55656E11"/>
    <w:rsid w:val="559FD2EF"/>
    <w:rsid w:val="55B94F07"/>
    <w:rsid w:val="55F5FF64"/>
    <w:rsid w:val="55FD6D9B"/>
    <w:rsid w:val="56139C41"/>
    <w:rsid w:val="56268B89"/>
    <w:rsid w:val="562A1056"/>
    <w:rsid w:val="56667F56"/>
    <w:rsid w:val="566D1AF6"/>
    <w:rsid w:val="569248A9"/>
    <w:rsid w:val="56E22173"/>
    <w:rsid w:val="571CE617"/>
    <w:rsid w:val="572F1BE9"/>
    <w:rsid w:val="5752C42E"/>
    <w:rsid w:val="57543498"/>
    <w:rsid w:val="57649CF8"/>
    <w:rsid w:val="5765138D"/>
    <w:rsid w:val="577F80B5"/>
    <w:rsid w:val="57963FE6"/>
    <w:rsid w:val="57990313"/>
    <w:rsid w:val="57B91ABE"/>
    <w:rsid w:val="57CA571A"/>
    <w:rsid w:val="57E6F033"/>
    <w:rsid w:val="58062B8F"/>
    <w:rsid w:val="582EEF83"/>
    <w:rsid w:val="5870C65F"/>
    <w:rsid w:val="58891F89"/>
    <w:rsid w:val="588C27CF"/>
    <w:rsid w:val="5896C0A8"/>
    <w:rsid w:val="58B680E0"/>
    <w:rsid w:val="58BD3F28"/>
    <w:rsid w:val="58C09987"/>
    <w:rsid w:val="58D38B49"/>
    <w:rsid w:val="5911E72B"/>
    <w:rsid w:val="591BF461"/>
    <w:rsid w:val="594E36FE"/>
    <w:rsid w:val="59934BFA"/>
    <w:rsid w:val="599BFBE6"/>
    <w:rsid w:val="59A84F64"/>
    <w:rsid w:val="59ABBC6D"/>
    <w:rsid w:val="59BF0C5D"/>
    <w:rsid w:val="59D91939"/>
    <w:rsid w:val="59E7EE4F"/>
    <w:rsid w:val="59EC2627"/>
    <w:rsid w:val="5A0D45EB"/>
    <w:rsid w:val="5A36A134"/>
    <w:rsid w:val="5A3A969E"/>
    <w:rsid w:val="5A527F12"/>
    <w:rsid w:val="5A66C819"/>
    <w:rsid w:val="5A6E89EC"/>
    <w:rsid w:val="5A7A9A0E"/>
    <w:rsid w:val="5AAE8713"/>
    <w:rsid w:val="5AB1E42C"/>
    <w:rsid w:val="5AD3A63F"/>
    <w:rsid w:val="5AEC83AE"/>
    <w:rsid w:val="5AECC324"/>
    <w:rsid w:val="5AECD1C3"/>
    <w:rsid w:val="5AF3E0B8"/>
    <w:rsid w:val="5B6B349F"/>
    <w:rsid w:val="5B771FA5"/>
    <w:rsid w:val="5BC2403A"/>
    <w:rsid w:val="5BDA11FA"/>
    <w:rsid w:val="5C03A82B"/>
    <w:rsid w:val="5C1057A9"/>
    <w:rsid w:val="5C265078"/>
    <w:rsid w:val="5C2F10A9"/>
    <w:rsid w:val="5C338603"/>
    <w:rsid w:val="5C3E1E15"/>
    <w:rsid w:val="5C540337"/>
    <w:rsid w:val="5C69C866"/>
    <w:rsid w:val="5C9B4194"/>
    <w:rsid w:val="5CA0CB7F"/>
    <w:rsid w:val="5CB75596"/>
    <w:rsid w:val="5CDD9034"/>
    <w:rsid w:val="5CFC2F4F"/>
    <w:rsid w:val="5D1103B4"/>
    <w:rsid w:val="5D46E12A"/>
    <w:rsid w:val="5D52BAEE"/>
    <w:rsid w:val="5D6A8A49"/>
    <w:rsid w:val="5D6B9BBC"/>
    <w:rsid w:val="5D736964"/>
    <w:rsid w:val="5DBDC7A6"/>
    <w:rsid w:val="5E01E5FA"/>
    <w:rsid w:val="5E247194"/>
    <w:rsid w:val="5E5B740B"/>
    <w:rsid w:val="5E7E299D"/>
    <w:rsid w:val="5EDE65BE"/>
    <w:rsid w:val="5EE12507"/>
    <w:rsid w:val="5EEB4D64"/>
    <w:rsid w:val="5EF0F300"/>
    <w:rsid w:val="5EF9CFF3"/>
    <w:rsid w:val="5F09E785"/>
    <w:rsid w:val="5F353583"/>
    <w:rsid w:val="5F5C4166"/>
    <w:rsid w:val="5F8A62F3"/>
    <w:rsid w:val="5F8B45CE"/>
    <w:rsid w:val="5F93CB9D"/>
    <w:rsid w:val="5FCE5CEE"/>
    <w:rsid w:val="5FFBDF14"/>
    <w:rsid w:val="6044A9F4"/>
    <w:rsid w:val="6049F5E0"/>
    <w:rsid w:val="605FB172"/>
    <w:rsid w:val="60670A30"/>
    <w:rsid w:val="607BA2D3"/>
    <w:rsid w:val="60869D59"/>
    <w:rsid w:val="609528A2"/>
    <w:rsid w:val="60970086"/>
    <w:rsid w:val="60A6A2F6"/>
    <w:rsid w:val="60D8BB8B"/>
    <w:rsid w:val="6139F275"/>
    <w:rsid w:val="615359F0"/>
    <w:rsid w:val="61A4D9A0"/>
    <w:rsid w:val="61A823BC"/>
    <w:rsid w:val="61C70DF1"/>
    <w:rsid w:val="61C97F6E"/>
    <w:rsid w:val="61CEF606"/>
    <w:rsid w:val="61F1403C"/>
    <w:rsid w:val="6204415B"/>
    <w:rsid w:val="62364D98"/>
    <w:rsid w:val="6248B4DD"/>
    <w:rsid w:val="62741884"/>
    <w:rsid w:val="627CD087"/>
    <w:rsid w:val="62A08C53"/>
    <w:rsid w:val="62DDAE72"/>
    <w:rsid w:val="62F1F204"/>
    <w:rsid w:val="6309E1F6"/>
    <w:rsid w:val="630E1B43"/>
    <w:rsid w:val="63344B13"/>
    <w:rsid w:val="6349511A"/>
    <w:rsid w:val="634C5815"/>
    <w:rsid w:val="6354275F"/>
    <w:rsid w:val="635E2513"/>
    <w:rsid w:val="638B5EB0"/>
    <w:rsid w:val="63958BAB"/>
    <w:rsid w:val="639972AC"/>
    <w:rsid w:val="639CDBBB"/>
    <w:rsid w:val="63D55403"/>
    <w:rsid w:val="63DD2DD2"/>
    <w:rsid w:val="63E61424"/>
    <w:rsid w:val="63F5AD7C"/>
    <w:rsid w:val="63FF6518"/>
    <w:rsid w:val="64187CBA"/>
    <w:rsid w:val="6419D3F7"/>
    <w:rsid w:val="64200BC2"/>
    <w:rsid w:val="6424B72F"/>
    <w:rsid w:val="645DDA8A"/>
    <w:rsid w:val="6468B8A7"/>
    <w:rsid w:val="648A1D39"/>
    <w:rsid w:val="64A6DD54"/>
    <w:rsid w:val="64E45718"/>
    <w:rsid w:val="65205E7E"/>
    <w:rsid w:val="6521F933"/>
    <w:rsid w:val="654FE028"/>
    <w:rsid w:val="6552BA3C"/>
    <w:rsid w:val="65653E89"/>
    <w:rsid w:val="656FA6C5"/>
    <w:rsid w:val="657BF57E"/>
    <w:rsid w:val="65802A22"/>
    <w:rsid w:val="6591719E"/>
    <w:rsid w:val="65A50950"/>
    <w:rsid w:val="65A535AC"/>
    <w:rsid w:val="65BE897F"/>
    <w:rsid w:val="65C49FC8"/>
    <w:rsid w:val="65CEEE17"/>
    <w:rsid w:val="65DAD9F8"/>
    <w:rsid w:val="660DCA0B"/>
    <w:rsid w:val="66214A46"/>
    <w:rsid w:val="66297EFA"/>
    <w:rsid w:val="6633EB26"/>
    <w:rsid w:val="6643653E"/>
    <w:rsid w:val="6651AFBC"/>
    <w:rsid w:val="666C5C7D"/>
    <w:rsid w:val="668B4B05"/>
    <w:rsid w:val="66BDD279"/>
    <w:rsid w:val="66D0A140"/>
    <w:rsid w:val="66FBB8C5"/>
    <w:rsid w:val="67228EAE"/>
    <w:rsid w:val="674B9A0C"/>
    <w:rsid w:val="674D5CA8"/>
    <w:rsid w:val="676AEB1F"/>
    <w:rsid w:val="679C7036"/>
    <w:rsid w:val="679E74A5"/>
    <w:rsid w:val="67B38080"/>
    <w:rsid w:val="67B75BD0"/>
    <w:rsid w:val="67C52268"/>
    <w:rsid w:val="67C9002A"/>
    <w:rsid w:val="67CC39EF"/>
    <w:rsid w:val="67CD9CC9"/>
    <w:rsid w:val="67DACFEF"/>
    <w:rsid w:val="67DF501F"/>
    <w:rsid w:val="67E0E6FB"/>
    <w:rsid w:val="67E9C092"/>
    <w:rsid w:val="67ED4FF2"/>
    <w:rsid w:val="68042567"/>
    <w:rsid w:val="683CA7EE"/>
    <w:rsid w:val="6856A3DA"/>
    <w:rsid w:val="686610D3"/>
    <w:rsid w:val="687293AA"/>
    <w:rsid w:val="687316F8"/>
    <w:rsid w:val="687F709B"/>
    <w:rsid w:val="68872AFD"/>
    <w:rsid w:val="6888FC08"/>
    <w:rsid w:val="6894D249"/>
    <w:rsid w:val="689B8B32"/>
    <w:rsid w:val="68C05A36"/>
    <w:rsid w:val="68D5550D"/>
    <w:rsid w:val="68D55564"/>
    <w:rsid w:val="68F04409"/>
    <w:rsid w:val="6927C549"/>
    <w:rsid w:val="693C8C4E"/>
    <w:rsid w:val="693F03E1"/>
    <w:rsid w:val="694709C9"/>
    <w:rsid w:val="69815EB5"/>
    <w:rsid w:val="69894A17"/>
    <w:rsid w:val="69B0F89C"/>
    <w:rsid w:val="69B25BF9"/>
    <w:rsid w:val="69C9F153"/>
    <w:rsid w:val="69DA92E8"/>
    <w:rsid w:val="69F3EB4D"/>
    <w:rsid w:val="69F7C704"/>
    <w:rsid w:val="6A16609B"/>
    <w:rsid w:val="6A20FCB2"/>
    <w:rsid w:val="6A2E670B"/>
    <w:rsid w:val="6A32A7C3"/>
    <w:rsid w:val="6A452F75"/>
    <w:rsid w:val="6A46C379"/>
    <w:rsid w:val="6A4CBDE4"/>
    <w:rsid w:val="6A519887"/>
    <w:rsid w:val="6A52CC0C"/>
    <w:rsid w:val="6A5EBE6F"/>
    <w:rsid w:val="6A70C223"/>
    <w:rsid w:val="6A7DE42C"/>
    <w:rsid w:val="6AB415F7"/>
    <w:rsid w:val="6AC25E57"/>
    <w:rsid w:val="6AC8DC7B"/>
    <w:rsid w:val="6AD22123"/>
    <w:rsid w:val="6AEE737B"/>
    <w:rsid w:val="6AF4B099"/>
    <w:rsid w:val="6B292410"/>
    <w:rsid w:val="6B3E9885"/>
    <w:rsid w:val="6B64E50A"/>
    <w:rsid w:val="6B7AA428"/>
    <w:rsid w:val="6BA26D9B"/>
    <w:rsid w:val="6BF17AC6"/>
    <w:rsid w:val="6BF1F8F5"/>
    <w:rsid w:val="6C04FBF6"/>
    <w:rsid w:val="6C0DEB57"/>
    <w:rsid w:val="6C10707E"/>
    <w:rsid w:val="6C17CA1B"/>
    <w:rsid w:val="6C26AFC5"/>
    <w:rsid w:val="6C810748"/>
    <w:rsid w:val="6C9007B4"/>
    <w:rsid w:val="6C94860D"/>
    <w:rsid w:val="6CB9073F"/>
    <w:rsid w:val="6CDC026C"/>
    <w:rsid w:val="6CE21787"/>
    <w:rsid w:val="6CE372A3"/>
    <w:rsid w:val="6CE76A44"/>
    <w:rsid w:val="6CFE24A4"/>
    <w:rsid w:val="6D0674AF"/>
    <w:rsid w:val="6D0A9FFF"/>
    <w:rsid w:val="6D55A65A"/>
    <w:rsid w:val="6D6FA8E6"/>
    <w:rsid w:val="6D76EDDE"/>
    <w:rsid w:val="6DAA6EC9"/>
    <w:rsid w:val="6DC08307"/>
    <w:rsid w:val="6DE13540"/>
    <w:rsid w:val="6E127967"/>
    <w:rsid w:val="6E193EDB"/>
    <w:rsid w:val="6E2AF404"/>
    <w:rsid w:val="6E361DC5"/>
    <w:rsid w:val="6E5CE36B"/>
    <w:rsid w:val="6E67F999"/>
    <w:rsid w:val="6E6D5305"/>
    <w:rsid w:val="6E75B9D6"/>
    <w:rsid w:val="6E7C9730"/>
    <w:rsid w:val="6E9E506A"/>
    <w:rsid w:val="6E9F2C57"/>
    <w:rsid w:val="6EC0861F"/>
    <w:rsid w:val="6ED95817"/>
    <w:rsid w:val="6F035AE2"/>
    <w:rsid w:val="6F0F4EDA"/>
    <w:rsid w:val="6F29ED6C"/>
    <w:rsid w:val="6F2D3EBF"/>
    <w:rsid w:val="6F3EC931"/>
    <w:rsid w:val="6F50E95D"/>
    <w:rsid w:val="6F54A40C"/>
    <w:rsid w:val="6F653FC2"/>
    <w:rsid w:val="6F6C5C6F"/>
    <w:rsid w:val="6F94D14D"/>
    <w:rsid w:val="6F970AA7"/>
    <w:rsid w:val="6FA9D44E"/>
    <w:rsid w:val="6FB4607A"/>
    <w:rsid w:val="6FC36DD4"/>
    <w:rsid w:val="6FCE089F"/>
    <w:rsid w:val="6FCF4B4F"/>
    <w:rsid w:val="6FE3109D"/>
    <w:rsid w:val="6FE569BF"/>
    <w:rsid w:val="6FECFA2E"/>
    <w:rsid w:val="7028580F"/>
    <w:rsid w:val="702EF09B"/>
    <w:rsid w:val="7032CFF5"/>
    <w:rsid w:val="7037EAF1"/>
    <w:rsid w:val="703EBD3D"/>
    <w:rsid w:val="70608ABD"/>
    <w:rsid w:val="707819BE"/>
    <w:rsid w:val="70C52072"/>
    <w:rsid w:val="70D03DE9"/>
    <w:rsid w:val="70ECA159"/>
    <w:rsid w:val="70F2AD36"/>
    <w:rsid w:val="70FE4E3C"/>
    <w:rsid w:val="7101AC92"/>
    <w:rsid w:val="71025673"/>
    <w:rsid w:val="7102C96D"/>
    <w:rsid w:val="711E3DBA"/>
    <w:rsid w:val="712C20B8"/>
    <w:rsid w:val="712CFE0B"/>
    <w:rsid w:val="71431725"/>
    <w:rsid w:val="714AB58B"/>
    <w:rsid w:val="715C41C9"/>
    <w:rsid w:val="71714784"/>
    <w:rsid w:val="71879B3F"/>
    <w:rsid w:val="71AA9C81"/>
    <w:rsid w:val="71D2D8E9"/>
    <w:rsid w:val="71EA4EC8"/>
    <w:rsid w:val="71EC3D39"/>
    <w:rsid w:val="71EC451F"/>
    <w:rsid w:val="71FE507B"/>
    <w:rsid w:val="71FE67D8"/>
    <w:rsid w:val="7215F4F8"/>
    <w:rsid w:val="7226E115"/>
    <w:rsid w:val="722B1F74"/>
    <w:rsid w:val="72554C64"/>
    <w:rsid w:val="72B88A92"/>
    <w:rsid w:val="72B8F0F1"/>
    <w:rsid w:val="72C08000"/>
    <w:rsid w:val="72C6DF90"/>
    <w:rsid w:val="72DE99D5"/>
    <w:rsid w:val="7309B8B5"/>
    <w:rsid w:val="7321E29D"/>
    <w:rsid w:val="73243F47"/>
    <w:rsid w:val="732A6DF0"/>
    <w:rsid w:val="73468420"/>
    <w:rsid w:val="73631135"/>
    <w:rsid w:val="738B5B32"/>
    <w:rsid w:val="73B0B497"/>
    <w:rsid w:val="73B228B8"/>
    <w:rsid w:val="73B2EC3E"/>
    <w:rsid w:val="73BA1ED2"/>
    <w:rsid w:val="73BBCD9C"/>
    <w:rsid w:val="73BCAC20"/>
    <w:rsid w:val="73DADA0B"/>
    <w:rsid w:val="73E52B3E"/>
    <w:rsid w:val="73F0C50E"/>
    <w:rsid w:val="740A40E4"/>
    <w:rsid w:val="743B2A2F"/>
    <w:rsid w:val="743B477D"/>
    <w:rsid w:val="74431219"/>
    <w:rsid w:val="7458BD02"/>
    <w:rsid w:val="7478857E"/>
    <w:rsid w:val="748D8CD6"/>
    <w:rsid w:val="74C2285E"/>
    <w:rsid w:val="74FB9FDA"/>
    <w:rsid w:val="74FC127B"/>
    <w:rsid w:val="75033851"/>
    <w:rsid w:val="751E2D94"/>
    <w:rsid w:val="75254B8B"/>
    <w:rsid w:val="75DF338A"/>
    <w:rsid w:val="76318EAC"/>
    <w:rsid w:val="7643A53A"/>
    <w:rsid w:val="76580C5E"/>
    <w:rsid w:val="76586422"/>
    <w:rsid w:val="7669BC17"/>
    <w:rsid w:val="7685EE23"/>
    <w:rsid w:val="768DADF5"/>
    <w:rsid w:val="768FCE5D"/>
    <w:rsid w:val="76948F1A"/>
    <w:rsid w:val="76BEF3FE"/>
    <w:rsid w:val="76F9D8ED"/>
    <w:rsid w:val="772EF169"/>
    <w:rsid w:val="77584FF9"/>
    <w:rsid w:val="7777BF8F"/>
    <w:rsid w:val="777CAE31"/>
    <w:rsid w:val="77837EE1"/>
    <w:rsid w:val="77857A0C"/>
    <w:rsid w:val="77CAAF6F"/>
    <w:rsid w:val="77DD924E"/>
    <w:rsid w:val="77EDD5E3"/>
    <w:rsid w:val="781BC02A"/>
    <w:rsid w:val="78210270"/>
    <w:rsid w:val="7832FD04"/>
    <w:rsid w:val="783CED34"/>
    <w:rsid w:val="7864B020"/>
    <w:rsid w:val="7868B880"/>
    <w:rsid w:val="78C3FB53"/>
    <w:rsid w:val="78C712B6"/>
    <w:rsid w:val="78CB4ACE"/>
    <w:rsid w:val="78CEB281"/>
    <w:rsid w:val="78D09372"/>
    <w:rsid w:val="78D4C6F4"/>
    <w:rsid w:val="78FE95CD"/>
    <w:rsid w:val="795A2D60"/>
    <w:rsid w:val="7960DFC2"/>
    <w:rsid w:val="79B35153"/>
    <w:rsid w:val="79B64A08"/>
    <w:rsid w:val="79E97EAF"/>
    <w:rsid w:val="7A09BF13"/>
    <w:rsid w:val="7A8216B0"/>
    <w:rsid w:val="7A83F4D9"/>
    <w:rsid w:val="7A9EEDF1"/>
    <w:rsid w:val="7ACE5364"/>
    <w:rsid w:val="7B0FE68F"/>
    <w:rsid w:val="7B118C99"/>
    <w:rsid w:val="7B1B723D"/>
    <w:rsid w:val="7B1E5709"/>
    <w:rsid w:val="7B1E7637"/>
    <w:rsid w:val="7B458F63"/>
    <w:rsid w:val="7B65D943"/>
    <w:rsid w:val="7B878F25"/>
    <w:rsid w:val="7BA3AAFD"/>
    <w:rsid w:val="7BA6E24E"/>
    <w:rsid w:val="7BCC54E9"/>
    <w:rsid w:val="7BDC8295"/>
    <w:rsid w:val="7BE927CF"/>
    <w:rsid w:val="7BEC5967"/>
    <w:rsid w:val="7C18F197"/>
    <w:rsid w:val="7C27F0A4"/>
    <w:rsid w:val="7C3F1DC4"/>
    <w:rsid w:val="7C650BF1"/>
    <w:rsid w:val="7C7C245C"/>
    <w:rsid w:val="7C846E3C"/>
    <w:rsid w:val="7C9F5C9A"/>
    <w:rsid w:val="7CB5ED4D"/>
    <w:rsid w:val="7CB8CC4A"/>
    <w:rsid w:val="7CC1538C"/>
    <w:rsid w:val="7CC3A679"/>
    <w:rsid w:val="7CC9F6DC"/>
    <w:rsid w:val="7CDFF4C1"/>
    <w:rsid w:val="7CEE5C45"/>
    <w:rsid w:val="7CFC21A8"/>
    <w:rsid w:val="7D01314F"/>
    <w:rsid w:val="7D174A2D"/>
    <w:rsid w:val="7D2FEA24"/>
    <w:rsid w:val="7D33B9DB"/>
    <w:rsid w:val="7D4C4E31"/>
    <w:rsid w:val="7D50DEE5"/>
    <w:rsid w:val="7D692815"/>
    <w:rsid w:val="7D6E9231"/>
    <w:rsid w:val="7D800E8F"/>
    <w:rsid w:val="7D87419C"/>
    <w:rsid w:val="7DC0A23B"/>
    <w:rsid w:val="7DD7E831"/>
    <w:rsid w:val="7DFDCAF0"/>
    <w:rsid w:val="7E0B355B"/>
    <w:rsid w:val="7E1116BF"/>
    <w:rsid w:val="7E230990"/>
    <w:rsid w:val="7E40D20F"/>
    <w:rsid w:val="7E523195"/>
    <w:rsid w:val="7E5B0E13"/>
    <w:rsid w:val="7E7CAAC2"/>
    <w:rsid w:val="7E8A81DF"/>
    <w:rsid w:val="7E8D9D15"/>
    <w:rsid w:val="7E9A7FE8"/>
    <w:rsid w:val="7EC18004"/>
    <w:rsid w:val="7EEA7F39"/>
    <w:rsid w:val="7F0D9CE8"/>
    <w:rsid w:val="7F633D6E"/>
    <w:rsid w:val="7F6F9CDF"/>
    <w:rsid w:val="7F6FB087"/>
    <w:rsid w:val="7F776F97"/>
    <w:rsid w:val="7F899910"/>
    <w:rsid w:val="7FBD0453"/>
    <w:rsid w:val="7FE20C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00E870"/>
  <w15:docId w15:val="{8BF78DB5-C798-4120-BA36-375A8AE1E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902"/>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40FD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8503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5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6F3920"/>
    <w:pPr>
      <w:ind w:left="720"/>
      <w:contextualSpacing/>
    </w:pPr>
  </w:style>
  <w:style w:type="paragraph" w:customStyle="1" w:styleId="Default">
    <w:name w:val="Default"/>
    <w:rsid w:val="00800093"/>
    <w:pPr>
      <w:autoSpaceDE w:val="0"/>
      <w:autoSpaceDN w:val="0"/>
      <w:adjustRightInd w:val="0"/>
      <w:spacing w:after="0" w:line="240" w:lineRule="auto"/>
    </w:pPr>
    <w:rPr>
      <w:rFonts w:ascii="Arial" w:eastAsia="Times New Roman" w:hAnsi="Arial" w:cs="Arial"/>
      <w:color w:val="000000"/>
      <w:sz w:val="24"/>
      <w:szCs w:val="24"/>
    </w:rPr>
  </w:style>
  <w:style w:type="paragraph" w:styleId="Header">
    <w:name w:val="header"/>
    <w:basedOn w:val="Normal"/>
    <w:link w:val="HeaderChar"/>
    <w:uiPriority w:val="99"/>
    <w:unhideWhenUsed/>
    <w:rsid w:val="00A232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272"/>
  </w:style>
  <w:style w:type="paragraph" w:styleId="Footer">
    <w:name w:val="footer"/>
    <w:basedOn w:val="Normal"/>
    <w:link w:val="FooterChar"/>
    <w:uiPriority w:val="99"/>
    <w:unhideWhenUsed/>
    <w:rsid w:val="00A232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272"/>
  </w:style>
  <w:style w:type="table" w:styleId="LightList-Accent1">
    <w:name w:val="Light List Accent 1"/>
    <w:basedOn w:val="TableNormal"/>
    <w:uiPriority w:val="61"/>
    <w:rsid w:val="007961D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
    <w:name w:val="Light Shading"/>
    <w:basedOn w:val="TableNormal"/>
    <w:uiPriority w:val="60"/>
    <w:rsid w:val="007961D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BF4A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WPNormal">
    <w:name w:val="WP_Normal"/>
    <w:basedOn w:val="Normal"/>
    <w:rsid w:val="00A9546D"/>
    <w:pPr>
      <w:widowControl w:val="0"/>
      <w:autoSpaceDE w:val="0"/>
      <w:autoSpaceDN w:val="0"/>
      <w:spacing w:after="0" w:line="240" w:lineRule="auto"/>
    </w:pPr>
    <w:rPr>
      <w:rFonts w:ascii="Courier" w:eastAsia="Times New Roman" w:hAnsi="Courier" w:cs="Times New Roman"/>
      <w:sz w:val="24"/>
      <w:szCs w:val="24"/>
    </w:rPr>
  </w:style>
  <w:style w:type="character" w:styleId="Hyperlink">
    <w:name w:val="Hyperlink"/>
    <w:uiPriority w:val="99"/>
    <w:unhideWhenUsed/>
    <w:rsid w:val="00A9546D"/>
    <w:rPr>
      <w:color w:val="0000FF"/>
      <w:u w:val="single"/>
    </w:rPr>
  </w:style>
  <w:style w:type="table" w:styleId="MediumGrid2">
    <w:name w:val="Medium Grid 2"/>
    <w:basedOn w:val="TableNormal"/>
    <w:uiPriority w:val="68"/>
    <w:rsid w:val="00A954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LightGrid">
    <w:name w:val="Light Grid"/>
    <w:basedOn w:val="TableNormal"/>
    <w:uiPriority w:val="62"/>
    <w:rsid w:val="00A9546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odyText">
    <w:name w:val="Body Text"/>
    <w:basedOn w:val="Normal"/>
    <w:link w:val="BodyTextChar"/>
    <w:rsid w:val="00017472"/>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017472"/>
    <w:rPr>
      <w:rFonts w:ascii="Times New Roman" w:eastAsia="Times New Roman" w:hAnsi="Times New Roman" w:cs="Times New Roman"/>
      <w:sz w:val="24"/>
      <w:szCs w:val="20"/>
    </w:rPr>
  </w:style>
  <w:style w:type="paragraph" w:styleId="Caption">
    <w:name w:val="caption"/>
    <w:basedOn w:val="Normal"/>
    <w:next w:val="Normal"/>
    <w:qFormat/>
    <w:rsid w:val="006F3920"/>
    <w:pPr>
      <w:spacing w:after="0" w:line="240" w:lineRule="auto"/>
      <w:jc w:val="center"/>
    </w:pPr>
    <w:rPr>
      <w:rFonts w:ascii="Times" w:eastAsia="Times New Roman" w:hAnsi="Times" w:cs="Times New Roman"/>
      <w:b/>
      <w:color w:val="000000"/>
      <w:sz w:val="24"/>
      <w:szCs w:val="20"/>
    </w:rPr>
  </w:style>
  <w:style w:type="table" w:styleId="MediumShading1">
    <w:name w:val="Medium Shading 1"/>
    <w:basedOn w:val="TableNormal"/>
    <w:uiPriority w:val="63"/>
    <w:rsid w:val="0001747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ghtGrid1">
    <w:name w:val="Light Grid1"/>
    <w:basedOn w:val="TableNormal"/>
    <w:uiPriority w:val="62"/>
    <w:rsid w:val="004D434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alloonText">
    <w:name w:val="Balloon Text"/>
    <w:basedOn w:val="Normal"/>
    <w:link w:val="BalloonTextChar"/>
    <w:uiPriority w:val="99"/>
    <w:semiHidden/>
    <w:unhideWhenUsed/>
    <w:rsid w:val="000D6E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EBC"/>
    <w:rPr>
      <w:rFonts w:ascii="Segoe UI" w:hAnsi="Segoe UI" w:cs="Segoe UI"/>
      <w:sz w:val="18"/>
      <w:szCs w:val="18"/>
    </w:rPr>
  </w:style>
  <w:style w:type="character" w:styleId="PageNumber">
    <w:name w:val="page number"/>
    <w:basedOn w:val="DefaultParagraphFont"/>
    <w:uiPriority w:val="99"/>
    <w:semiHidden/>
    <w:unhideWhenUsed/>
    <w:rsid w:val="006F3920"/>
  </w:style>
  <w:style w:type="table" w:styleId="GridTable3">
    <w:name w:val="Grid Table 3"/>
    <w:basedOn w:val="TableNormal"/>
    <w:uiPriority w:val="4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aragraph">
    <w:name w:val="paragraph"/>
    <w:basedOn w:val="Normal"/>
    <w:rsid w:val="002D6E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D6E3B"/>
  </w:style>
  <w:style w:type="character" w:customStyle="1" w:styleId="eop">
    <w:name w:val="eop"/>
    <w:basedOn w:val="DefaultParagraphFont"/>
    <w:rsid w:val="002D6E3B"/>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paragraph" w:styleId="NormalWeb">
    <w:name w:val="Normal (Web)"/>
    <w:basedOn w:val="Normal"/>
    <w:rsid w:val="000B4496"/>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0C1534"/>
    <w:rPr>
      <w:sz w:val="16"/>
      <w:szCs w:val="16"/>
    </w:rPr>
  </w:style>
  <w:style w:type="paragraph" w:styleId="CommentText">
    <w:name w:val="annotation text"/>
    <w:basedOn w:val="Normal"/>
    <w:link w:val="CommentTextChar"/>
    <w:uiPriority w:val="99"/>
    <w:unhideWhenUsed/>
    <w:rsid w:val="000C1534"/>
    <w:pPr>
      <w:spacing w:line="240" w:lineRule="auto"/>
    </w:pPr>
    <w:rPr>
      <w:sz w:val="20"/>
      <w:szCs w:val="20"/>
    </w:rPr>
  </w:style>
  <w:style w:type="character" w:customStyle="1" w:styleId="CommentTextChar">
    <w:name w:val="Comment Text Char"/>
    <w:basedOn w:val="DefaultParagraphFont"/>
    <w:link w:val="CommentText"/>
    <w:uiPriority w:val="99"/>
    <w:rsid w:val="000C1534"/>
    <w:rPr>
      <w:sz w:val="20"/>
      <w:szCs w:val="20"/>
    </w:rPr>
  </w:style>
  <w:style w:type="paragraph" w:styleId="CommentSubject">
    <w:name w:val="annotation subject"/>
    <w:basedOn w:val="CommentText"/>
    <w:next w:val="CommentText"/>
    <w:link w:val="CommentSubjectChar"/>
    <w:uiPriority w:val="99"/>
    <w:semiHidden/>
    <w:unhideWhenUsed/>
    <w:rsid w:val="000C1534"/>
    <w:rPr>
      <w:b/>
      <w:bCs/>
    </w:rPr>
  </w:style>
  <w:style w:type="character" w:customStyle="1" w:styleId="CommentSubjectChar">
    <w:name w:val="Comment Subject Char"/>
    <w:basedOn w:val="CommentTextChar"/>
    <w:link w:val="CommentSubject"/>
    <w:uiPriority w:val="99"/>
    <w:semiHidden/>
    <w:rsid w:val="000C1534"/>
    <w:rPr>
      <w:b/>
      <w:bCs/>
      <w:sz w:val="20"/>
      <w:szCs w:val="20"/>
    </w:rPr>
  </w:style>
  <w:style w:type="paragraph" w:customStyle="1" w:styleId="TableParagraph">
    <w:name w:val="Table Paragraph"/>
    <w:basedOn w:val="Normal"/>
    <w:uiPriority w:val="1"/>
    <w:qFormat/>
    <w:rsid w:val="00061F09"/>
    <w:pPr>
      <w:widowControl w:val="0"/>
      <w:autoSpaceDE w:val="0"/>
      <w:autoSpaceDN w:val="0"/>
      <w:spacing w:after="0" w:line="240" w:lineRule="auto"/>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333046"/>
    <w:rPr>
      <w:color w:val="605E5C"/>
      <w:shd w:val="clear" w:color="auto" w:fill="E1DFDD"/>
    </w:rPr>
  </w:style>
  <w:style w:type="character" w:customStyle="1" w:styleId="Heading2Char">
    <w:name w:val="Heading 2 Char"/>
    <w:basedOn w:val="DefaultParagraphFont"/>
    <w:link w:val="Heading2"/>
    <w:uiPriority w:val="9"/>
    <w:semiHidden/>
    <w:rsid w:val="00840FD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A8503D"/>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841998"/>
    <w:rPr>
      <w:color w:val="800080" w:themeColor="followedHyperlink"/>
      <w:u w:val="single"/>
    </w:rPr>
  </w:style>
  <w:style w:type="paragraph" w:styleId="Revision">
    <w:name w:val="Revision"/>
    <w:hidden/>
    <w:uiPriority w:val="99"/>
    <w:semiHidden/>
    <w:rsid w:val="00615F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54820">
      <w:bodyDiv w:val="1"/>
      <w:marLeft w:val="0"/>
      <w:marRight w:val="0"/>
      <w:marTop w:val="0"/>
      <w:marBottom w:val="0"/>
      <w:divBdr>
        <w:top w:val="none" w:sz="0" w:space="0" w:color="auto"/>
        <w:left w:val="none" w:sz="0" w:space="0" w:color="auto"/>
        <w:bottom w:val="none" w:sz="0" w:space="0" w:color="auto"/>
        <w:right w:val="none" w:sz="0" w:space="0" w:color="auto"/>
      </w:divBdr>
      <w:divsChild>
        <w:div w:id="214776802">
          <w:marLeft w:val="0"/>
          <w:marRight w:val="0"/>
          <w:marTop w:val="0"/>
          <w:marBottom w:val="0"/>
          <w:divBdr>
            <w:top w:val="none" w:sz="0" w:space="0" w:color="auto"/>
            <w:left w:val="none" w:sz="0" w:space="0" w:color="auto"/>
            <w:bottom w:val="none" w:sz="0" w:space="0" w:color="auto"/>
            <w:right w:val="none" w:sz="0" w:space="0" w:color="auto"/>
          </w:divBdr>
          <w:divsChild>
            <w:div w:id="4484818">
              <w:marLeft w:val="0"/>
              <w:marRight w:val="0"/>
              <w:marTop w:val="0"/>
              <w:marBottom w:val="0"/>
              <w:divBdr>
                <w:top w:val="none" w:sz="0" w:space="0" w:color="auto"/>
                <w:left w:val="none" w:sz="0" w:space="0" w:color="auto"/>
                <w:bottom w:val="none" w:sz="0" w:space="0" w:color="auto"/>
                <w:right w:val="none" w:sz="0" w:space="0" w:color="auto"/>
              </w:divBdr>
              <w:divsChild>
                <w:div w:id="113498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348319">
      <w:bodyDiv w:val="1"/>
      <w:marLeft w:val="0"/>
      <w:marRight w:val="0"/>
      <w:marTop w:val="0"/>
      <w:marBottom w:val="0"/>
      <w:divBdr>
        <w:top w:val="none" w:sz="0" w:space="0" w:color="auto"/>
        <w:left w:val="none" w:sz="0" w:space="0" w:color="auto"/>
        <w:bottom w:val="none" w:sz="0" w:space="0" w:color="auto"/>
        <w:right w:val="none" w:sz="0" w:space="0" w:color="auto"/>
      </w:divBdr>
    </w:div>
    <w:div w:id="767693973">
      <w:bodyDiv w:val="1"/>
      <w:marLeft w:val="0"/>
      <w:marRight w:val="0"/>
      <w:marTop w:val="0"/>
      <w:marBottom w:val="0"/>
      <w:divBdr>
        <w:top w:val="none" w:sz="0" w:space="0" w:color="auto"/>
        <w:left w:val="none" w:sz="0" w:space="0" w:color="auto"/>
        <w:bottom w:val="none" w:sz="0" w:space="0" w:color="auto"/>
        <w:right w:val="none" w:sz="0" w:space="0" w:color="auto"/>
      </w:divBdr>
      <w:divsChild>
        <w:div w:id="557743462">
          <w:marLeft w:val="0"/>
          <w:marRight w:val="0"/>
          <w:marTop w:val="0"/>
          <w:marBottom w:val="0"/>
          <w:divBdr>
            <w:top w:val="none" w:sz="0" w:space="0" w:color="auto"/>
            <w:left w:val="none" w:sz="0" w:space="0" w:color="auto"/>
            <w:bottom w:val="none" w:sz="0" w:space="0" w:color="auto"/>
            <w:right w:val="none" w:sz="0" w:space="0" w:color="auto"/>
          </w:divBdr>
        </w:div>
        <w:div w:id="1032346222">
          <w:marLeft w:val="0"/>
          <w:marRight w:val="0"/>
          <w:marTop w:val="0"/>
          <w:marBottom w:val="0"/>
          <w:divBdr>
            <w:top w:val="none" w:sz="0" w:space="0" w:color="auto"/>
            <w:left w:val="none" w:sz="0" w:space="0" w:color="auto"/>
            <w:bottom w:val="none" w:sz="0" w:space="0" w:color="auto"/>
            <w:right w:val="none" w:sz="0" w:space="0" w:color="auto"/>
          </w:divBdr>
        </w:div>
        <w:div w:id="1134063291">
          <w:marLeft w:val="0"/>
          <w:marRight w:val="0"/>
          <w:marTop w:val="0"/>
          <w:marBottom w:val="0"/>
          <w:divBdr>
            <w:top w:val="none" w:sz="0" w:space="0" w:color="auto"/>
            <w:left w:val="none" w:sz="0" w:space="0" w:color="auto"/>
            <w:bottom w:val="none" w:sz="0" w:space="0" w:color="auto"/>
            <w:right w:val="none" w:sz="0" w:space="0" w:color="auto"/>
          </w:divBdr>
        </w:div>
      </w:divsChild>
    </w:div>
    <w:div w:id="866529831">
      <w:bodyDiv w:val="1"/>
      <w:marLeft w:val="0"/>
      <w:marRight w:val="0"/>
      <w:marTop w:val="0"/>
      <w:marBottom w:val="0"/>
      <w:divBdr>
        <w:top w:val="none" w:sz="0" w:space="0" w:color="auto"/>
        <w:left w:val="none" w:sz="0" w:space="0" w:color="auto"/>
        <w:bottom w:val="none" w:sz="0" w:space="0" w:color="auto"/>
        <w:right w:val="none" w:sz="0" w:space="0" w:color="auto"/>
      </w:divBdr>
      <w:divsChild>
        <w:div w:id="37626590">
          <w:marLeft w:val="0"/>
          <w:marRight w:val="0"/>
          <w:marTop w:val="0"/>
          <w:marBottom w:val="0"/>
          <w:divBdr>
            <w:top w:val="none" w:sz="0" w:space="0" w:color="auto"/>
            <w:left w:val="none" w:sz="0" w:space="0" w:color="auto"/>
            <w:bottom w:val="none" w:sz="0" w:space="0" w:color="auto"/>
            <w:right w:val="none" w:sz="0" w:space="0" w:color="auto"/>
          </w:divBdr>
        </w:div>
        <w:div w:id="83192861">
          <w:marLeft w:val="0"/>
          <w:marRight w:val="0"/>
          <w:marTop w:val="0"/>
          <w:marBottom w:val="0"/>
          <w:divBdr>
            <w:top w:val="none" w:sz="0" w:space="0" w:color="auto"/>
            <w:left w:val="none" w:sz="0" w:space="0" w:color="auto"/>
            <w:bottom w:val="none" w:sz="0" w:space="0" w:color="auto"/>
            <w:right w:val="none" w:sz="0" w:space="0" w:color="auto"/>
          </w:divBdr>
        </w:div>
      </w:divsChild>
    </w:div>
    <w:div w:id="899176771">
      <w:bodyDiv w:val="1"/>
      <w:marLeft w:val="0"/>
      <w:marRight w:val="0"/>
      <w:marTop w:val="0"/>
      <w:marBottom w:val="0"/>
      <w:divBdr>
        <w:top w:val="none" w:sz="0" w:space="0" w:color="auto"/>
        <w:left w:val="none" w:sz="0" w:space="0" w:color="auto"/>
        <w:bottom w:val="none" w:sz="0" w:space="0" w:color="auto"/>
        <w:right w:val="none" w:sz="0" w:space="0" w:color="auto"/>
      </w:divBdr>
    </w:div>
    <w:div w:id="1152023703">
      <w:bodyDiv w:val="1"/>
      <w:marLeft w:val="0"/>
      <w:marRight w:val="0"/>
      <w:marTop w:val="0"/>
      <w:marBottom w:val="0"/>
      <w:divBdr>
        <w:top w:val="none" w:sz="0" w:space="0" w:color="auto"/>
        <w:left w:val="none" w:sz="0" w:space="0" w:color="auto"/>
        <w:bottom w:val="none" w:sz="0" w:space="0" w:color="auto"/>
        <w:right w:val="none" w:sz="0" w:space="0" w:color="auto"/>
      </w:divBdr>
    </w:div>
    <w:div w:id="1482188255">
      <w:bodyDiv w:val="1"/>
      <w:marLeft w:val="0"/>
      <w:marRight w:val="0"/>
      <w:marTop w:val="0"/>
      <w:marBottom w:val="0"/>
      <w:divBdr>
        <w:top w:val="none" w:sz="0" w:space="0" w:color="auto"/>
        <w:left w:val="none" w:sz="0" w:space="0" w:color="auto"/>
        <w:bottom w:val="none" w:sz="0" w:space="0" w:color="auto"/>
        <w:right w:val="none" w:sz="0" w:space="0" w:color="auto"/>
      </w:divBdr>
    </w:div>
    <w:div w:id="1600720835">
      <w:bodyDiv w:val="1"/>
      <w:marLeft w:val="0"/>
      <w:marRight w:val="0"/>
      <w:marTop w:val="0"/>
      <w:marBottom w:val="0"/>
      <w:divBdr>
        <w:top w:val="none" w:sz="0" w:space="0" w:color="auto"/>
        <w:left w:val="none" w:sz="0" w:space="0" w:color="auto"/>
        <w:bottom w:val="none" w:sz="0" w:space="0" w:color="auto"/>
        <w:right w:val="none" w:sz="0" w:space="0" w:color="auto"/>
      </w:divBdr>
    </w:div>
    <w:div w:id="1819567106">
      <w:bodyDiv w:val="1"/>
      <w:marLeft w:val="0"/>
      <w:marRight w:val="0"/>
      <w:marTop w:val="0"/>
      <w:marBottom w:val="0"/>
      <w:divBdr>
        <w:top w:val="none" w:sz="0" w:space="0" w:color="auto"/>
        <w:left w:val="none" w:sz="0" w:space="0" w:color="auto"/>
        <w:bottom w:val="none" w:sz="0" w:space="0" w:color="auto"/>
        <w:right w:val="none" w:sz="0" w:space="0" w:color="auto"/>
      </w:divBdr>
    </w:div>
    <w:div w:id="2095587014">
      <w:bodyDiv w:val="1"/>
      <w:marLeft w:val="0"/>
      <w:marRight w:val="0"/>
      <w:marTop w:val="0"/>
      <w:marBottom w:val="0"/>
      <w:divBdr>
        <w:top w:val="none" w:sz="0" w:space="0" w:color="auto"/>
        <w:left w:val="none" w:sz="0" w:space="0" w:color="auto"/>
        <w:bottom w:val="none" w:sz="0" w:space="0" w:color="auto"/>
        <w:right w:val="none" w:sz="0" w:space="0" w:color="auto"/>
      </w:divBdr>
      <w:divsChild>
        <w:div w:id="2137603793">
          <w:marLeft w:val="0"/>
          <w:marRight w:val="0"/>
          <w:marTop w:val="0"/>
          <w:marBottom w:val="0"/>
          <w:divBdr>
            <w:top w:val="none" w:sz="0" w:space="0" w:color="auto"/>
            <w:left w:val="none" w:sz="0" w:space="0" w:color="auto"/>
            <w:bottom w:val="none" w:sz="0" w:space="0" w:color="auto"/>
            <w:right w:val="none" w:sz="0" w:space="0" w:color="auto"/>
          </w:divBdr>
          <w:divsChild>
            <w:div w:id="336469674">
              <w:marLeft w:val="0"/>
              <w:marRight w:val="0"/>
              <w:marTop w:val="0"/>
              <w:marBottom w:val="0"/>
              <w:divBdr>
                <w:top w:val="none" w:sz="0" w:space="0" w:color="auto"/>
                <w:left w:val="none" w:sz="0" w:space="0" w:color="auto"/>
                <w:bottom w:val="none" w:sz="0" w:space="0" w:color="auto"/>
                <w:right w:val="none" w:sz="0" w:space="0" w:color="auto"/>
              </w:divBdr>
              <w:divsChild>
                <w:div w:id="74969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26613">
      <w:bodyDiv w:val="1"/>
      <w:marLeft w:val="0"/>
      <w:marRight w:val="0"/>
      <w:marTop w:val="0"/>
      <w:marBottom w:val="0"/>
      <w:divBdr>
        <w:top w:val="none" w:sz="0" w:space="0" w:color="auto"/>
        <w:left w:val="none" w:sz="0" w:space="0" w:color="auto"/>
        <w:bottom w:val="none" w:sz="0" w:space="0" w:color="auto"/>
        <w:right w:val="none" w:sz="0" w:space="0" w:color="auto"/>
      </w:divBdr>
      <w:divsChild>
        <w:div w:id="726074481">
          <w:marLeft w:val="0"/>
          <w:marRight w:val="0"/>
          <w:marTop w:val="0"/>
          <w:marBottom w:val="0"/>
          <w:divBdr>
            <w:top w:val="none" w:sz="0" w:space="0" w:color="auto"/>
            <w:left w:val="none" w:sz="0" w:space="0" w:color="auto"/>
            <w:bottom w:val="none" w:sz="0" w:space="0" w:color="auto"/>
            <w:right w:val="none" w:sz="0" w:space="0" w:color="auto"/>
          </w:divBdr>
        </w:div>
        <w:div w:id="737170048">
          <w:marLeft w:val="0"/>
          <w:marRight w:val="0"/>
          <w:marTop w:val="0"/>
          <w:marBottom w:val="0"/>
          <w:divBdr>
            <w:top w:val="none" w:sz="0" w:space="0" w:color="auto"/>
            <w:left w:val="none" w:sz="0" w:space="0" w:color="auto"/>
            <w:bottom w:val="none" w:sz="0" w:space="0" w:color="auto"/>
            <w:right w:val="none" w:sz="0" w:space="0" w:color="auto"/>
          </w:divBdr>
        </w:div>
        <w:div w:id="745416046">
          <w:marLeft w:val="0"/>
          <w:marRight w:val="0"/>
          <w:marTop w:val="0"/>
          <w:marBottom w:val="0"/>
          <w:divBdr>
            <w:top w:val="none" w:sz="0" w:space="0" w:color="auto"/>
            <w:left w:val="none" w:sz="0" w:space="0" w:color="auto"/>
            <w:bottom w:val="none" w:sz="0" w:space="0" w:color="auto"/>
            <w:right w:val="none" w:sz="0" w:space="0" w:color="auto"/>
          </w:divBdr>
        </w:div>
        <w:div w:id="974674733">
          <w:marLeft w:val="0"/>
          <w:marRight w:val="0"/>
          <w:marTop w:val="0"/>
          <w:marBottom w:val="0"/>
          <w:divBdr>
            <w:top w:val="none" w:sz="0" w:space="0" w:color="auto"/>
            <w:left w:val="none" w:sz="0" w:space="0" w:color="auto"/>
            <w:bottom w:val="none" w:sz="0" w:space="0" w:color="auto"/>
            <w:right w:val="none" w:sz="0" w:space="0" w:color="auto"/>
          </w:divBdr>
        </w:div>
        <w:div w:id="1335960775">
          <w:marLeft w:val="0"/>
          <w:marRight w:val="0"/>
          <w:marTop w:val="0"/>
          <w:marBottom w:val="0"/>
          <w:divBdr>
            <w:top w:val="none" w:sz="0" w:space="0" w:color="auto"/>
            <w:left w:val="none" w:sz="0" w:space="0" w:color="auto"/>
            <w:bottom w:val="none" w:sz="0" w:space="0" w:color="auto"/>
            <w:right w:val="none" w:sz="0" w:space="0" w:color="auto"/>
          </w:divBdr>
        </w:div>
        <w:div w:id="1395156665">
          <w:marLeft w:val="0"/>
          <w:marRight w:val="0"/>
          <w:marTop w:val="0"/>
          <w:marBottom w:val="0"/>
          <w:divBdr>
            <w:top w:val="none" w:sz="0" w:space="0" w:color="auto"/>
            <w:left w:val="none" w:sz="0" w:space="0" w:color="auto"/>
            <w:bottom w:val="none" w:sz="0" w:space="0" w:color="auto"/>
            <w:right w:val="none" w:sz="0" w:space="0" w:color="auto"/>
          </w:divBdr>
        </w:div>
        <w:div w:id="1420953661">
          <w:marLeft w:val="0"/>
          <w:marRight w:val="0"/>
          <w:marTop w:val="0"/>
          <w:marBottom w:val="0"/>
          <w:divBdr>
            <w:top w:val="none" w:sz="0" w:space="0" w:color="auto"/>
            <w:left w:val="none" w:sz="0" w:space="0" w:color="auto"/>
            <w:bottom w:val="none" w:sz="0" w:space="0" w:color="auto"/>
            <w:right w:val="none" w:sz="0" w:space="0" w:color="auto"/>
          </w:divBdr>
        </w:div>
        <w:div w:id="1660427895">
          <w:marLeft w:val="0"/>
          <w:marRight w:val="0"/>
          <w:marTop w:val="0"/>
          <w:marBottom w:val="0"/>
          <w:divBdr>
            <w:top w:val="none" w:sz="0" w:space="0" w:color="auto"/>
            <w:left w:val="none" w:sz="0" w:space="0" w:color="auto"/>
            <w:bottom w:val="none" w:sz="0" w:space="0" w:color="auto"/>
            <w:right w:val="none" w:sz="0" w:space="0" w:color="auto"/>
          </w:divBdr>
        </w:div>
        <w:div w:id="1701975973">
          <w:marLeft w:val="0"/>
          <w:marRight w:val="0"/>
          <w:marTop w:val="0"/>
          <w:marBottom w:val="0"/>
          <w:divBdr>
            <w:top w:val="none" w:sz="0" w:space="0" w:color="auto"/>
            <w:left w:val="none" w:sz="0" w:space="0" w:color="auto"/>
            <w:bottom w:val="none" w:sz="0" w:space="0" w:color="auto"/>
            <w:right w:val="none" w:sz="0" w:space="0" w:color="auto"/>
          </w:divBdr>
        </w:div>
        <w:div w:id="1734615459">
          <w:marLeft w:val="0"/>
          <w:marRight w:val="0"/>
          <w:marTop w:val="0"/>
          <w:marBottom w:val="0"/>
          <w:divBdr>
            <w:top w:val="none" w:sz="0" w:space="0" w:color="auto"/>
            <w:left w:val="none" w:sz="0" w:space="0" w:color="auto"/>
            <w:bottom w:val="none" w:sz="0" w:space="0" w:color="auto"/>
            <w:right w:val="none" w:sz="0" w:space="0" w:color="auto"/>
          </w:divBdr>
        </w:div>
        <w:div w:id="1803569806">
          <w:marLeft w:val="0"/>
          <w:marRight w:val="0"/>
          <w:marTop w:val="0"/>
          <w:marBottom w:val="0"/>
          <w:divBdr>
            <w:top w:val="none" w:sz="0" w:space="0" w:color="auto"/>
            <w:left w:val="none" w:sz="0" w:space="0" w:color="auto"/>
            <w:bottom w:val="none" w:sz="0" w:space="0" w:color="auto"/>
            <w:right w:val="none" w:sz="0" w:space="0" w:color="auto"/>
          </w:divBdr>
        </w:div>
        <w:div w:id="1809783269">
          <w:marLeft w:val="0"/>
          <w:marRight w:val="0"/>
          <w:marTop w:val="0"/>
          <w:marBottom w:val="0"/>
          <w:divBdr>
            <w:top w:val="none" w:sz="0" w:space="0" w:color="auto"/>
            <w:left w:val="none" w:sz="0" w:space="0" w:color="auto"/>
            <w:bottom w:val="none" w:sz="0" w:space="0" w:color="auto"/>
            <w:right w:val="none" w:sz="0" w:space="0" w:color="auto"/>
          </w:divBdr>
        </w:div>
        <w:div w:id="19988769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s://youtu.be/LZ6rgquaC9I" TargetMode="External"/><Relationship Id="rId26" Type="http://schemas.openxmlformats.org/officeDocument/2006/relationships/hyperlink" Target="https://mericanindianchildrensliterature.blogspot.org" TargetMode="External"/><Relationship Id="rId3" Type="http://schemas.openxmlformats.org/officeDocument/2006/relationships/customXml" Target="../customXml/item3.xml"/><Relationship Id="rId21" Type="http://schemas.openxmlformats.org/officeDocument/2006/relationships/hyperlink" Target="https://mn.gov/pelsb/providers/professionalstandards/" TargetMode="External"/><Relationship Id="rId34" Type="http://schemas.openxmlformats.org/officeDocument/2006/relationships/theme" Target="theme/theme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s://www.pearsonclinical.co.uk/content/dam/school/global/clinical/uk-clinical/files/dyslexia-toolkit-white-paper.pdf?srsltid=AfmBOoqqPFDjSgyN72zlDbANrjtQbTTf6N0ajsMX0NbHin8wOw8CnUXY" TargetMode="External"/><Relationship Id="rId25" Type="http://schemas.openxmlformats.org/officeDocument/2006/relationships/hyperlink" Target="https://www.jstor.org/journal/readingteacher" TargetMode="Externa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clicsearch.stkate.edu/primo-explore/fulldisplay?docid=TN_wj10.1002/trtr.1626&amp;context=PC&amp;vid=STKATE&amp;lang=en_US&amp;search_scope=stkate&amp;adaptor=primo_central_multiple_fe&amp;tab=default_tab&amp;query=any,contains,Early%20childhood%20critical%20literacy&amp;offset=0" TargetMode="External"/><Relationship Id="rId20" Type="http://schemas.openxmlformats.org/officeDocument/2006/relationships/hyperlink" Target="https://www.pearsonclinical.co.uk/content/dam/school/global/clinical/uk-clinical/files/dyslexia-toolkit-white-paper.pdf?srsltid=AfmBOoqqPFDjSgyN72zlDbANrjtQbTTf6N0ajsMX0NbHin8wOw8CnUXY"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https://mericanindianchildrensliterature.blogspot.org"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licsearch.stkate.edu/primo-explore/fulldisplay?docid=TN_wj10.1002/trtr.1626&amp;context=PC&amp;vid=STKATE&amp;lang=en_US&amp;search_scope=stkate&amp;adaptor=primo_central_multiple_fe&amp;tab=default_tab&amp;query=any,contains,Early%20childhood%20critical%20literacy&amp;offset=0" TargetMode="External"/><Relationship Id="rId23" Type="http://schemas.openxmlformats.org/officeDocument/2006/relationships/hyperlink" Target="https://www.google.com/url?sa=t&amp;rct=j&amp;q=&amp;esrc=s&amp;source=video&amp;cd=&amp;cad=rja&amp;uact=8&amp;ved=2ahUKEwiQ8IrA7NOOAxVxg4kEHRccLA4QtwJ6BAgXEAI&amp;url=https%3A%2F%2Fwww.youtube.com%2Fwatch%3Fv%3DzOwgmyp1Ikc&amp;usg=AOvVaw0JOzPBTscpKB_M4H3GFsYa&amp;opi=89978449" TargetMode="External"/><Relationship Id="rId28" Type="http://schemas.openxmlformats.org/officeDocument/2006/relationships/hyperlink" Target="https://clicsearch.stkate.edu/primo-explore/fulldisplay?docid=TN_wj10.1002/trtr.1626&amp;context=PC&amp;vid=STKATE&amp;lang=en_US&amp;search_scope=stkate&amp;adaptor=primo_central_multiple_fe&amp;tab=default_tab&amp;query=any,contains,Early%20childhood%20critical%20literacy&amp;offset=0" TargetMode="External"/><Relationship Id="rId10" Type="http://schemas.openxmlformats.org/officeDocument/2006/relationships/endnotes" Target="endnotes.xml"/><Relationship Id="rId19" Type="http://schemas.openxmlformats.org/officeDocument/2006/relationships/hyperlink" Target="https://clicsearch.stkate.edu/primo-explore/fulldisplay?docid=TN_wj10.1002/trtr.1626&amp;context=PC&amp;vid=STKATE&amp;lang=en_US&amp;search_scope=stkate&amp;adaptor=primo_central_multiple_fe&amp;tab=default_tab&amp;query=any,contains,Early%20childhood%20critical%20literacy&amp;offset=0"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yperlink" Target="https://www.google.com/url?sa=t&amp;rct=j&amp;q=&amp;esrc=s&amp;source=video&amp;cd=&amp;cad=rja&amp;uact=8&amp;ved=2ahUKEwiLsOyx7NOOAxVolIkEHWymE7gQtwJ6BAgWEAI&amp;url=https%3A%2F%2Fwww.youtube.com%2Fwatch%3Fv%3Dxw4ebg0jV4o&amp;usg=AOvVaw25pO3PJyk_kKXfnM8N7sCQ&amp;opi=89978449" TargetMode="External"/><Relationship Id="rId27" Type="http://schemas.openxmlformats.org/officeDocument/2006/relationships/hyperlink" Target="https://americanindiansinchildrensliterature.blogspot.com/" TargetMode="External"/><Relationship Id="rId30"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udent_x0020_Information_x0020_ xmlns="cccb7af4-6ef1-4394-a2bd-b5308876d67e">
      <UserInfo>
        <DisplayName/>
        <AccountId/>
        <AccountType/>
      </UserInfo>
    </Student_x0020_Information_x0020_>
    <Student_x0020_Evaluation_x0020_ xmlns="cccb7af4-6ef1-4394-a2bd-b5308876d67e" xsi:nil="true"/>
    <Date xmlns="cccb7af4-6ef1-4394-a2bd-b5308876d67e"/>
    <What_x0020_Course_x0020_is_x0020_the_x0020_field_x0020_experience_x0020_affiliated_x0020_with_x003f__x0020_ xmlns="cccb7af4-6ef1-4394-a2bd-b5308876d67e"/>
    <lcf76f155ced4ddcb4097134ff3c332f xmlns="cccb7af4-6ef1-4394-a2bd-b5308876d67e">
      <Terms xmlns="http://schemas.microsoft.com/office/infopath/2007/PartnerControls"/>
    </lcf76f155ced4ddcb4097134ff3c332f>
    <Semester_x003a__x0020_ xmlns="cccb7af4-6ef1-4394-a2bd-b5308876d67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6580A1A5070B3449F5561449937FC8C" ma:contentTypeVersion="15" ma:contentTypeDescription="Create a new document." ma:contentTypeScope="" ma:versionID="bc5d91109d1d5cac2f1cb3147687520d">
  <xsd:schema xmlns:xsd="http://www.w3.org/2001/XMLSchema" xmlns:xs="http://www.w3.org/2001/XMLSchema" xmlns:p="http://schemas.microsoft.com/office/2006/metadata/properties" xmlns:ns2="cccb7af4-6ef1-4394-a2bd-b5308876d67e" targetNamespace="http://schemas.microsoft.com/office/2006/metadata/properties" ma:root="true" ma:fieldsID="6af9cca90406ba7b4c148bda00e9d82d" ns2:_="">
    <xsd:import namespace="cccb7af4-6ef1-4394-a2bd-b5308876d6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Student_x0020_Information_x0020_"/>
                <xsd:element ref="ns2:Date"/>
                <xsd:element ref="ns2:Semester_x003a__x0020_" minOccurs="0"/>
                <xsd:element ref="ns2:What_x0020_Course_x0020_is_x0020_the_x0020_field_x0020_experience_x0020_affiliated_x0020_with_x003f__x0020_"/>
                <xsd:element ref="ns2:Student_x0020_Evaluation_x0020_"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b7af4-6ef1-4394-a2bd-b5308876d6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95a9afa-61c7-4e96-8bec-901bd188774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Student_x0020_Information_x0020_" ma:index="17" ma:displayName="Student Information " ma:list="UserInfo" ma:SharePointGroup="0" ma:internalName="Student_x0020_Information_x0020_">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 ma:index="18" ma:displayName="Date" ma:format="DateOnly" ma:internalName="Date">
      <xsd:simpleType>
        <xsd:restriction base="dms:DateTime"/>
      </xsd:simpleType>
    </xsd:element>
    <xsd:element name="Semester_x003a__x0020_" ma:index="19" nillable="true" ma:displayName="Semester: " ma:format="Dropdown" ma:internalName="Semester_x003a__x0020_">
      <xsd:simpleType>
        <xsd:restriction base="dms:Choice">
          <xsd:enumeration value="Fall 2025"/>
        </xsd:restriction>
      </xsd:simpleType>
    </xsd:element>
    <xsd:element name="What_x0020_Course_x0020_is_x0020_the_x0020_field_x0020_experience_x0020_affiliated_x0020_with_x003f__x0020_" ma:index="20" ma:displayName="What Course is the field experience affiliated with? " ma:format="Dropdown" ma:internalName="What_x0020_Course_x0020_is_x0020_the_x0020_field_x0020_experience_x0020_affiliated_x0020_with_x003f__x0020_">
      <xsd:simpleType>
        <xsd:restriction base="dms:Choice">
          <xsd:enumeration value="EDU 3100 Language Arts I (Spring)"/>
          <xsd:enumeration value="EDU 3120 Social Studies (Spring)"/>
          <xsd:enumeration value="EDU/CDEV  1210 Child Growth &amp; Development"/>
          <xsd:enumeration value="Math 1050- Math for Elementary Teachers"/>
          <xsd:enumeration value="EDU 3200 Children with Exceptionalities"/>
          <xsd:enumeration value="EDU 4102 Differential Instruction and Assessment"/>
        </xsd:restriction>
      </xsd:simpleType>
    </xsd:element>
    <xsd:element name="Student_x0020_Evaluation_x0020_" ma:index="21" nillable="true" ma:displayName="Student Evaluation " ma:internalName="Student_x0020_Evaluation_x0020_">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901F4C-368B-45A4-97CE-CFDE704EC65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F307F47-9947-455F-B088-A70E308D3AD9}"/>
</file>

<file path=customXml/itemProps3.xml><?xml version="1.0" encoding="utf-8"?>
<ds:datastoreItem xmlns:ds="http://schemas.openxmlformats.org/officeDocument/2006/customXml" ds:itemID="{DE163728-3610-42E6-9D2F-CBCC361D9FDC}">
  <ds:schemaRefs>
    <ds:schemaRef ds:uri="http://schemas.microsoft.com/sharepoint/v3/contenttype/forms"/>
  </ds:schemaRefs>
</ds:datastoreItem>
</file>

<file path=customXml/itemProps4.xml><?xml version="1.0" encoding="utf-8"?>
<ds:datastoreItem xmlns:ds="http://schemas.openxmlformats.org/officeDocument/2006/customXml" ds:itemID="{DADC318B-9F7C-4C79-B815-9141D37D7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12242</Words>
  <Characters>72351</Characters>
  <Application>Microsoft Office Word</Application>
  <DocSecurity>0</DocSecurity>
  <Lines>3807</Lines>
  <Paragraphs>1031</Paragraphs>
  <ScaleCrop>false</ScaleCrop>
  <Manager/>
  <Company>Fond du Lac Band</Company>
  <LinksUpToDate>false</LinksUpToDate>
  <CharactersWithSpaces>83562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roxanned</dc:creator>
  <cp:keywords/>
  <dc:description/>
  <cp:lastModifiedBy>Quigley, Dawn E</cp:lastModifiedBy>
  <cp:revision>3</cp:revision>
  <cp:lastPrinted>2024-08-26T21:44:00Z</cp:lastPrinted>
  <dcterms:created xsi:type="dcterms:W3CDTF">2025-11-13T22:53:00Z</dcterms:created>
  <dcterms:modified xsi:type="dcterms:W3CDTF">2025-11-13T22:53:00Z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0x01010026580A1A5070B3449F5561449937FC8C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